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C96" w:rsidRDefault="00C84C96" w:rsidP="00C84C96">
      <w:pPr>
        <w:pStyle w:val="Heading1"/>
        <w:spacing w:before="0" w:line="240" w:lineRule="auto"/>
        <w:contextualSpacing/>
        <w:rPr>
          <w:rFonts w:ascii="Sylfaen" w:hAnsi="Sylfaen"/>
          <w:lang w:val="ka-GE"/>
        </w:rPr>
      </w:pPr>
      <w:bookmarkStart w:id="0" w:name="_Toc350986048"/>
      <w:bookmarkStart w:id="1" w:name="_Toc351847288"/>
      <w:r>
        <w:rPr>
          <w:rFonts w:ascii="Sylfaen" w:hAnsi="Sylfaen"/>
          <w:lang w:val="ka-GE"/>
        </w:rPr>
        <w:t>სტრატეგიის განხორციელების სამოქმედო გეგმა</w:t>
      </w:r>
    </w:p>
    <w:p w:rsidR="00C84C96" w:rsidRPr="0069685B" w:rsidRDefault="00C84C96" w:rsidP="00C84C96">
      <w:pPr>
        <w:autoSpaceDE w:val="0"/>
        <w:autoSpaceDN w:val="0"/>
        <w:adjustRightInd w:val="0"/>
        <w:spacing w:after="0" w:line="240" w:lineRule="auto"/>
        <w:contextualSpacing/>
        <w:jc w:val="both"/>
      </w:pPr>
    </w:p>
    <w:p w:rsidR="00C84C96" w:rsidRPr="000343FC" w:rsidRDefault="00C84C96" w:rsidP="00C84C96">
      <w:pPr>
        <w:autoSpaceDE w:val="0"/>
        <w:autoSpaceDN w:val="0"/>
        <w:adjustRightInd w:val="0"/>
        <w:spacing w:after="0" w:line="240" w:lineRule="auto"/>
        <w:contextualSpacing/>
        <w:jc w:val="both"/>
        <w:rPr>
          <w:rFonts w:ascii="Sylfaen" w:hAnsi="Sylfaen"/>
          <w:lang w:val="ka-GE"/>
        </w:rPr>
      </w:pPr>
      <w:r>
        <w:rPr>
          <w:rFonts w:ascii="Sylfaen" w:hAnsi="Sylfaen"/>
          <w:lang w:val="ka-GE"/>
        </w:rPr>
        <w:t xml:space="preserve">სტრატეგიის განხორციელების სამოქმედო გეგმა მთავარი მექანიზმია სტრატეგიის სისტემატური და უწყვეტი განხორციელებისათვის და მოიცავს მის ყველა კომპონენტს, კონკრეტულ ამოცანებს, დაგეგმილ ღონისძიებებს და საქმიანობის შედეგების ინდიკატორებს, დაფინანსების წყაროებს, განხორციელების პირობებს და იმ დაწესებულებებს, რომლებიც პასუხისმგებელნი არიან მის განხორციელებაზე. </w:t>
      </w:r>
    </w:p>
    <w:p w:rsidR="00C84C96" w:rsidRPr="000B688C" w:rsidRDefault="00C84C96" w:rsidP="00C84C96">
      <w:pPr>
        <w:autoSpaceDE w:val="0"/>
        <w:autoSpaceDN w:val="0"/>
        <w:adjustRightInd w:val="0"/>
        <w:spacing w:after="0" w:line="240" w:lineRule="auto"/>
        <w:contextualSpacing/>
        <w:jc w:val="both"/>
        <w:rPr>
          <w:lang w:val="en-US"/>
        </w:rPr>
      </w:pPr>
    </w:p>
    <w:p w:rsidR="00C84C96" w:rsidRDefault="00C84C96" w:rsidP="00C84C96">
      <w:pPr>
        <w:autoSpaceDE w:val="0"/>
        <w:autoSpaceDN w:val="0"/>
        <w:adjustRightInd w:val="0"/>
        <w:spacing w:after="0" w:line="240" w:lineRule="auto"/>
        <w:contextualSpacing/>
        <w:jc w:val="both"/>
        <w:rPr>
          <w:rFonts w:ascii="Sylfaen" w:hAnsi="Sylfaen"/>
          <w:lang w:val="en-US"/>
        </w:rPr>
      </w:pPr>
      <w:r>
        <w:rPr>
          <w:rFonts w:ascii="Sylfaen" w:hAnsi="Sylfaen"/>
          <w:lang w:val="ka-GE"/>
        </w:rPr>
        <w:t>ეს გეგმა მოიცავს საშუალოვადიან ღონისძიებებს და მოქნილია, რაც მასში ცვლილებების შეტანის საშუალებას იძლევა  ვითარების შეცვლის შემთხვევაში და იმ პრობლემების წარმოქმნის შემთხვევაში, რომელიც დააბრკოლებს სტრატეგიის განხორციელების პროცესს.</w:t>
      </w:r>
    </w:p>
    <w:p w:rsidR="00C84C96" w:rsidRDefault="00C84C96" w:rsidP="00C84C96">
      <w:pPr>
        <w:pStyle w:val="Heading1"/>
        <w:spacing w:before="0" w:line="240" w:lineRule="auto"/>
        <w:contextualSpacing/>
        <w:rPr>
          <w:rFonts w:ascii="Sylfaen" w:hAnsi="Sylfaen"/>
          <w:lang w:val="ka-GE"/>
        </w:rPr>
      </w:pPr>
    </w:p>
    <w:bookmarkEnd w:id="0"/>
    <w:bookmarkEnd w:id="1"/>
    <w:p w:rsidR="00C84C96" w:rsidRDefault="00C84C96" w:rsidP="00C84C96">
      <w:pPr>
        <w:pStyle w:val="Heading1"/>
        <w:spacing w:before="0" w:line="240" w:lineRule="auto"/>
        <w:contextualSpacing/>
        <w:rPr>
          <w:lang w:val="ru-RU"/>
        </w:rPr>
      </w:pPr>
    </w:p>
    <w:tbl>
      <w:tblPr>
        <w:tblW w:w="155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91"/>
        <w:gridCol w:w="125"/>
        <w:gridCol w:w="71"/>
        <w:gridCol w:w="67"/>
        <w:gridCol w:w="63"/>
        <w:gridCol w:w="2028"/>
        <w:gridCol w:w="541"/>
        <w:gridCol w:w="447"/>
        <w:gridCol w:w="94"/>
        <w:gridCol w:w="473"/>
        <w:gridCol w:w="68"/>
        <w:gridCol w:w="2625"/>
      </w:tblGrid>
      <w:tr w:rsidR="00C84C96" w:rsidRPr="00492AAA" w:rsidTr="00AC2E35">
        <w:tc>
          <w:tcPr>
            <w:tcW w:w="15593" w:type="dxa"/>
            <w:gridSpan w:val="12"/>
            <w:tcBorders>
              <w:top w:val="single" w:sz="4" w:space="0" w:color="auto"/>
              <w:left w:val="single" w:sz="4" w:space="0" w:color="auto"/>
              <w:bottom w:val="single" w:sz="4" w:space="0" w:color="auto"/>
              <w:right w:val="single" w:sz="4" w:space="0" w:color="auto"/>
            </w:tcBorders>
          </w:tcPr>
          <w:p w:rsidR="00C84C96" w:rsidRPr="00B96A5F" w:rsidRDefault="00C84C96" w:rsidP="00AC2E35">
            <w:pPr>
              <w:spacing w:after="0" w:line="240" w:lineRule="auto"/>
              <w:contextualSpacing/>
              <w:jc w:val="center"/>
              <w:rPr>
                <w:rFonts w:ascii="Sylfaen" w:hAnsi="Sylfaen" w:cs="Calibri"/>
                <w:b/>
                <w:lang w:val="ka-GE"/>
              </w:rPr>
            </w:pPr>
            <w:r w:rsidRPr="00B96A5F">
              <w:rPr>
                <w:rFonts w:ascii="Sylfaen" w:hAnsi="Sylfaen" w:cs="Calibri"/>
                <w:b/>
                <w:lang w:val="ka-GE"/>
              </w:rPr>
              <w:t xml:space="preserve">პროფესიული განათლების სტრატეგიის 2013-2015 წლების სამოქმედო გეგმა </w:t>
            </w:r>
          </w:p>
          <w:p w:rsidR="00C84C96" w:rsidRPr="00B96A5F" w:rsidRDefault="00C84C96" w:rsidP="00AC2E35">
            <w:pPr>
              <w:spacing w:after="0" w:line="240" w:lineRule="auto"/>
              <w:contextualSpacing/>
              <w:jc w:val="center"/>
              <w:rPr>
                <w:rStyle w:val="longtext"/>
                <w:rFonts w:ascii="Sylfaen" w:hAnsi="Sylfaen" w:cs="Calibri"/>
                <w:b/>
                <w:lang w:val="ka-GE"/>
              </w:rPr>
            </w:pPr>
          </w:p>
        </w:tc>
      </w:tr>
      <w:tr w:rsidR="00C84C96" w:rsidRPr="00492AAA" w:rsidTr="00AC2E35">
        <w:trPr>
          <w:trHeight w:val="418"/>
        </w:trPr>
        <w:tc>
          <w:tcPr>
            <w:tcW w:w="8991" w:type="dxa"/>
            <w:vMerge w:val="restart"/>
          </w:tcPr>
          <w:p w:rsidR="00C84C96" w:rsidRPr="00B96A5F" w:rsidRDefault="00C84C96" w:rsidP="00AC2E35">
            <w:pPr>
              <w:spacing w:after="0" w:line="240" w:lineRule="auto"/>
              <w:contextualSpacing/>
              <w:jc w:val="center"/>
              <w:rPr>
                <w:rStyle w:val="longtext"/>
                <w:rFonts w:ascii="Sylfaen" w:hAnsi="Sylfaen" w:cs="Calibri"/>
                <w:b/>
                <w:lang w:val="ka-GE"/>
              </w:rPr>
            </w:pPr>
            <w:r w:rsidRPr="00B96A5F">
              <w:rPr>
                <w:rStyle w:val="longtext"/>
                <w:rFonts w:ascii="Sylfaen" w:hAnsi="Sylfaen" w:cs="Calibri"/>
                <w:b/>
                <w:lang w:val="ka-GE"/>
              </w:rPr>
              <w:t>საქმიანობები</w:t>
            </w:r>
          </w:p>
        </w:tc>
        <w:tc>
          <w:tcPr>
            <w:tcW w:w="2354" w:type="dxa"/>
            <w:gridSpan w:val="5"/>
            <w:vMerge w:val="restart"/>
          </w:tcPr>
          <w:p w:rsidR="00C84C96" w:rsidRPr="00B96A5F" w:rsidRDefault="00C84C96" w:rsidP="00AC2E35">
            <w:pPr>
              <w:spacing w:after="0" w:line="240" w:lineRule="auto"/>
              <w:ind w:right="57"/>
              <w:contextualSpacing/>
              <w:jc w:val="center"/>
              <w:rPr>
                <w:rStyle w:val="longtext"/>
                <w:rFonts w:ascii="Sylfaen" w:hAnsi="Sylfaen" w:cs="Calibri"/>
                <w:b/>
                <w:lang w:val="ka-GE"/>
              </w:rPr>
            </w:pPr>
            <w:r w:rsidRPr="00B96A5F">
              <w:rPr>
                <w:rStyle w:val="longtext"/>
                <w:rFonts w:ascii="Sylfaen" w:hAnsi="Sylfaen" w:cs="Calibri"/>
                <w:b/>
                <w:lang w:val="ka-GE"/>
              </w:rPr>
              <w:t>პასუხისმგებელი ორგანიზაცია</w:t>
            </w:r>
          </w:p>
        </w:tc>
        <w:tc>
          <w:tcPr>
            <w:tcW w:w="1623" w:type="dxa"/>
            <w:gridSpan w:val="5"/>
          </w:tcPr>
          <w:p w:rsidR="00C84C96" w:rsidRPr="00B96A5F" w:rsidRDefault="00C84C96" w:rsidP="00AC2E35">
            <w:pPr>
              <w:spacing w:after="0" w:line="240" w:lineRule="auto"/>
              <w:contextualSpacing/>
              <w:jc w:val="center"/>
              <w:rPr>
                <w:rStyle w:val="longtext"/>
                <w:rFonts w:ascii="Sylfaen" w:hAnsi="Sylfaen" w:cs="Calibri"/>
                <w:b/>
                <w:lang w:val="ka-GE"/>
              </w:rPr>
            </w:pPr>
            <w:r w:rsidRPr="00B96A5F">
              <w:rPr>
                <w:rFonts w:ascii="Sylfaen" w:hAnsi="Sylfaen" w:cs="Calibri"/>
                <w:b/>
                <w:lang w:val="ka-GE"/>
              </w:rPr>
              <w:t>ფინანსური რესურსები</w:t>
            </w:r>
          </w:p>
        </w:tc>
        <w:tc>
          <w:tcPr>
            <w:tcW w:w="2625" w:type="dxa"/>
            <w:vMerge w:val="restart"/>
          </w:tcPr>
          <w:p w:rsidR="00C84C96" w:rsidRPr="00B96A5F" w:rsidRDefault="00C84C96" w:rsidP="00AC2E35">
            <w:pPr>
              <w:spacing w:after="0" w:line="240" w:lineRule="auto"/>
              <w:contextualSpacing/>
              <w:jc w:val="center"/>
              <w:rPr>
                <w:rStyle w:val="longtext"/>
                <w:rFonts w:ascii="Sylfaen" w:hAnsi="Sylfaen" w:cs="Calibri"/>
                <w:b/>
                <w:lang w:val="ka-GE"/>
              </w:rPr>
            </w:pPr>
            <w:r w:rsidRPr="00B96A5F">
              <w:rPr>
                <w:rStyle w:val="longtext"/>
                <w:rFonts w:ascii="Sylfaen" w:hAnsi="Sylfaen" w:cs="Calibri"/>
                <w:b/>
                <w:lang w:val="ka-GE"/>
              </w:rPr>
              <w:t>მონიტორინგის ინდიკატორები</w:t>
            </w:r>
          </w:p>
        </w:tc>
      </w:tr>
      <w:tr w:rsidR="00C84C96" w:rsidRPr="00492AAA" w:rsidTr="00AC2E35">
        <w:tc>
          <w:tcPr>
            <w:tcW w:w="8991" w:type="dxa"/>
            <w:vMerge/>
          </w:tcPr>
          <w:p w:rsidR="00C84C96" w:rsidRPr="00492AAA" w:rsidRDefault="00C84C96" w:rsidP="00AC2E35">
            <w:pPr>
              <w:spacing w:after="0" w:line="240" w:lineRule="auto"/>
              <w:contextualSpacing/>
              <w:jc w:val="center"/>
              <w:rPr>
                <w:rStyle w:val="longtext"/>
                <w:rFonts w:cs="Calibri"/>
                <w:b/>
                <w:sz w:val="16"/>
                <w:szCs w:val="16"/>
                <w:lang w:val="ro-RO"/>
              </w:rPr>
            </w:pPr>
          </w:p>
        </w:tc>
        <w:tc>
          <w:tcPr>
            <w:tcW w:w="2354" w:type="dxa"/>
            <w:gridSpan w:val="5"/>
            <w:vMerge/>
          </w:tcPr>
          <w:p w:rsidR="00C84C96" w:rsidRPr="00492AAA" w:rsidRDefault="00C84C96" w:rsidP="00AC2E35">
            <w:pPr>
              <w:spacing w:after="0" w:line="240" w:lineRule="auto"/>
              <w:ind w:right="57"/>
              <w:contextualSpacing/>
              <w:jc w:val="center"/>
              <w:rPr>
                <w:rStyle w:val="longtext"/>
                <w:rFonts w:cs="Calibri"/>
                <w:b/>
                <w:sz w:val="16"/>
                <w:szCs w:val="16"/>
                <w:lang w:val="ro-RO"/>
              </w:rPr>
            </w:pPr>
          </w:p>
        </w:tc>
        <w:tc>
          <w:tcPr>
            <w:tcW w:w="541" w:type="dxa"/>
          </w:tcPr>
          <w:p w:rsidR="00C84C96" w:rsidRPr="00492AAA" w:rsidRDefault="00C84C96" w:rsidP="00AC2E35">
            <w:pPr>
              <w:spacing w:after="0" w:line="240" w:lineRule="auto"/>
              <w:contextualSpacing/>
              <w:jc w:val="center"/>
              <w:rPr>
                <w:rStyle w:val="longtext"/>
                <w:rFonts w:cs="Calibri"/>
                <w:b/>
                <w:sz w:val="16"/>
                <w:szCs w:val="16"/>
                <w:lang w:val="ro-RO"/>
              </w:rPr>
            </w:pPr>
            <w:r w:rsidRPr="00492AAA">
              <w:rPr>
                <w:rStyle w:val="longtext"/>
                <w:rFonts w:cs="Calibri"/>
                <w:sz w:val="16"/>
                <w:szCs w:val="16"/>
                <w:lang w:val="ro-RO"/>
              </w:rPr>
              <w:t>2013</w:t>
            </w:r>
          </w:p>
        </w:tc>
        <w:tc>
          <w:tcPr>
            <w:tcW w:w="541" w:type="dxa"/>
            <w:gridSpan w:val="2"/>
          </w:tcPr>
          <w:p w:rsidR="00C84C96" w:rsidRPr="00492AAA" w:rsidRDefault="00C84C96" w:rsidP="00AC2E35">
            <w:pPr>
              <w:spacing w:after="0" w:line="240" w:lineRule="auto"/>
              <w:contextualSpacing/>
              <w:jc w:val="center"/>
              <w:rPr>
                <w:rStyle w:val="longtext"/>
                <w:rFonts w:cs="Calibri"/>
                <w:b/>
                <w:sz w:val="16"/>
                <w:szCs w:val="16"/>
                <w:lang w:val="ro-RO"/>
              </w:rPr>
            </w:pPr>
            <w:r w:rsidRPr="00492AAA">
              <w:rPr>
                <w:rStyle w:val="longtext"/>
                <w:rFonts w:cs="Calibri"/>
                <w:sz w:val="16"/>
                <w:szCs w:val="16"/>
                <w:lang w:val="ro-RO"/>
              </w:rPr>
              <w:t>2014</w:t>
            </w:r>
          </w:p>
        </w:tc>
        <w:tc>
          <w:tcPr>
            <w:tcW w:w="541" w:type="dxa"/>
            <w:gridSpan w:val="2"/>
          </w:tcPr>
          <w:p w:rsidR="00C84C96" w:rsidRPr="00492AAA" w:rsidRDefault="00C84C96" w:rsidP="00AC2E35">
            <w:pPr>
              <w:spacing w:after="0" w:line="240" w:lineRule="auto"/>
              <w:contextualSpacing/>
              <w:jc w:val="center"/>
              <w:rPr>
                <w:rStyle w:val="longtext"/>
                <w:rFonts w:cs="Calibri"/>
                <w:b/>
                <w:sz w:val="16"/>
                <w:szCs w:val="16"/>
                <w:lang w:val="ro-RO"/>
              </w:rPr>
            </w:pPr>
            <w:r w:rsidRPr="00492AAA">
              <w:rPr>
                <w:rStyle w:val="longtext"/>
                <w:rFonts w:cs="Calibri"/>
                <w:sz w:val="16"/>
                <w:szCs w:val="16"/>
                <w:lang w:val="ro-RO"/>
              </w:rPr>
              <w:t>2015</w:t>
            </w:r>
          </w:p>
        </w:tc>
        <w:tc>
          <w:tcPr>
            <w:tcW w:w="2625" w:type="dxa"/>
            <w:vMerge/>
          </w:tcPr>
          <w:p w:rsidR="00C84C96" w:rsidRPr="00492AAA" w:rsidRDefault="00C84C96" w:rsidP="00AC2E35">
            <w:pPr>
              <w:spacing w:after="0" w:line="240" w:lineRule="auto"/>
              <w:contextualSpacing/>
              <w:jc w:val="center"/>
              <w:rPr>
                <w:rStyle w:val="longtext"/>
                <w:rFonts w:cs="Calibri"/>
                <w:b/>
                <w:sz w:val="16"/>
                <w:szCs w:val="16"/>
                <w:lang w:val="ro-RO"/>
              </w:rPr>
            </w:pPr>
          </w:p>
        </w:tc>
      </w:tr>
      <w:tr w:rsidR="00C84C96" w:rsidRPr="00492AAA" w:rsidTr="00AC2E35">
        <w:tc>
          <w:tcPr>
            <w:tcW w:w="15593" w:type="dxa"/>
            <w:gridSpan w:val="12"/>
            <w:shd w:val="clear" w:color="auto" w:fill="BFBFBF"/>
          </w:tcPr>
          <w:p w:rsidR="00C84C96" w:rsidRPr="00492AAA" w:rsidRDefault="00C84C96" w:rsidP="00AC2E35">
            <w:pPr>
              <w:spacing w:after="0" w:line="240" w:lineRule="auto"/>
              <w:contextualSpacing/>
              <w:jc w:val="center"/>
              <w:rPr>
                <w:rStyle w:val="longtext"/>
                <w:rFonts w:cs="Calibri"/>
                <w:b/>
                <w:sz w:val="16"/>
                <w:szCs w:val="16"/>
                <w:lang w:val="en-US"/>
              </w:rPr>
            </w:pPr>
          </w:p>
        </w:tc>
      </w:tr>
      <w:tr w:rsidR="00C84C96" w:rsidRPr="00492AAA" w:rsidTr="00AC2E35">
        <w:tc>
          <w:tcPr>
            <w:tcW w:w="15593" w:type="dxa"/>
            <w:gridSpan w:val="12"/>
          </w:tcPr>
          <w:p w:rsidR="00C84C96" w:rsidRPr="00B96A5F" w:rsidRDefault="00C84C96" w:rsidP="00AC2E35">
            <w:pPr>
              <w:spacing w:after="0" w:line="240" w:lineRule="auto"/>
              <w:contextualSpacing/>
              <w:jc w:val="center"/>
              <w:rPr>
                <w:rStyle w:val="longtext"/>
                <w:rFonts w:ascii="Sylfaen" w:hAnsi="Sylfaen" w:cs="Calibri"/>
                <w:lang w:val="ka-GE"/>
              </w:rPr>
            </w:pPr>
            <w:r w:rsidRPr="00B96A5F">
              <w:rPr>
                <w:rFonts w:cs="Calibri"/>
                <w:lang w:val="en-GB"/>
              </w:rPr>
              <w:t>2013-2020</w:t>
            </w:r>
            <w:r w:rsidRPr="00B96A5F">
              <w:rPr>
                <w:rFonts w:ascii="Sylfaen" w:hAnsi="Sylfaen" w:cs="Calibri"/>
                <w:lang w:val="ka-GE"/>
              </w:rPr>
              <w:t xml:space="preserve"> წლების </w:t>
            </w:r>
            <w:r w:rsidRPr="00B96A5F">
              <w:rPr>
                <w:rStyle w:val="longtext"/>
                <w:rFonts w:ascii="Sylfaen" w:hAnsi="Sylfaen" w:cs="Calibri"/>
                <w:lang w:val="ka-GE"/>
              </w:rPr>
              <w:t xml:space="preserve">პროფესიული განათლების განვითარების სტრატეგიის სამოქმედო გეგმის განხორციელების ბიუჯეტი </w:t>
            </w:r>
            <w:proofErr w:type="gramStart"/>
            <w:r w:rsidRPr="00B96A5F">
              <w:rPr>
                <w:rStyle w:val="longtext"/>
                <w:rFonts w:ascii="Sylfaen" w:hAnsi="Sylfaen" w:cs="Calibri"/>
                <w:lang w:val="ka-GE"/>
              </w:rPr>
              <w:t>გათვალიწინებულია .....</w:t>
            </w:r>
            <w:proofErr w:type="gramEnd"/>
            <w:r w:rsidRPr="00B96A5F">
              <w:rPr>
                <w:rFonts w:cs="Calibri"/>
                <w:b/>
                <w:lang w:val="en-GB"/>
              </w:rPr>
              <w:t xml:space="preserve"> :</w:t>
            </w:r>
            <w:r w:rsidRPr="00B96A5F">
              <w:rPr>
                <w:rFonts w:cs="Calibri"/>
                <w:lang w:val="en-GB"/>
              </w:rPr>
              <w:t xml:space="preserve"> </w:t>
            </w:r>
          </w:p>
        </w:tc>
      </w:tr>
      <w:tr w:rsidR="00C84C96" w:rsidRPr="00492AAA" w:rsidTr="00AC2E35">
        <w:tc>
          <w:tcPr>
            <w:tcW w:w="15593" w:type="dxa"/>
            <w:gridSpan w:val="12"/>
          </w:tcPr>
          <w:p w:rsidR="00C84C96" w:rsidRPr="00320C3E" w:rsidRDefault="00C84C96" w:rsidP="00AC2E35">
            <w:pPr>
              <w:spacing w:after="0" w:line="240" w:lineRule="auto"/>
              <w:contextualSpacing/>
              <w:jc w:val="both"/>
              <w:rPr>
                <w:rFonts w:ascii="Sylfaen" w:hAnsi="Sylfaen" w:cs="Calibri"/>
                <w:sz w:val="16"/>
                <w:szCs w:val="16"/>
                <w:lang w:val="ka-GE"/>
              </w:rPr>
            </w:pPr>
          </w:p>
          <w:p w:rsidR="00C84C96" w:rsidRPr="00F561DE" w:rsidRDefault="00C84C96" w:rsidP="00AC2E35">
            <w:pPr>
              <w:rPr>
                <w:b/>
                <w:lang w:val="en-US"/>
              </w:rPr>
            </w:pPr>
            <w:bookmarkStart w:id="2" w:name="_Toc350416834"/>
            <w:bookmarkStart w:id="3" w:name="_Toc350986049"/>
            <w:r w:rsidRPr="00320C3E">
              <w:rPr>
                <w:rFonts w:ascii="Sylfaen" w:hAnsi="Sylfaen" w:cs="Sylfaen"/>
                <w:b/>
              </w:rPr>
              <w:t>სპეციფიკური</w:t>
            </w:r>
            <w:r w:rsidRPr="00320C3E">
              <w:rPr>
                <w:b/>
              </w:rPr>
              <w:t xml:space="preserve"> </w:t>
            </w:r>
            <w:r w:rsidRPr="00320C3E">
              <w:rPr>
                <w:rFonts w:ascii="Sylfaen" w:hAnsi="Sylfaen" w:cs="Sylfaen"/>
                <w:b/>
              </w:rPr>
              <w:t>მიზანი</w:t>
            </w:r>
            <w:r w:rsidRPr="00320C3E">
              <w:rPr>
                <w:rStyle w:val="longtext"/>
                <w:rFonts w:cs="Calibri"/>
                <w:b/>
                <w:color w:val="365F91"/>
                <w:sz w:val="16"/>
                <w:szCs w:val="16"/>
                <w:lang w:val="en-US"/>
              </w:rPr>
              <w:t xml:space="preserve"> </w:t>
            </w:r>
            <w:r w:rsidRPr="00320C3E">
              <w:rPr>
                <w:b/>
              </w:rPr>
              <w:t xml:space="preserve">#1: </w:t>
            </w:r>
            <w:r w:rsidRPr="00320C3E">
              <w:rPr>
                <w:rFonts w:ascii="Sylfaen" w:hAnsi="Sylfaen" w:cs="Sylfaen"/>
                <w:b/>
              </w:rPr>
              <w:t>პროფესიული</w:t>
            </w:r>
            <w:r w:rsidRPr="00320C3E">
              <w:rPr>
                <w:b/>
              </w:rPr>
              <w:t xml:space="preserve"> </w:t>
            </w:r>
            <w:r w:rsidRPr="00320C3E">
              <w:rPr>
                <w:rFonts w:ascii="Sylfaen" w:hAnsi="Sylfaen" w:cs="Sylfaen"/>
                <w:b/>
              </w:rPr>
              <w:t>განათლების</w:t>
            </w:r>
            <w:r w:rsidRPr="00320C3E">
              <w:rPr>
                <w:b/>
              </w:rPr>
              <w:t xml:space="preserve"> </w:t>
            </w:r>
            <w:r w:rsidRPr="00320C3E">
              <w:rPr>
                <w:rFonts w:ascii="Sylfaen" w:hAnsi="Sylfaen" w:cs="Sylfaen"/>
                <w:b/>
              </w:rPr>
              <w:t>შესაბამისობისა</w:t>
            </w:r>
            <w:r w:rsidRPr="00320C3E">
              <w:rPr>
                <w:b/>
              </w:rPr>
              <w:t xml:space="preserve"> </w:t>
            </w:r>
            <w:r w:rsidRPr="00320C3E">
              <w:rPr>
                <w:rFonts w:ascii="Sylfaen" w:hAnsi="Sylfaen" w:cs="Sylfaen"/>
                <w:b/>
              </w:rPr>
              <w:t>და</w:t>
            </w:r>
            <w:r w:rsidRPr="00320C3E">
              <w:rPr>
                <w:b/>
              </w:rPr>
              <w:t xml:space="preserve"> </w:t>
            </w:r>
            <w:r w:rsidRPr="00320C3E">
              <w:rPr>
                <w:rFonts w:ascii="Sylfaen" w:hAnsi="Sylfaen" w:cs="Sylfaen"/>
                <w:b/>
              </w:rPr>
              <w:t>მიმზიდველობის</w:t>
            </w:r>
            <w:r w:rsidRPr="00320C3E">
              <w:rPr>
                <w:b/>
              </w:rPr>
              <w:t xml:space="preserve"> </w:t>
            </w:r>
            <w:r w:rsidRPr="00320C3E">
              <w:rPr>
                <w:rFonts w:ascii="Sylfaen" w:hAnsi="Sylfaen" w:cs="Sylfaen"/>
                <w:b/>
              </w:rPr>
              <w:t>ამაღლება</w:t>
            </w:r>
            <w:bookmarkEnd w:id="2"/>
            <w:bookmarkEnd w:id="3"/>
            <w:r w:rsidRPr="00320C3E">
              <w:rPr>
                <w:b/>
              </w:rPr>
              <w:t xml:space="preserve"> </w:t>
            </w:r>
          </w:p>
          <w:p w:rsidR="00C84C96" w:rsidRPr="00492AAA" w:rsidRDefault="00C84C96" w:rsidP="00AC2E35">
            <w:pPr>
              <w:spacing w:after="0" w:line="240" w:lineRule="auto"/>
              <w:contextualSpacing/>
              <w:jc w:val="center"/>
              <w:rPr>
                <w:rStyle w:val="longtext"/>
                <w:rFonts w:cs="Calibri"/>
                <w:b/>
                <w:sz w:val="16"/>
                <w:szCs w:val="16"/>
                <w:lang w:val="en-US"/>
              </w:rPr>
            </w:pPr>
          </w:p>
        </w:tc>
      </w:tr>
      <w:tr w:rsidR="00C84C96" w:rsidRPr="00492AAA" w:rsidTr="00AC2E35">
        <w:tc>
          <w:tcPr>
            <w:tcW w:w="15593" w:type="dxa"/>
            <w:gridSpan w:val="12"/>
            <w:shd w:val="clear" w:color="auto" w:fill="BFBFBF"/>
          </w:tcPr>
          <w:p w:rsidR="00C84C96" w:rsidRPr="00492AAA" w:rsidRDefault="00C84C96" w:rsidP="00AC2E35">
            <w:pPr>
              <w:spacing w:after="0" w:line="240" w:lineRule="auto"/>
              <w:contextualSpacing/>
              <w:jc w:val="center"/>
              <w:rPr>
                <w:rStyle w:val="longtext"/>
                <w:rFonts w:ascii="Sylfaen" w:hAnsi="Sylfaen" w:cs="Calibri"/>
                <w:b/>
                <w:sz w:val="16"/>
                <w:szCs w:val="16"/>
                <w:lang w:val="ka-GE"/>
              </w:rPr>
            </w:pPr>
          </w:p>
        </w:tc>
      </w:tr>
      <w:tr w:rsidR="00C84C96" w:rsidRPr="00492AAA" w:rsidTr="00AC2E35">
        <w:trPr>
          <w:trHeight w:val="443"/>
        </w:trPr>
        <w:tc>
          <w:tcPr>
            <w:tcW w:w="15593" w:type="dxa"/>
            <w:gridSpan w:val="12"/>
          </w:tcPr>
          <w:p w:rsidR="00C84C96" w:rsidRPr="00DD4DF3" w:rsidRDefault="00C84C96" w:rsidP="00AC2E35">
            <w:pPr>
              <w:spacing w:after="0" w:line="240" w:lineRule="auto"/>
              <w:contextualSpacing/>
              <w:jc w:val="both"/>
              <w:rPr>
                <w:rFonts w:ascii="Sylfaen" w:hAnsi="Sylfaen"/>
                <w:sz w:val="20"/>
                <w:szCs w:val="20"/>
                <w:lang w:val="ka-GE"/>
              </w:rPr>
            </w:pPr>
            <w:r w:rsidRPr="00DD4DF3">
              <w:rPr>
                <w:rFonts w:ascii="Sylfaen" w:hAnsi="Sylfaen" w:cs="Calibri"/>
                <w:b/>
                <w:sz w:val="20"/>
                <w:szCs w:val="20"/>
                <w:lang w:val="ka-GE"/>
              </w:rPr>
              <w:t>სტრატეგიული მიზანი</w:t>
            </w:r>
            <w:r w:rsidRPr="00DD4DF3">
              <w:rPr>
                <w:rFonts w:cs="Calibri"/>
                <w:b/>
                <w:sz w:val="20"/>
                <w:szCs w:val="20"/>
                <w:lang w:val="en-GB"/>
              </w:rPr>
              <w:t>1.1:</w:t>
            </w:r>
            <w:r w:rsidRPr="00DD4DF3">
              <w:rPr>
                <w:rFonts w:cs="Calibri"/>
                <w:sz w:val="20"/>
                <w:szCs w:val="20"/>
                <w:lang w:val="en-GB"/>
              </w:rPr>
              <w:t xml:space="preserve"> </w:t>
            </w:r>
            <w:r w:rsidRPr="00DD4DF3">
              <w:rPr>
                <w:rFonts w:ascii="Sylfaen" w:hAnsi="Sylfaen"/>
                <w:sz w:val="20"/>
                <w:szCs w:val="20"/>
              </w:rPr>
              <w:t>პროფესიული განათლების</w:t>
            </w:r>
            <w:r w:rsidRPr="00DD4DF3">
              <w:rPr>
                <w:rFonts w:ascii="Sylfaen" w:hAnsi="Sylfaen"/>
                <w:sz w:val="20"/>
                <w:szCs w:val="20"/>
                <w:lang w:val="ka-GE"/>
              </w:rPr>
              <w:t xml:space="preserve"> შესაბამისობის უზრუნველყოფა </w:t>
            </w:r>
            <w:r w:rsidRPr="00DD4DF3">
              <w:rPr>
                <w:rFonts w:ascii="Sylfaen" w:hAnsi="Sylfaen"/>
                <w:sz w:val="20"/>
                <w:szCs w:val="20"/>
              </w:rPr>
              <w:t xml:space="preserve"> შრომი</w:t>
            </w:r>
            <w:r w:rsidRPr="00DD4DF3">
              <w:rPr>
                <w:rFonts w:ascii="Sylfaen" w:hAnsi="Sylfaen"/>
                <w:sz w:val="20"/>
                <w:szCs w:val="20"/>
                <w:lang w:val="ka-GE"/>
              </w:rPr>
              <w:t>ს</w:t>
            </w:r>
            <w:r w:rsidRPr="00DD4DF3">
              <w:rPr>
                <w:rFonts w:ascii="Sylfaen" w:hAnsi="Sylfaen"/>
                <w:sz w:val="20"/>
                <w:szCs w:val="20"/>
              </w:rPr>
              <w:t xml:space="preserve"> ბაზრის </w:t>
            </w:r>
            <w:r w:rsidRPr="00DD4DF3">
              <w:rPr>
                <w:rFonts w:ascii="Sylfaen" w:hAnsi="Sylfaen"/>
                <w:sz w:val="20"/>
                <w:szCs w:val="20"/>
                <w:lang w:val="ka-GE"/>
              </w:rPr>
              <w:t>მოთხოვნებთან</w:t>
            </w:r>
          </w:p>
        </w:tc>
      </w:tr>
      <w:tr w:rsidR="00C84C96" w:rsidRPr="00492AAA" w:rsidTr="00AC2E35">
        <w:trPr>
          <w:trHeight w:val="138"/>
        </w:trPr>
        <w:tc>
          <w:tcPr>
            <w:tcW w:w="8991" w:type="dxa"/>
          </w:tcPr>
          <w:p w:rsidR="00C84C96" w:rsidRPr="00492AAA" w:rsidRDefault="00C84C96" w:rsidP="00AC2E35">
            <w:pPr>
              <w:spacing w:after="0" w:line="240" w:lineRule="auto"/>
              <w:contextualSpacing/>
              <w:rPr>
                <w:rFonts w:ascii="Sylfaen" w:hAnsi="Sylfaen" w:cs="Calibri"/>
                <w:sz w:val="16"/>
                <w:szCs w:val="16"/>
                <w:lang w:val="ka-GE"/>
              </w:rPr>
            </w:pPr>
            <w:r>
              <w:rPr>
                <w:rFonts w:ascii="Sylfaen" w:hAnsi="Sylfaen" w:cs="Calibri"/>
                <w:sz w:val="16"/>
                <w:szCs w:val="16"/>
                <w:lang w:val="ka-GE"/>
              </w:rPr>
              <w:t>1</w:t>
            </w:r>
            <w:r w:rsidRPr="00492AAA">
              <w:rPr>
                <w:rFonts w:cs="Calibri"/>
                <w:sz w:val="16"/>
                <w:szCs w:val="16"/>
                <w:lang w:val="en-GB"/>
              </w:rPr>
              <w:t xml:space="preserve">.1. </w:t>
            </w:r>
            <w:r w:rsidRPr="00492AAA">
              <w:rPr>
                <w:rFonts w:ascii="Sylfaen" w:hAnsi="Sylfaen" w:cs="Calibri"/>
                <w:sz w:val="16"/>
                <w:szCs w:val="16"/>
                <w:lang w:val="ka-GE"/>
              </w:rPr>
              <w:t xml:space="preserve">პროფესიულ საგანმანათლებლო დაწესებულებებსა და საწარმოებს შორის დარგობრივი თანამშრომლობის კონცეფციის დოკუმენტის  შემუშავება     </w:t>
            </w:r>
          </w:p>
        </w:tc>
        <w:tc>
          <w:tcPr>
            <w:tcW w:w="2354" w:type="dxa"/>
            <w:gridSpan w:val="5"/>
          </w:tcPr>
          <w:p w:rsidR="00C84C96" w:rsidRPr="00492AAA" w:rsidRDefault="00C84C96"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განათლებისა და მეცნიერების სამინისტრო, </w:t>
            </w:r>
            <w:r w:rsidRPr="00492AAA">
              <w:rPr>
                <w:rFonts w:ascii="Sylfaen" w:hAnsi="Sylfaen" w:cs="Sylfaen"/>
                <w:sz w:val="16"/>
                <w:szCs w:val="16"/>
                <w:lang w:val="ro-RO"/>
              </w:rPr>
              <w:t>სოც</w:t>
            </w:r>
            <w:r w:rsidRPr="00492AAA">
              <w:rPr>
                <w:rFonts w:cs="Calibri"/>
                <w:sz w:val="16"/>
                <w:szCs w:val="16"/>
                <w:lang w:val="ro-RO"/>
              </w:rPr>
              <w:t>.</w:t>
            </w:r>
            <w:r w:rsidRPr="00492AAA">
              <w:rPr>
                <w:rFonts w:ascii="Sylfaen" w:hAnsi="Sylfaen" w:cs="Sylfaen"/>
                <w:sz w:val="16"/>
                <w:szCs w:val="16"/>
                <w:lang w:val="ro-RO"/>
              </w:rPr>
              <w:t>პარტნიორები</w:t>
            </w:r>
          </w:p>
        </w:tc>
        <w:tc>
          <w:tcPr>
            <w:tcW w:w="541" w:type="dxa"/>
            <w:shd w:val="clear" w:color="auto" w:fill="548DD4"/>
          </w:tcPr>
          <w:p w:rsidR="00C84C96" w:rsidRPr="007666E1" w:rsidRDefault="00C84C96" w:rsidP="00AC2E35">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w:t>
            </w:r>
          </w:p>
        </w:tc>
        <w:tc>
          <w:tcPr>
            <w:tcW w:w="541" w:type="dxa"/>
            <w:gridSpan w:val="2"/>
            <w:shd w:val="clear" w:color="auto" w:fill="auto"/>
          </w:tcPr>
          <w:p w:rsidR="00C84C96" w:rsidRPr="00492AAA" w:rsidRDefault="00C84C96" w:rsidP="00AC2E35">
            <w:pPr>
              <w:spacing w:after="0" w:line="240" w:lineRule="auto"/>
              <w:contextualSpacing/>
              <w:jc w:val="both"/>
              <w:rPr>
                <w:rFonts w:cs="Calibri"/>
                <w:sz w:val="16"/>
                <w:szCs w:val="16"/>
                <w:lang w:val="ro-RO"/>
              </w:rPr>
            </w:pPr>
          </w:p>
        </w:tc>
        <w:tc>
          <w:tcPr>
            <w:tcW w:w="541" w:type="dxa"/>
            <w:gridSpan w:val="2"/>
            <w:shd w:val="clear" w:color="auto" w:fill="auto"/>
          </w:tcPr>
          <w:p w:rsidR="00C84C96" w:rsidRPr="00F561DE" w:rsidRDefault="00C84C96" w:rsidP="00AC2E35">
            <w:pPr>
              <w:spacing w:after="0" w:line="240" w:lineRule="auto"/>
              <w:contextualSpacing/>
              <w:jc w:val="both"/>
              <w:rPr>
                <w:rFonts w:cs="Calibri"/>
                <w:sz w:val="16"/>
                <w:szCs w:val="16"/>
                <w:lang w:val="en-US"/>
              </w:rPr>
            </w:pPr>
          </w:p>
        </w:tc>
        <w:tc>
          <w:tcPr>
            <w:tcW w:w="2625" w:type="dxa"/>
          </w:tcPr>
          <w:p w:rsidR="00C84C96" w:rsidRPr="00492AAA" w:rsidRDefault="00C84C96" w:rsidP="009C333A">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კონცეფციის დოკუმენტი </w:t>
            </w:r>
          </w:p>
        </w:tc>
      </w:tr>
      <w:tr w:rsidR="00C84C96" w:rsidRPr="00492AAA" w:rsidTr="00AC2E35">
        <w:trPr>
          <w:trHeight w:val="138"/>
        </w:trPr>
        <w:tc>
          <w:tcPr>
            <w:tcW w:w="8991" w:type="dxa"/>
          </w:tcPr>
          <w:p w:rsidR="00C84C96" w:rsidRPr="00492AAA" w:rsidRDefault="00C84C96" w:rsidP="00AC2E35">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1</w:t>
            </w:r>
            <w:r w:rsidRPr="00492AAA">
              <w:rPr>
                <w:rFonts w:cs="Calibri"/>
                <w:sz w:val="16"/>
                <w:szCs w:val="16"/>
                <w:lang w:val="en-GB"/>
              </w:rPr>
              <w:t xml:space="preserve">.2. </w:t>
            </w:r>
            <w:r w:rsidRPr="00492AAA">
              <w:rPr>
                <w:rFonts w:ascii="Sylfaen" w:hAnsi="Sylfaen" w:cs="Calibri"/>
                <w:sz w:val="16"/>
                <w:szCs w:val="16"/>
                <w:lang w:val="ka-GE"/>
              </w:rPr>
              <w:t xml:space="preserve">რეგიონებისა და სექტორების მიხედვით პროფესიულ საგანმანათლებლო დაწესებულებებსა და საწარმოებს შორის თანამშრომლობის სპეციფიკური მოდელების პილოტირება და შეფასება </w:t>
            </w:r>
          </w:p>
        </w:tc>
        <w:tc>
          <w:tcPr>
            <w:tcW w:w="2354" w:type="dxa"/>
            <w:gridSpan w:val="5"/>
          </w:tcPr>
          <w:p w:rsidR="00C84C96" w:rsidRPr="00492AAA" w:rsidRDefault="00C84C96"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განათლებისა და მეცნიერების სამინისტრო, </w:t>
            </w:r>
            <w:r w:rsidRPr="00492AAA">
              <w:rPr>
                <w:rFonts w:ascii="Sylfaen" w:hAnsi="Sylfaen" w:cs="Sylfaen"/>
                <w:sz w:val="16"/>
                <w:szCs w:val="16"/>
                <w:lang w:val="ro-RO"/>
              </w:rPr>
              <w:t>სოც</w:t>
            </w:r>
            <w:r w:rsidRPr="00492AAA">
              <w:rPr>
                <w:rFonts w:cs="Calibri"/>
                <w:sz w:val="16"/>
                <w:szCs w:val="16"/>
                <w:lang w:val="ro-RO"/>
              </w:rPr>
              <w:t>.</w:t>
            </w:r>
            <w:r w:rsidRPr="00492AAA">
              <w:rPr>
                <w:rFonts w:ascii="Sylfaen" w:hAnsi="Sylfaen" w:cs="Sylfaen"/>
                <w:sz w:val="16"/>
                <w:szCs w:val="16"/>
                <w:lang w:val="ro-RO"/>
              </w:rPr>
              <w:t>პარტნიორები</w:t>
            </w:r>
          </w:p>
        </w:tc>
        <w:tc>
          <w:tcPr>
            <w:tcW w:w="541" w:type="dxa"/>
            <w:shd w:val="clear" w:color="auto" w:fill="548DD4"/>
          </w:tcPr>
          <w:p w:rsidR="00C84C96" w:rsidRPr="00492AAA" w:rsidRDefault="00C84C96" w:rsidP="00AC2E35">
            <w:pPr>
              <w:spacing w:after="0" w:line="240" w:lineRule="auto"/>
              <w:contextualSpacing/>
              <w:jc w:val="both"/>
              <w:rPr>
                <w:rFonts w:cs="Calibri"/>
                <w:sz w:val="16"/>
                <w:szCs w:val="16"/>
                <w:lang w:val="ro-RO"/>
              </w:rPr>
            </w:pPr>
            <w:r>
              <w:rPr>
                <w:rFonts w:cs="Calibri"/>
                <w:sz w:val="16"/>
                <w:szCs w:val="16"/>
                <w:lang w:val="ro-RO"/>
              </w:rPr>
              <w:t>+</w:t>
            </w:r>
          </w:p>
        </w:tc>
        <w:tc>
          <w:tcPr>
            <w:tcW w:w="541" w:type="dxa"/>
            <w:gridSpan w:val="2"/>
            <w:shd w:val="clear" w:color="auto" w:fill="548DD4"/>
          </w:tcPr>
          <w:p w:rsidR="00C84C96" w:rsidRPr="00492AAA" w:rsidRDefault="00C84C96" w:rsidP="00AC2E35">
            <w:pPr>
              <w:spacing w:after="0" w:line="240" w:lineRule="auto"/>
              <w:contextualSpacing/>
              <w:jc w:val="both"/>
              <w:rPr>
                <w:rFonts w:cs="Calibri"/>
                <w:sz w:val="16"/>
                <w:szCs w:val="16"/>
                <w:lang w:val="ro-RO"/>
              </w:rPr>
            </w:pPr>
            <w:r>
              <w:rPr>
                <w:rFonts w:cs="Calibri"/>
                <w:sz w:val="16"/>
                <w:szCs w:val="16"/>
                <w:lang w:val="ro-RO"/>
              </w:rPr>
              <w:t>+</w:t>
            </w:r>
          </w:p>
        </w:tc>
        <w:tc>
          <w:tcPr>
            <w:tcW w:w="541" w:type="dxa"/>
            <w:gridSpan w:val="2"/>
            <w:shd w:val="clear" w:color="auto" w:fill="auto"/>
          </w:tcPr>
          <w:p w:rsidR="00C84C96" w:rsidRPr="00492AAA" w:rsidRDefault="00C84C96" w:rsidP="00AC2E35">
            <w:pPr>
              <w:spacing w:after="0" w:line="240" w:lineRule="auto"/>
              <w:contextualSpacing/>
              <w:jc w:val="both"/>
              <w:rPr>
                <w:rFonts w:cs="Calibri"/>
                <w:sz w:val="16"/>
                <w:szCs w:val="16"/>
                <w:lang w:val="ro-RO"/>
              </w:rPr>
            </w:pPr>
          </w:p>
        </w:tc>
        <w:tc>
          <w:tcPr>
            <w:tcW w:w="2625" w:type="dxa"/>
          </w:tcPr>
          <w:p w:rsidR="009C333A" w:rsidRPr="00492AAA" w:rsidDel="009C333A" w:rsidRDefault="00C84C96" w:rsidP="009C333A">
            <w:pPr>
              <w:spacing w:after="0" w:line="240" w:lineRule="auto"/>
              <w:contextualSpacing/>
              <w:rPr>
                <w:rFonts w:cs="Calibri"/>
                <w:sz w:val="16"/>
                <w:szCs w:val="16"/>
              </w:rPr>
            </w:pPr>
            <w:r w:rsidRPr="00492AAA">
              <w:rPr>
                <w:rFonts w:ascii="Sylfaen" w:hAnsi="Sylfaen" w:cs="Calibri"/>
                <w:sz w:val="16"/>
                <w:szCs w:val="16"/>
                <w:lang w:val="ka-GE"/>
              </w:rPr>
              <w:t xml:space="preserve">შეფასების ანგარიში </w:t>
            </w:r>
          </w:p>
          <w:p w:rsidR="00C84C96" w:rsidRPr="00492AAA" w:rsidRDefault="00C84C96" w:rsidP="009C333A">
            <w:pPr>
              <w:spacing w:after="0" w:line="240" w:lineRule="auto"/>
              <w:contextualSpacing/>
              <w:rPr>
                <w:rFonts w:ascii="Sylfaen" w:hAnsi="Sylfaen" w:cs="Calibri"/>
                <w:sz w:val="16"/>
                <w:szCs w:val="16"/>
                <w:lang w:val="ka-GE"/>
              </w:rPr>
            </w:pPr>
          </w:p>
        </w:tc>
      </w:tr>
      <w:tr w:rsidR="00C84C96" w:rsidRPr="00492AAA" w:rsidTr="00AC2E35">
        <w:trPr>
          <w:trHeight w:val="138"/>
        </w:trPr>
        <w:tc>
          <w:tcPr>
            <w:tcW w:w="8991" w:type="dxa"/>
          </w:tcPr>
          <w:p w:rsidR="00C84C96" w:rsidRPr="00492AAA" w:rsidRDefault="00C84C96" w:rsidP="00AC2E35">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1</w:t>
            </w:r>
            <w:r w:rsidRPr="00492AAA">
              <w:rPr>
                <w:rFonts w:cs="Calibri"/>
                <w:sz w:val="16"/>
                <w:szCs w:val="16"/>
                <w:lang w:val="en-GB"/>
              </w:rPr>
              <w:t xml:space="preserve">.2. </w:t>
            </w:r>
            <w:r w:rsidRPr="00492AAA">
              <w:rPr>
                <w:rFonts w:ascii="Sylfaen" w:hAnsi="Sylfaen" w:cs="Calibri"/>
                <w:sz w:val="16"/>
                <w:szCs w:val="16"/>
                <w:lang w:val="ka-GE"/>
              </w:rPr>
              <w:t xml:space="preserve">თანამშრომლობის საუკეთესო პრაქტიკის პოპულარიზება და გაფართოება პროფესიული განათლების ყველა პროგრამისათვის </w:t>
            </w:r>
          </w:p>
        </w:tc>
        <w:tc>
          <w:tcPr>
            <w:tcW w:w="2354" w:type="dxa"/>
            <w:gridSpan w:val="5"/>
          </w:tcPr>
          <w:p w:rsidR="00C84C96" w:rsidRDefault="00C84C96"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განათლებისა და მეცნიერების სამინისტრო</w:t>
            </w:r>
          </w:p>
          <w:p w:rsidR="00C84C96" w:rsidRPr="00EB7904" w:rsidRDefault="00C84C96" w:rsidP="00AC2E35">
            <w:pPr>
              <w:spacing w:after="0" w:line="240" w:lineRule="auto"/>
              <w:contextualSpacing/>
              <w:rPr>
                <w:rFonts w:ascii="Sylfaen" w:hAnsi="Sylfaen" w:cs="Calibri"/>
                <w:sz w:val="16"/>
                <w:szCs w:val="16"/>
              </w:rPr>
            </w:pPr>
            <w:r w:rsidRPr="00492AAA">
              <w:rPr>
                <w:rFonts w:ascii="Sylfaen" w:hAnsi="Sylfaen" w:cs="Sylfaen"/>
                <w:sz w:val="16"/>
                <w:szCs w:val="16"/>
                <w:lang w:val="ro-RO"/>
              </w:rPr>
              <w:t>სოც</w:t>
            </w:r>
            <w:r w:rsidRPr="00492AAA">
              <w:rPr>
                <w:rFonts w:cs="Calibri"/>
                <w:sz w:val="16"/>
                <w:szCs w:val="16"/>
                <w:lang w:val="ro-RO"/>
              </w:rPr>
              <w:t>.</w:t>
            </w:r>
            <w:r w:rsidRPr="00492AAA">
              <w:rPr>
                <w:rFonts w:ascii="Sylfaen" w:hAnsi="Sylfaen" w:cs="Sylfaen"/>
                <w:sz w:val="16"/>
                <w:szCs w:val="16"/>
                <w:lang w:val="ro-RO"/>
              </w:rPr>
              <w:t>პარტნიორები</w:t>
            </w:r>
          </w:p>
        </w:tc>
        <w:tc>
          <w:tcPr>
            <w:tcW w:w="541" w:type="dxa"/>
            <w:shd w:val="clear" w:color="auto" w:fill="FFFFFF"/>
          </w:tcPr>
          <w:p w:rsidR="00C84C96" w:rsidRPr="00492AAA" w:rsidRDefault="00C84C96" w:rsidP="00AC2E35">
            <w:pPr>
              <w:spacing w:after="0" w:line="240" w:lineRule="auto"/>
              <w:contextualSpacing/>
              <w:jc w:val="both"/>
              <w:rPr>
                <w:rFonts w:cs="Calibri"/>
                <w:sz w:val="16"/>
                <w:szCs w:val="16"/>
                <w:lang w:val="ro-RO"/>
              </w:rPr>
            </w:pPr>
          </w:p>
        </w:tc>
        <w:tc>
          <w:tcPr>
            <w:tcW w:w="541" w:type="dxa"/>
            <w:gridSpan w:val="2"/>
            <w:shd w:val="clear" w:color="auto" w:fill="548DD4"/>
          </w:tcPr>
          <w:p w:rsidR="00C84C96" w:rsidRPr="00492AAA" w:rsidRDefault="00C84C96" w:rsidP="00AC2E35">
            <w:pPr>
              <w:spacing w:after="0" w:line="240" w:lineRule="auto"/>
              <w:contextualSpacing/>
              <w:jc w:val="both"/>
              <w:rPr>
                <w:rFonts w:cs="Calibri"/>
                <w:sz w:val="16"/>
                <w:szCs w:val="16"/>
                <w:lang w:val="ro-RO"/>
              </w:rPr>
            </w:pPr>
          </w:p>
        </w:tc>
        <w:tc>
          <w:tcPr>
            <w:tcW w:w="541" w:type="dxa"/>
            <w:gridSpan w:val="2"/>
            <w:shd w:val="clear" w:color="auto" w:fill="auto"/>
          </w:tcPr>
          <w:p w:rsidR="00C84C96" w:rsidRPr="00492AAA" w:rsidRDefault="00C84C96" w:rsidP="00AC2E35">
            <w:pPr>
              <w:spacing w:after="0" w:line="240" w:lineRule="auto"/>
              <w:contextualSpacing/>
              <w:jc w:val="both"/>
              <w:rPr>
                <w:rFonts w:cs="Calibri"/>
                <w:sz w:val="16"/>
                <w:szCs w:val="16"/>
                <w:lang w:val="ro-RO"/>
              </w:rPr>
            </w:pPr>
          </w:p>
        </w:tc>
        <w:tc>
          <w:tcPr>
            <w:tcW w:w="2625" w:type="dxa"/>
          </w:tcPr>
          <w:p w:rsidR="009C333A" w:rsidRPr="00492AAA" w:rsidRDefault="00C84C96" w:rsidP="009C333A">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საუკეთესო პრაქტიკის შესახებ ანგარიში </w:t>
            </w:r>
          </w:p>
          <w:p w:rsidR="00C84C96" w:rsidRPr="00492AAA" w:rsidRDefault="00C84C96" w:rsidP="00AC2E35">
            <w:pPr>
              <w:spacing w:after="0" w:line="240" w:lineRule="auto"/>
              <w:contextualSpacing/>
              <w:rPr>
                <w:rFonts w:ascii="Sylfaen" w:hAnsi="Sylfaen" w:cs="Calibri"/>
                <w:sz w:val="16"/>
                <w:szCs w:val="16"/>
                <w:lang w:val="ka-GE"/>
              </w:rPr>
            </w:pPr>
          </w:p>
        </w:tc>
      </w:tr>
      <w:tr w:rsidR="00C84C96" w:rsidRPr="00492AAA" w:rsidTr="00AC2E35">
        <w:trPr>
          <w:trHeight w:val="138"/>
        </w:trPr>
        <w:tc>
          <w:tcPr>
            <w:tcW w:w="8991" w:type="dxa"/>
          </w:tcPr>
          <w:p w:rsidR="00C84C96" w:rsidRDefault="00C84C96" w:rsidP="00AC2E35">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1</w:t>
            </w:r>
            <w:r w:rsidRPr="00492AAA">
              <w:rPr>
                <w:rFonts w:cs="Calibri"/>
                <w:sz w:val="16"/>
                <w:szCs w:val="16"/>
                <w:lang w:val="en-GB"/>
              </w:rPr>
              <w:t xml:space="preserve">.3. </w:t>
            </w:r>
            <w:r w:rsidRPr="00492AAA">
              <w:rPr>
                <w:rFonts w:ascii="Sylfaen" w:hAnsi="Sylfaen" w:cs="Calibri"/>
                <w:sz w:val="16"/>
                <w:szCs w:val="16"/>
                <w:lang w:val="ka-GE"/>
              </w:rPr>
              <w:t xml:space="preserve">ამჟამად არსებული დარგობრივი კომიტეტების  როლისა და ფუნქციების შესწავლა.  </w:t>
            </w:r>
          </w:p>
          <w:p w:rsidR="009C333A" w:rsidRDefault="009C333A" w:rsidP="00AC2E35">
            <w:pPr>
              <w:spacing w:after="0" w:line="240" w:lineRule="auto"/>
              <w:contextualSpacing/>
              <w:jc w:val="both"/>
              <w:rPr>
                <w:rFonts w:ascii="Sylfaen" w:hAnsi="Sylfaen" w:cs="Calibri"/>
                <w:sz w:val="16"/>
                <w:szCs w:val="16"/>
                <w:lang w:val="ka-GE"/>
              </w:rPr>
            </w:pPr>
          </w:p>
          <w:p w:rsidR="009C333A" w:rsidRPr="00492AAA" w:rsidRDefault="009C333A" w:rsidP="00AC2E35">
            <w:pPr>
              <w:spacing w:after="0" w:line="240" w:lineRule="auto"/>
              <w:contextualSpacing/>
              <w:jc w:val="both"/>
              <w:rPr>
                <w:rFonts w:ascii="Sylfaen" w:hAnsi="Sylfaen" w:cs="Calibri"/>
                <w:sz w:val="16"/>
                <w:szCs w:val="16"/>
                <w:lang w:val="ka-GE"/>
              </w:rPr>
            </w:pPr>
            <w:r w:rsidRPr="00492AAA">
              <w:rPr>
                <w:rFonts w:ascii="Sylfaen" w:hAnsi="Sylfaen" w:cs="Calibri"/>
                <w:sz w:val="16"/>
                <w:szCs w:val="16"/>
                <w:lang w:val="ka-GE"/>
              </w:rPr>
              <w:t>დარგობრივი კომიტეტების  როლისა და ფუნქციების შესახებ არსებული მარეგულირებელი წესების კორექტირება</w:t>
            </w:r>
          </w:p>
          <w:p w:rsidR="00C84C96" w:rsidRPr="00492AAA" w:rsidRDefault="00C84C96" w:rsidP="00AC2E35">
            <w:pPr>
              <w:spacing w:after="0" w:line="240" w:lineRule="auto"/>
              <w:contextualSpacing/>
              <w:jc w:val="both"/>
              <w:rPr>
                <w:rFonts w:ascii="Sylfaen" w:hAnsi="Sylfaen" w:cs="Calibri"/>
                <w:sz w:val="16"/>
                <w:szCs w:val="16"/>
                <w:lang w:val="ka-GE"/>
              </w:rPr>
            </w:pPr>
          </w:p>
          <w:p w:rsidR="00C84C96" w:rsidRPr="00492AAA" w:rsidRDefault="00C84C96" w:rsidP="00AC2E35">
            <w:pPr>
              <w:spacing w:after="0" w:line="240" w:lineRule="auto"/>
              <w:contextualSpacing/>
              <w:jc w:val="both"/>
              <w:rPr>
                <w:rFonts w:ascii="Sylfaen" w:hAnsi="Sylfaen" w:cs="Calibri"/>
                <w:sz w:val="16"/>
                <w:szCs w:val="16"/>
                <w:lang w:val="ka-GE"/>
              </w:rPr>
            </w:pPr>
          </w:p>
        </w:tc>
        <w:tc>
          <w:tcPr>
            <w:tcW w:w="2354" w:type="dxa"/>
            <w:gridSpan w:val="5"/>
          </w:tcPr>
          <w:p w:rsidR="00C84C96" w:rsidRPr="00492AAA" w:rsidRDefault="00C84C96" w:rsidP="00AC2E35">
            <w:pPr>
              <w:spacing w:after="0" w:line="240" w:lineRule="auto"/>
              <w:contextualSpacing/>
              <w:rPr>
                <w:rFonts w:cs="Calibri"/>
                <w:sz w:val="16"/>
                <w:szCs w:val="16"/>
                <w:lang w:val="ro-RO"/>
              </w:rPr>
            </w:pPr>
            <w:r w:rsidRPr="00492AAA">
              <w:rPr>
                <w:rFonts w:ascii="Sylfaen" w:hAnsi="Sylfaen" w:cs="Calibri"/>
                <w:sz w:val="16"/>
                <w:szCs w:val="16"/>
                <w:lang w:val="ka-GE"/>
              </w:rPr>
              <w:t xml:space="preserve">განათლებისა და მეცნიერების სამინისტრო – </w:t>
            </w:r>
            <w:r w:rsidRPr="00492AAA">
              <w:rPr>
                <w:rFonts w:ascii="Sylfaen" w:hAnsi="Sylfaen"/>
                <w:sz w:val="16"/>
                <w:szCs w:val="16"/>
                <w:lang w:val="ka-GE"/>
              </w:rPr>
              <w:t>განათლების ხარისხის განვითარების ეროვნული ცენტრი</w:t>
            </w:r>
          </w:p>
        </w:tc>
        <w:tc>
          <w:tcPr>
            <w:tcW w:w="541" w:type="dxa"/>
            <w:shd w:val="clear" w:color="auto" w:fill="548DD4"/>
          </w:tcPr>
          <w:p w:rsidR="00C84C96" w:rsidRPr="00492AAA" w:rsidRDefault="00C84C96" w:rsidP="00AC2E35">
            <w:pPr>
              <w:spacing w:after="0" w:line="240" w:lineRule="auto"/>
              <w:contextualSpacing/>
              <w:jc w:val="both"/>
              <w:rPr>
                <w:rFonts w:cs="Calibri"/>
                <w:sz w:val="16"/>
                <w:szCs w:val="16"/>
                <w:lang w:val="ro-RO"/>
              </w:rPr>
            </w:pPr>
            <w:r>
              <w:rPr>
                <w:rFonts w:cs="Calibri"/>
                <w:sz w:val="16"/>
                <w:szCs w:val="16"/>
                <w:lang w:val="ro-RO"/>
              </w:rPr>
              <w:t>+</w:t>
            </w:r>
          </w:p>
        </w:tc>
        <w:tc>
          <w:tcPr>
            <w:tcW w:w="541" w:type="dxa"/>
            <w:gridSpan w:val="2"/>
            <w:shd w:val="clear" w:color="auto" w:fill="FFFFFF"/>
          </w:tcPr>
          <w:p w:rsidR="00C84C96" w:rsidRPr="00492AAA" w:rsidRDefault="00C84C96" w:rsidP="00AC2E35">
            <w:pPr>
              <w:spacing w:after="0" w:line="240" w:lineRule="auto"/>
              <w:contextualSpacing/>
              <w:jc w:val="both"/>
              <w:rPr>
                <w:rFonts w:cs="Calibri"/>
                <w:sz w:val="16"/>
                <w:szCs w:val="16"/>
              </w:rPr>
            </w:pPr>
          </w:p>
        </w:tc>
        <w:tc>
          <w:tcPr>
            <w:tcW w:w="541" w:type="dxa"/>
            <w:gridSpan w:val="2"/>
            <w:shd w:val="clear" w:color="auto" w:fill="auto"/>
          </w:tcPr>
          <w:p w:rsidR="00C84C96" w:rsidRPr="00492AAA" w:rsidRDefault="00C84C96" w:rsidP="00AC2E35">
            <w:pPr>
              <w:spacing w:after="0" w:line="240" w:lineRule="auto"/>
              <w:contextualSpacing/>
              <w:jc w:val="both"/>
              <w:rPr>
                <w:rFonts w:cs="Calibri"/>
                <w:sz w:val="16"/>
                <w:szCs w:val="16"/>
              </w:rPr>
            </w:pPr>
          </w:p>
        </w:tc>
        <w:tc>
          <w:tcPr>
            <w:tcW w:w="2625" w:type="dxa"/>
          </w:tcPr>
          <w:p w:rsidR="009C333A" w:rsidRDefault="009C333A"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არსებულ სამართლებრივ საფუძვლებში შეტანილია შესწორებები </w:t>
            </w:r>
          </w:p>
          <w:p w:rsidR="00C84C96" w:rsidRPr="00492AAA" w:rsidRDefault="00C84C96"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 </w:t>
            </w:r>
          </w:p>
        </w:tc>
      </w:tr>
      <w:tr w:rsidR="00C84C96" w:rsidRPr="00492AAA" w:rsidTr="00AC2E35">
        <w:trPr>
          <w:trHeight w:val="138"/>
        </w:trPr>
        <w:tc>
          <w:tcPr>
            <w:tcW w:w="8991" w:type="dxa"/>
          </w:tcPr>
          <w:p w:rsidR="00C84C96" w:rsidRPr="00492AAA" w:rsidRDefault="00C84C96" w:rsidP="009C333A">
            <w:pPr>
              <w:spacing w:after="0" w:line="240" w:lineRule="auto"/>
              <w:contextualSpacing/>
              <w:jc w:val="both"/>
              <w:rPr>
                <w:rFonts w:ascii="Sylfaen" w:hAnsi="Sylfaen" w:cs="Calibri"/>
                <w:sz w:val="16"/>
                <w:szCs w:val="16"/>
                <w:lang w:val="ka-GE"/>
              </w:rPr>
            </w:pPr>
            <w:r>
              <w:rPr>
                <w:rFonts w:ascii="Sylfaen" w:hAnsi="Sylfaen" w:cs="Calibri"/>
                <w:sz w:val="16"/>
                <w:szCs w:val="16"/>
                <w:lang w:val="ka-GE"/>
              </w:rPr>
              <w:lastRenderedPageBreak/>
              <w:t>1</w:t>
            </w:r>
            <w:r w:rsidRPr="00492AAA">
              <w:rPr>
                <w:rFonts w:cs="Calibri"/>
                <w:sz w:val="16"/>
                <w:szCs w:val="16"/>
                <w:lang w:val="en-GB"/>
              </w:rPr>
              <w:t xml:space="preserve">.4. </w:t>
            </w:r>
            <w:r w:rsidR="009C333A" w:rsidRPr="00492AAA">
              <w:rPr>
                <w:rFonts w:ascii="Sylfaen" w:hAnsi="Sylfaen" w:cs="Calibri"/>
                <w:sz w:val="16"/>
                <w:szCs w:val="16"/>
                <w:lang w:val="ka-GE"/>
              </w:rPr>
              <w:t xml:space="preserve">კომიტეტების გაფართოებული როლისა და ფუნქციების შესასრულებლად  წევრთა შესაძლებლობების გაძლიერება.  </w:t>
            </w:r>
          </w:p>
        </w:tc>
        <w:tc>
          <w:tcPr>
            <w:tcW w:w="2354" w:type="dxa"/>
            <w:gridSpan w:val="5"/>
          </w:tcPr>
          <w:p w:rsidR="00C84C96" w:rsidRDefault="00C84C96"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განათლებისა და მეცნიერების სამინისტრო – </w:t>
            </w:r>
            <w:r w:rsidRPr="00492AAA">
              <w:rPr>
                <w:rFonts w:ascii="Sylfaen" w:hAnsi="Sylfaen"/>
                <w:sz w:val="16"/>
                <w:szCs w:val="16"/>
                <w:lang w:val="ka-GE"/>
              </w:rPr>
              <w:t>განათლების ხარისხის განვითარების ეროვნული ცენტრი</w:t>
            </w:r>
          </w:p>
          <w:p w:rsidR="00C84C96" w:rsidRPr="00EB7904" w:rsidRDefault="00C84C96" w:rsidP="00AC2E35">
            <w:pPr>
              <w:spacing w:after="0" w:line="240" w:lineRule="auto"/>
              <w:contextualSpacing/>
              <w:rPr>
                <w:rFonts w:ascii="Sylfaen" w:hAnsi="Sylfaen" w:cs="Calibri"/>
                <w:sz w:val="16"/>
                <w:szCs w:val="16"/>
              </w:rPr>
            </w:pPr>
            <w:r w:rsidRPr="00492AAA">
              <w:rPr>
                <w:rFonts w:ascii="Sylfaen" w:hAnsi="Sylfaen" w:cs="Sylfaen"/>
                <w:sz w:val="16"/>
                <w:szCs w:val="16"/>
                <w:lang w:val="ro-RO"/>
              </w:rPr>
              <w:t>სოც</w:t>
            </w:r>
            <w:r w:rsidRPr="00492AAA">
              <w:rPr>
                <w:rFonts w:cs="Calibri"/>
                <w:sz w:val="16"/>
                <w:szCs w:val="16"/>
                <w:lang w:val="ro-RO"/>
              </w:rPr>
              <w:t>.</w:t>
            </w:r>
            <w:r w:rsidRPr="00492AAA">
              <w:rPr>
                <w:rFonts w:ascii="Sylfaen" w:hAnsi="Sylfaen" w:cs="Sylfaen"/>
                <w:sz w:val="16"/>
                <w:szCs w:val="16"/>
                <w:lang w:val="ro-RO"/>
              </w:rPr>
              <w:t>პარტნიორები</w:t>
            </w:r>
          </w:p>
        </w:tc>
        <w:tc>
          <w:tcPr>
            <w:tcW w:w="541" w:type="dxa"/>
            <w:shd w:val="clear" w:color="auto" w:fill="548DD4"/>
          </w:tcPr>
          <w:p w:rsidR="00C84C96" w:rsidRPr="00492AAA" w:rsidRDefault="00C84C96" w:rsidP="00AC2E35">
            <w:pPr>
              <w:spacing w:after="0" w:line="240" w:lineRule="auto"/>
              <w:contextualSpacing/>
              <w:jc w:val="both"/>
              <w:rPr>
                <w:rFonts w:cs="Calibri"/>
                <w:color w:val="365F91"/>
                <w:sz w:val="16"/>
                <w:szCs w:val="16"/>
                <w:lang w:val="ro-RO"/>
              </w:rPr>
            </w:pPr>
            <w:r>
              <w:rPr>
                <w:rFonts w:cs="Calibri"/>
                <w:color w:val="365F91"/>
                <w:sz w:val="16"/>
                <w:szCs w:val="16"/>
                <w:lang w:val="ro-RO"/>
              </w:rPr>
              <w:t>+</w:t>
            </w:r>
          </w:p>
        </w:tc>
        <w:tc>
          <w:tcPr>
            <w:tcW w:w="541" w:type="dxa"/>
            <w:gridSpan w:val="2"/>
            <w:shd w:val="clear" w:color="auto" w:fill="auto"/>
          </w:tcPr>
          <w:p w:rsidR="00C84C96" w:rsidRPr="00492AAA" w:rsidRDefault="00C84C96" w:rsidP="00AC2E35">
            <w:pPr>
              <w:spacing w:after="0" w:line="240" w:lineRule="auto"/>
              <w:contextualSpacing/>
              <w:jc w:val="both"/>
              <w:rPr>
                <w:rFonts w:cs="Calibri"/>
                <w:color w:val="365F91"/>
                <w:sz w:val="16"/>
                <w:szCs w:val="16"/>
                <w:lang w:val="ro-RO"/>
              </w:rPr>
            </w:pPr>
          </w:p>
        </w:tc>
        <w:tc>
          <w:tcPr>
            <w:tcW w:w="541" w:type="dxa"/>
            <w:gridSpan w:val="2"/>
            <w:shd w:val="clear" w:color="auto" w:fill="auto"/>
          </w:tcPr>
          <w:p w:rsidR="00C84C96" w:rsidRPr="00492AAA" w:rsidRDefault="00C84C96" w:rsidP="00AC2E35">
            <w:pPr>
              <w:spacing w:after="0" w:line="240" w:lineRule="auto"/>
              <w:contextualSpacing/>
              <w:jc w:val="both"/>
              <w:rPr>
                <w:rFonts w:cs="Calibri"/>
                <w:sz w:val="16"/>
                <w:szCs w:val="16"/>
                <w:lang w:val="ro-RO"/>
              </w:rPr>
            </w:pPr>
          </w:p>
        </w:tc>
        <w:tc>
          <w:tcPr>
            <w:tcW w:w="2625" w:type="dxa"/>
          </w:tcPr>
          <w:p w:rsidR="009C333A" w:rsidRPr="00492AAA" w:rsidRDefault="009C333A" w:rsidP="009C333A">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შესაძლებლობების შესახებ ანგარიში ‘</w:t>
            </w:r>
          </w:p>
          <w:p w:rsidR="009C333A" w:rsidRPr="00492AAA" w:rsidRDefault="009C333A" w:rsidP="009C333A">
            <w:pPr>
              <w:spacing w:after="0" w:line="240" w:lineRule="auto"/>
              <w:contextualSpacing/>
              <w:rPr>
                <w:rFonts w:ascii="Sylfaen" w:hAnsi="Sylfaen" w:cs="Calibri"/>
                <w:sz w:val="16"/>
                <w:szCs w:val="16"/>
                <w:lang w:val="ka-GE"/>
              </w:rPr>
            </w:pPr>
          </w:p>
          <w:p w:rsidR="00C84C96" w:rsidRPr="00492AAA" w:rsidRDefault="009C333A" w:rsidP="009C333A">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შესაძლებლობების გაძლიერების შესახებ  ანგარიში </w:t>
            </w:r>
            <w:r>
              <w:rPr>
                <w:rFonts w:ascii="Sylfaen" w:hAnsi="Sylfaen" w:cs="Calibri"/>
                <w:sz w:val="16"/>
                <w:szCs w:val="16"/>
                <w:lang w:val="ka-GE"/>
              </w:rPr>
              <w:t>13-</w:t>
            </w:r>
            <w:r w:rsidRPr="00492AAA">
              <w:rPr>
                <w:rFonts w:cs="Calibri"/>
                <w:sz w:val="16"/>
                <w:szCs w:val="16"/>
              </w:rPr>
              <w:t>2014</w:t>
            </w:r>
            <w:r w:rsidRPr="00492AAA">
              <w:rPr>
                <w:rFonts w:ascii="Sylfaen" w:hAnsi="Sylfaen" w:cs="Calibri"/>
                <w:sz w:val="16"/>
                <w:szCs w:val="16"/>
                <w:lang w:val="ka-GE"/>
              </w:rPr>
              <w:t xml:space="preserve"> წლისათვის</w:t>
            </w:r>
          </w:p>
        </w:tc>
      </w:tr>
      <w:tr w:rsidR="00C84C96" w:rsidRPr="00EB7904" w:rsidTr="009C333A">
        <w:trPr>
          <w:trHeight w:val="138"/>
        </w:trPr>
        <w:tc>
          <w:tcPr>
            <w:tcW w:w="8991" w:type="dxa"/>
          </w:tcPr>
          <w:p w:rsidR="00C84C96" w:rsidRPr="000E5206" w:rsidRDefault="00C84C96" w:rsidP="00AC2E35">
            <w:pPr>
              <w:pStyle w:val="msonospacing0"/>
              <w:contextualSpacing/>
              <w:jc w:val="both"/>
              <w:rPr>
                <w:rFonts w:ascii="Sylfaen" w:hAnsi="Sylfaen" w:cs="Calibri"/>
                <w:sz w:val="16"/>
                <w:szCs w:val="16"/>
                <w:lang w:val="ka-GE"/>
              </w:rPr>
            </w:pPr>
            <w:r>
              <w:rPr>
                <w:rFonts w:ascii="Sylfaen" w:hAnsi="Sylfaen" w:cs="Calibri"/>
                <w:sz w:val="16"/>
                <w:szCs w:val="16"/>
                <w:lang w:val="ka-GE"/>
              </w:rPr>
              <w:t>1</w:t>
            </w:r>
            <w:r w:rsidRPr="000E5206">
              <w:rPr>
                <w:rFonts w:cs="Calibri"/>
                <w:sz w:val="16"/>
                <w:szCs w:val="16"/>
                <w:lang w:val="en-GB"/>
              </w:rPr>
              <w:t xml:space="preserve">.5. </w:t>
            </w:r>
            <w:r w:rsidRPr="000E5206">
              <w:rPr>
                <w:rFonts w:ascii="Sylfaen" w:hAnsi="Sylfaen" w:cs="Calibri"/>
                <w:sz w:val="16"/>
                <w:szCs w:val="16"/>
                <w:lang w:val="ka-GE"/>
              </w:rPr>
              <w:t>დარგობრივი კომიტეტების მუშაობისათვის ადმინისტრაციული მხარდაჭერის სისტემების, კვლევაზე ორიენტირებული ქსელებისა და პროცედურების ჩამოყალიბება</w:t>
            </w:r>
          </w:p>
        </w:tc>
        <w:tc>
          <w:tcPr>
            <w:tcW w:w="2354" w:type="dxa"/>
            <w:gridSpan w:val="5"/>
          </w:tcPr>
          <w:p w:rsidR="00C84C96" w:rsidRPr="00492AAA" w:rsidRDefault="00C84C96" w:rsidP="00AC2E35">
            <w:pPr>
              <w:spacing w:after="0" w:line="240" w:lineRule="auto"/>
              <w:contextualSpacing/>
              <w:rPr>
                <w:rFonts w:cs="Calibri"/>
                <w:sz w:val="16"/>
                <w:szCs w:val="16"/>
              </w:rPr>
            </w:pPr>
            <w:r w:rsidRPr="00492AAA">
              <w:rPr>
                <w:rFonts w:ascii="Sylfaen" w:hAnsi="Sylfaen" w:cs="Calibri"/>
                <w:sz w:val="16"/>
                <w:szCs w:val="16"/>
                <w:lang w:val="ka-GE"/>
              </w:rPr>
              <w:t xml:space="preserve">განათლებისა და მეცნიერების სამინისტრო – </w:t>
            </w:r>
            <w:r w:rsidRPr="00492AAA">
              <w:rPr>
                <w:rFonts w:ascii="Sylfaen" w:hAnsi="Sylfaen"/>
                <w:sz w:val="16"/>
                <w:szCs w:val="16"/>
                <w:lang w:val="ka-GE"/>
              </w:rPr>
              <w:t>განათლების ხარისხის განვითარების ეროვნული ცენტრი</w:t>
            </w:r>
          </w:p>
        </w:tc>
        <w:tc>
          <w:tcPr>
            <w:tcW w:w="541" w:type="dxa"/>
            <w:shd w:val="clear" w:color="auto" w:fill="548DD4" w:themeFill="text2" w:themeFillTint="99"/>
          </w:tcPr>
          <w:p w:rsidR="00C84C96" w:rsidRPr="00492AAA" w:rsidRDefault="00C84C96" w:rsidP="00AC2E35">
            <w:pPr>
              <w:spacing w:after="0" w:line="240" w:lineRule="auto"/>
              <w:contextualSpacing/>
              <w:jc w:val="both"/>
              <w:rPr>
                <w:rFonts w:cs="Calibri"/>
                <w:color w:val="365F91"/>
                <w:sz w:val="16"/>
                <w:szCs w:val="16"/>
                <w:lang w:val="ro-RO"/>
              </w:rPr>
            </w:pPr>
          </w:p>
        </w:tc>
        <w:tc>
          <w:tcPr>
            <w:tcW w:w="541" w:type="dxa"/>
            <w:gridSpan w:val="2"/>
            <w:shd w:val="clear" w:color="auto" w:fill="auto"/>
          </w:tcPr>
          <w:p w:rsidR="00C84C96" w:rsidRPr="007666E1" w:rsidRDefault="00C84C96" w:rsidP="00AC2E35">
            <w:pPr>
              <w:spacing w:after="0" w:line="240" w:lineRule="auto"/>
              <w:contextualSpacing/>
              <w:jc w:val="both"/>
              <w:rPr>
                <w:rFonts w:ascii="Sylfaen" w:hAnsi="Sylfaen" w:cs="Calibri"/>
                <w:color w:val="365F91"/>
                <w:sz w:val="16"/>
                <w:szCs w:val="16"/>
                <w:lang w:val="ka-GE"/>
              </w:rPr>
            </w:pPr>
          </w:p>
        </w:tc>
        <w:tc>
          <w:tcPr>
            <w:tcW w:w="541" w:type="dxa"/>
            <w:gridSpan w:val="2"/>
            <w:shd w:val="clear" w:color="auto" w:fill="auto"/>
          </w:tcPr>
          <w:p w:rsidR="00C84C96" w:rsidRPr="00492AAA" w:rsidRDefault="00C84C96" w:rsidP="00AC2E35">
            <w:pPr>
              <w:spacing w:after="0" w:line="240" w:lineRule="auto"/>
              <w:contextualSpacing/>
              <w:jc w:val="both"/>
              <w:rPr>
                <w:rFonts w:ascii="Sylfaen" w:hAnsi="Sylfaen" w:cs="Calibri"/>
                <w:sz w:val="16"/>
                <w:szCs w:val="16"/>
                <w:lang w:val="ka-GE"/>
              </w:rPr>
            </w:pPr>
          </w:p>
        </w:tc>
        <w:tc>
          <w:tcPr>
            <w:tcW w:w="2625" w:type="dxa"/>
          </w:tcPr>
          <w:p w:rsidR="00C84C96" w:rsidRPr="00423426" w:rsidRDefault="00C84C96" w:rsidP="00AC2E35">
            <w:pPr>
              <w:spacing w:after="0" w:line="240" w:lineRule="auto"/>
              <w:contextualSpacing/>
              <w:rPr>
                <w:rFonts w:ascii="Sylfaen" w:hAnsi="Sylfaen" w:cs="Calibri"/>
                <w:sz w:val="16"/>
                <w:szCs w:val="16"/>
                <w:lang w:val="ka-GE"/>
              </w:rPr>
            </w:pPr>
            <w:r>
              <w:rPr>
                <w:rFonts w:ascii="Sylfaen" w:hAnsi="Sylfaen" w:cs="Calibri"/>
                <w:sz w:val="16"/>
                <w:szCs w:val="16"/>
                <w:lang w:val="ka-GE"/>
              </w:rPr>
              <w:t>განსაზღვრული პროცედურები</w:t>
            </w:r>
          </w:p>
        </w:tc>
      </w:tr>
      <w:tr w:rsidR="00C84C96" w:rsidRPr="00492AAA" w:rsidTr="00AC2E35">
        <w:trPr>
          <w:trHeight w:val="138"/>
        </w:trPr>
        <w:tc>
          <w:tcPr>
            <w:tcW w:w="8991" w:type="dxa"/>
          </w:tcPr>
          <w:p w:rsidR="00C84C96" w:rsidRPr="00423426" w:rsidRDefault="00C84C96" w:rsidP="00AC2E35">
            <w:pPr>
              <w:spacing w:after="0" w:line="240" w:lineRule="auto"/>
              <w:contextualSpacing/>
              <w:jc w:val="both"/>
              <w:rPr>
                <w:rFonts w:ascii="Sylfaen" w:hAnsi="Sylfaen" w:cs="Calibri"/>
                <w:sz w:val="16"/>
                <w:szCs w:val="16"/>
                <w:lang w:val="en-US"/>
              </w:rPr>
            </w:pPr>
            <w:r>
              <w:rPr>
                <w:rFonts w:ascii="Sylfaen" w:hAnsi="Sylfaen" w:cs="Calibri"/>
                <w:sz w:val="16"/>
                <w:szCs w:val="16"/>
                <w:lang w:val="ka-GE"/>
              </w:rPr>
              <w:t>1</w:t>
            </w:r>
            <w:r w:rsidRPr="00492AAA">
              <w:rPr>
                <w:rFonts w:cs="Calibri"/>
                <w:sz w:val="16"/>
                <w:szCs w:val="16"/>
                <w:lang w:val="en-GB"/>
              </w:rPr>
              <w:t xml:space="preserve">.6. </w:t>
            </w:r>
            <w:r w:rsidRPr="00492AAA">
              <w:rPr>
                <w:rFonts w:ascii="Sylfaen" w:hAnsi="Sylfaen" w:cs="Calibri"/>
                <w:sz w:val="16"/>
                <w:szCs w:val="16"/>
                <w:lang w:val="ka-GE"/>
              </w:rPr>
              <w:t xml:space="preserve">დარგობრივი და ადგილობრივი/რეგიონული პროფესიული განათლების დაინტერესებული მხარეების პარტნიორული ქსელების ჩამოყალიბება და ტექნიკური დავალების შემუშავება </w:t>
            </w:r>
            <w:r>
              <w:rPr>
                <w:rFonts w:ascii="Sylfaen" w:hAnsi="Sylfaen" w:cs="Calibri"/>
                <w:sz w:val="16"/>
                <w:szCs w:val="16"/>
                <w:lang w:val="ka-GE"/>
              </w:rPr>
              <w:t xml:space="preserve"> (TOR)</w:t>
            </w:r>
          </w:p>
        </w:tc>
        <w:tc>
          <w:tcPr>
            <w:tcW w:w="2354" w:type="dxa"/>
            <w:gridSpan w:val="5"/>
          </w:tcPr>
          <w:p w:rsidR="00C84C96" w:rsidRPr="00492AAA" w:rsidRDefault="00C84C96" w:rsidP="009C333A">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განათლებისა და მეცნიერების სამინისტრო, </w:t>
            </w:r>
            <w:r w:rsidRPr="00492AAA">
              <w:rPr>
                <w:rFonts w:ascii="Sylfaen" w:hAnsi="Sylfaen" w:cs="Sylfaen"/>
                <w:sz w:val="16"/>
                <w:szCs w:val="16"/>
                <w:lang w:val="ro-RO"/>
              </w:rPr>
              <w:t>სოც</w:t>
            </w:r>
            <w:r w:rsidRPr="00492AAA">
              <w:rPr>
                <w:rFonts w:cs="Calibri"/>
                <w:sz w:val="16"/>
                <w:szCs w:val="16"/>
                <w:lang w:val="ro-RO"/>
              </w:rPr>
              <w:t>.</w:t>
            </w:r>
            <w:r w:rsidRPr="00492AAA">
              <w:rPr>
                <w:rFonts w:ascii="Sylfaen" w:hAnsi="Sylfaen" w:cs="Sylfaen"/>
                <w:sz w:val="16"/>
                <w:szCs w:val="16"/>
                <w:lang w:val="ro-RO"/>
              </w:rPr>
              <w:t>პარტნიორები</w:t>
            </w:r>
            <w:r w:rsidRPr="00492AAA">
              <w:rPr>
                <w:rFonts w:ascii="Sylfaen" w:hAnsi="Sylfaen" w:cs="Calibri"/>
                <w:sz w:val="16"/>
                <w:szCs w:val="16"/>
                <w:lang w:val="ka-GE"/>
              </w:rPr>
              <w:t>, არასამთავრობო ორგანიზაციები</w:t>
            </w:r>
          </w:p>
        </w:tc>
        <w:tc>
          <w:tcPr>
            <w:tcW w:w="541" w:type="dxa"/>
            <w:shd w:val="clear" w:color="auto" w:fill="auto"/>
          </w:tcPr>
          <w:p w:rsidR="00C84C96" w:rsidRPr="00492AAA" w:rsidRDefault="00C84C96" w:rsidP="00AC2E35">
            <w:pPr>
              <w:spacing w:after="0" w:line="240" w:lineRule="auto"/>
              <w:contextualSpacing/>
              <w:jc w:val="both"/>
              <w:rPr>
                <w:rFonts w:cs="Calibri"/>
                <w:sz w:val="16"/>
                <w:szCs w:val="16"/>
                <w:lang w:val="ro-RO"/>
              </w:rPr>
            </w:pPr>
          </w:p>
        </w:tc>
        <w:tc>
          <w:tcPr>
            <w:tcW w:w="541" w:type="dxa"/>
            <w:gridSpan w:val="2"/>
            <w:shd w:val="clear" w:color="auto" w:fill="548DD4"/>
          </w:tcPr>
          <w:p w:rsidR="00C84C96" w:rsidRPr="007666E1" w:rsidRDefault="00C84C96" w:rsidP="00AC2E35">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w:t>
            </w:r>
          </w:p>
        </w:tc>
        <w:tc>
          <w:tcPr>
            <w:tcW w:w="541" w:type="dxa"/>
            <w:gridSpan w:val="2"/>
            <w:shd w:val="clear" w:color="auto" w:fill="auto"/>
          </w:tcPr>
          <w:p w:rsidR="00C84C96" w:rsidRPr="00F561DE" w:rsidRDefault="00C84C96" w:rsidP="00AC2E35">
            <w:pPr>
              <w:spacing w:after="0" w:line="240" w:lineRule="auto"/>
              <w:contextualSpacing/>
              <w:jc w:val="both"/>
              <w:rPr>
                <w:rFonts w:cs="Calibri"/>
                <w:sz w:val="16"/>
                <w:szCs w:val="16"/>
                <w:lang w:val="en-US"/>
              </w:rPr>
            </w:pPr>
          </w:p>
        </w:tc>
        <w:tc>
          <w:tcPr>
            <w:tcW w:w="2625" w:type="dxa"/>
          </w:tcPr>
          <w:p w:rsidR="00C84C96" w:rsidRPr="00423426" w:rsidRDefault="00C84C96" w:rsidP="00AC2E35">
            <w:pPr>
              <w:spacing w:after="0" w:line="240" w:lineRule="auto"/>
              <w:contextualSpacing/>
              <w:rPr>
                <w:rFonts w:ascii="Sylfaen" w:hAnsi="Sylfaen" w:cs="Calibri"/>
                <w:sz w:val="16"/>
                <w:szCs w:val="16"/>
                <w:lang w:val="ka-GE"/>
              </w:rPr>
            </w:pPr>
            <w:r>
              <w:rPr>
                <w:rFonts w:ascii="Sylfaen" w:hAnsi="Sylfaen" w:cs="Calibri"/>
                <w:sz w:val="16"/>
                <w:szCs w:val="16"/>
                <w:lang w:val="ka-GE"/>
              </w:rPr>
              <w:t>ტექნიკური დავალება</w:t>
            </w:r>
          </w:p>
        </w:tc>
      </w:tr>
      <w:tr w:rsidR="00C84C96" w:rsidRPr="00492AAA" w:rsidTr="00AC2E35">
        <w:trPr>
          <w:trHeight w:val="138"/>
        </w:trPr>
        <w:tc>
          <w:tcPr>
            <w:tcW w:w="8991" w:type="dxa"/>
          </w:tcPr>
          <w:p w:rsidR="00C84C96" w:rsidRPr="00492AAA" w:rsidRDefault="00C84C96" w:rsidP="00AC2E35">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1</w:t>
            </w:r>
            <w:r w:rsidRPr="00492AAA">
              <w:rPr>
                <w:rFonts w:cs="Calibri"/>
                <w:sz w:val="16"/>
                <w:szCs w:val="16"/>
                <w:lang w:val="en-GB"/>
              </w:rPr>
              <w:t xml:space="preserve">.7. </w:t>
            </w:r>
            <w:r w:rsidRPr="00492AAA">
              <w:rPr>
                <w:rFonts w:ascii="Sylfaen" w:hAnsi="Sylfaen" w:cs="Calibri"/>
                <w:sz w:val="16"/>
                <w:szCs w:val="16"/>
                <w:lang w:val="ka-GE"/>
              </w:rPr>
              <w:t>პროფესიული განათლების პარტნიორული ქსელების მხარდაჭერა ტექნიკური დავალების</w:t>
            </w:r>
            <w:r>
              <w:rPr>
                <w:rFonts w:ascii="Sylfaen" w:hAnsi="Sylfaen" w:cs="Calibri"/>
                <w:sz w:val="16"/>
                <w:szCs w:val="16"/>
                <w:lang w:val="ka-GE"/>
              </w:rPr>
              <w:t xml:space="preserve"> (TOR)</w:t>
            </w:r>
            <w:r w:rsidRPr="00492AAA">
              <w:rPr>
                <w:rFonts w:ascii="Sylfaen" w:hAnsi="Sylfaen" w:cs="Calibri"/>
                <w:sz w:val="16"/>
                <w:szCs w:val="16"/>
                <w:lang w:val="ka-GE"/>
              </w:rPr>
              <w:t xml:space="preserve"> რეალიზების მიზნით</w:t>
            </w:r>
          </w:p>
        </w:tc>
        <w:tc>
          <w:tcPr>
            <w:tcW w:w="2354" w:type="dxa"/>
            <w:gridSpan w:val="5"/>
          </w:tcPr>
          <w:p w:rsidR="00C84C96" w:rsidRPr="00492AAA" w:rsidRDefault="00C84C96" w:rsidP="00AC2E35">
            <w:pPr>
              <w:spacing w:after="0" w:line="240" w:lineRule="auto"/>
              <w:contextualSpacing/>
              <w:rPr>
                <w:rFonts w:cs="Calibri"/>
                <w:sz w:val="16"/>
                <w:szCs w:val="16"/>
              </w:rPr>
            </w:pPr>
            <w:r w:rsidRPr="00492AAA">
              <w:rPr>
                <w:rFonts w:ascii="Sylfaen" w:hAnsi="Sylfaen" w:cs="Calibri"/>
                <w:sz w:val="16"/>
                <w:szCs w:val="16"/>
                <w:lang w:val="ka-GE"/>
              </w:rPr>
              <w:t>განათლებისა და მეცნიერების სამინისტრო</w:t>
            </w:r>
          </w:p>
        </w:tc>
        <w:tc>
          <w:tcPr>
            <w:tcW w:w="541" w:type="dxa"/>
            <w:shd w:val="clear" w:color="auto" w:fill="auto"/>
          </w:tcPr>
          <w:p w:rsidR="00C84C96" w:rsidRPr="00492AAA" w:rsidRDefault="00C84C96" w:rsidP="00AC2E35">
            <w:pPr>
              <w:spacing w:after="0" w:line="240" w:lineRule="auto"/>
              <w:contextualSpacing/>
              <w:jc w:val="both"/>
              <w:rPr>
                <w:rFonts w:ascii="Sylfaen" w:hAnsi="Sylfaen" w:cs="Calibri"/>
                <w:sz w:val="16"/>
                <w:szCs w:val="16"/>
                <w:lang w:val="ka-GE"/>
              </w:rPr>
            </w:pPr>
          </w:p>
        </w:tc>
        <w:tc>
          <w:tcPr>
            <w:tcW w:w="541" w:type="dxa"/>
            <w:gridSpan w:val="2"/>
            <w:shd w:val="clear" w:color="auto" w:fill="548DD4"/>
          </w:tcPr>
          <w:p w:rsidR="00C84C96" w:rsidRPr="00492AAA" w:rsidRDefault="00C84C96" w:rsidP="00AC2E35">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w:t>
            </w:r>
          </w:p>
        </w:tc>
        <w:tc>
          <w:tcPr>
            <w:tcW w:w="541" w:type="dxa"/>
            <w:gridSpan w:val="2"/>
            <w:shd w:val="clear" w:color="auto" w:fill="auto"/>
          </w:tcPr>
          <w:p w:rsidR="00C84C96" w:rsidRPr="00F561DE" w:rsidRDefault="00C84C96" w:rsidP="00AC2E35">
            <w:pPr>
              <w:spacing w:after="0" w:line="240" w:lineRule="auto"/>
              <w:contextualSpacing/>
              <w:jc w:val="both"/>
              <w:rPr>
                <w:rFonts w:cs="Calibri"/>
                <w:sz w:val="16"/>
                <w:szCs w:val="16"/>
                <w:lang w:val="en-US"/>
              </w:rPr>
            </w:pPr>
          </w:p>
        </w:tc>
        <w:tc>
          <w:tcPr>
            <w:tcW w:w="2625" w:type="dxa"/>
          </w:tcPr>
          <w:p w:rsidR="00C84C96" w:rsidRPr="009C333A" w:rsidRDefault="009C333A" w:rsidP="00AC2E35">
            <w:pPr>
              <w:spacing w:after="0" w:line="240" w:lineRule="auto"/>
              <w:contextualSpacing/>
              <w:rPr>
                <w:rFonts w:ascii="Sylfaen" w:hAnsi="Sylfaen" w:cs="Calibri"/>
                <w:sz w:val="16"/>
                <w:szCs w:val="16"/>
                <w:lang w:val="ka-GE"/>
              </w:rPr>
            </w:pPr>
            <w:r>
              <w:rPr>
                <w:rFonts w:ascii="Sylfaen" w:hAnsi="Sylfaen" w:cs="Calibri"/>
                <w:sz w:val="16"/>
                <w:szCs w:val="16"/>
                <w:lang w:val="ka-GE"/>
              </w:rPr>
              <w:t>პროცედურები</w:t>
            </w:r>
          </w:p>
        </w:tc>
      </w:tr>
      <w:tr w:rsidR="00C84C96" w:rsidRPr="00492AAA" w:rsidTr="00AC2E35">
        <w:trPr>
          <w:trHeight w:val="138"/>
        </w:trPr>
        <w:tc>
          <w:tcPr>
            <w:tcW w:w="8991" w:type="dxa"/>
          </w:tcPr>
          <w:p w:rsidR="00C84C96" w:rsidRPr="00492AAA" w:rsidRDefault="00C84C96" w:rsidP="00AC2E35">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1</w:t>
            </w:r>
            <w:r w:rsidRPr="00492AAA">
              <w:rPr>
                <w:rFonts w:cs="Calibri"/>
                <w:sz w:val="16"/>
                <w:szCs w:val="16"/>
                <w:lang w:val="en-GB"/>
              </w:rPr>
              <w:t xml:space="preserve">.8. </w:t>
            </w:r>
            <w:r w:rsidRPr="00492AAA">
              <w:rPr>
                <w:rFonts w:ascii="Sylfaen" w:hAnsi="Sylfaen" w:cs="Calibri"/>
                <w:sz w:val="16"/>
                <w:szCs w:val="16"/>
                <w:lang w:val="ka-GE"/>
              </w:rPr>
              <w:t xml:space="preserve">პარტნიორული ქსელის პილოტირების გამოცდილების შეფასება და მათი გავრცელება </w:t>
            </w:r>
          </w:p>
        </w:tc>
        <w:tc>
          <w:tcPr>
            <w:tcW w:w="2354" w:type="dxa"/>
            <w:gridSpan w:val="5"/>
          </w:tcPr>
          <w:p w:rsidR="00C84C96" w:rsidRPr="00492AAA" w:rsidRDefault="00C84C96"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განათლებისა და მეცნიერების სამინისტრო</w:t>
            </w:r>
          </w:p>
        </w:tc>
        <w:tc>
          <w:tcPr>
            <w:tcW w:w="541" w:type="dxa"/>
            <w:shd w:val="clear" w:color="auto" w:fill="auto"/>
          </w:tcPr>
          <w:p w:rsidR="00C84C96" w:rsidRPr="00492AAA" w:rsidRDefault="00C84C96" w:rsidP="00AC2E35">
            <w:pPr>
              <w:spacing w:after="0" w:line="240" w:lineRule="auto"/>
              <w:contextualSpacing/>
              <w:jc w:val="both"/>
              <w:rPr>
                <w:rFonts w:cs="Calibri"/>
                <w:sz w:val="16"/>
                <w:szCs w:val="16"/>
                <w:lang w:val="ro-RO"/>
              </w:rPr>
            </w:pPr>
          </w:p>
        </w:tc>
        <w:tc>
          <w:tcPr>
            <w:tcW w:w="541" w:type="dxa"/>
            <w:gridSpan w:val="2"/>
            <w:shd w:val="clear" w:color="auto" w:fill="548DD4"/>
          </w:tcPr>
          <w:p w:rsidR="00C84C96" w:rsidRPr="00492AAA" w:rsidRDefault="00C84C96" w:rsidP="00AC2E35">
            <w:pPr>
              <w:spacing w:after="0" w:line="240" w:lineRule="auto"/>
              <w:contextualSpacing/>
              <w:jc w:val="both"/>
              <w:rPr>
                <w:rFonts w:cs="Calibri"/>
                <w:sz w:val="16"/>
                <w:szCs w:val="16"/>
                <w:lang w:val="ro-RO"/>
              </w:rPr>
            </w:pPr>
            <w:r>
              <w:rPr>
                <w:rFonts w:cs="Calibri"/>
                <w:sz w:val="16"/>
                <w:szCs w:val="16"/>
                <w:lang w:val="ro-RO"/>
              </w:rPr>
              <w:t>+</w:t>
            </w:r>
          </w:p>
        </w:tc>
        <w:tc>
          <w:tcPr>
            <w:tcW w:w="541" w:type="dxa"/>
            <w:gridSpan w:val="2"/>
            <w:shd w:val="clear" w:color="auto" w:fill="auto"/>
          </w:tcPr>
          <w:p w:rsidR="00C84C96" w:rsidRPr="00492AAA" w:rsidRDefault="00C84C96" w:rsidP="00AC2E35">
            <w:pPr>
              <w:spacing w:after="0" w:line="240" w:lineRule="auto"/>
              <w:contextualSpacing/>
              <w:jc w:val="both"/>
              <w:rPr>
                <w:rFonts w:cs="Calibri"/>
                <w:sz w:val="16"/>
                <w:szCs w:val="16"/>
                <w:lang w:val="ro-RO"/>
              </w:rPr>
            </w:pPr>
          </w:p>
        </w:tc>
        <w:tc>
          <w:tcPr>
            <w:tcW w:w="2625" w:type="dxa"/>
          </w:tcPr>
          <w:p w:rsidR="00C84C96" w:rsidRPr="00492AAA" w:rsidRDefault="00C84C96"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შეფასების ანგარიში </w:t>
            </w:r>
          </w:p>
        </w:tc>
      </w:tr>
      <w:tr w:rsidR="00C84C96" w:rsidRPr="00492AAA" w:rsidTr="00AC2E35">
        <w:trPr>
          <w:trHeight w:val="138"/>
        </w:trPr>
        <w:tc>
          <w:tcPr>
            <w:tcW w:w="8991" w:type="dxa"/>
          </w:tcPr>
          <w:p w:rsidR="00C84C96" w:rsidRPr="00492AAA" w:rsidRDefault="00C84C96" w:rsidP="009C333A">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1</w:t>
            </w:r>
            <w:r>
              <w:rPr>
                <w:rFonts w:cs="Calibri"/>
                <w:sz w:val="16"/>
                <w:szCs w:val="16"/>
                <w:lang w:val="ro-RO"/>
              </w:rPr>
              <w:t>.</w:t>
            </w:r>
            <w:r>
              <w:rPr>
                <w:rFonts w:ascii="Sylfaen" w:hAnsi="Sylfaen" w:cs="Calibri"/>
                <w:sz w:val="16"/>
                <w:szCs w:val="16"/>
                <w:lang w:val="ka-GE"/>
              </w:rPr>
              <w:t>9</w:t>
            </w:r>
            <w:r w:rsidRPr="00492AAA">
              <w:rPr>
                <w:rFonts w:cs="Calibri"/>
                <w:sz w:val="16"/>
                <w:szCs w:val="16"/>
                <w:lang w:val="ro-RO"/>
              </w:rPr>
              <w:t xml:space="preserve">. </w:t>
            </w:r>
            <w:r w:rsidRPr="00492AAA">
              <w:rPr>
                <w:rFonts w:ascii="Sylfaen" w:hAnsi="Sylfaen" w:cs="Calibri"/>
                <w:sz w:val="16"/>
                <w:szCs w:val="16"/>
                <w:lang w:val="ka-GE"/>
              </w:rPr>
              <w:t>სწავლის დასრულების შემდეგ კურსდამთავრებულთა კვლევის</w:t>
            </w:r>
            <w:r w:rsidR="009C333A">
              <w:rPr>
                <w:rFonts w:ascii="Sylfaen" w:hAnsi="Sylfaen" w:cs="Calibri"/>
                <w:sz w:val="16"/>
                <w:szCs w:val="16"/>
                <w:lang w:val="ka-GE"/>
              </w:rPr>
              <w:t xml:space="preserve"> (ე.წ. tracer study)</w:t>
            </w:r>
            <w:r w:rsidRPr="00492AAA">
              <w:rPr>
                <w:rFonts w:ascii="Sylfaen" w:hAnsi="Sylfaen" w:cs="Calibri"/>
                <w:sz w:val="16"/>
                <w:szCs w:val="16"/>
                <w:lang w:val="ka-GE"/>
              </w:rPr>
              <w:t xml:space="preserve"> მეთოდოლოგიის გადამუშავება და პილოტირება </w:t>
            </w:r>
          </w:p>
        </w:tc>
        <w:tc>
          <w:tcPr>
            <w:tcW w:w="2354" w:type="dxa"/>
            <w:gridSpan w:val="5"/>
          </w:tcPr>
          <w:p w:rsidR="00C84C96" w:rsidRDefault="00C84C96"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განათლებისა და მეცნიერების სამინისტრო</w:t>
            </w:r>
          </w:p>
          <w:p w:rsidR="009C333A" w:rsidRPr="00492AAA" w:rsidRDefault="009C333A" w:rsidP="00AC2E35">
            <w:pPr>
              <w:spacing w:after="0" w:line="240" w:lineRule="auto"/>
              <w:contextualSpacing/>
              <w:rPr>
                <w:rFonts w:ascii="Sylfaen" w:hAnsi="Sylfaen" w:cs="Calibri"/>
                <w:sz w:val="16"/>
                <w:szCs w:val="16"/>
                <w:lang w:val="ka-GE"/>
              </w:rPr>
            </w:pPr>
            <w:r>
              <w:rPr>
                <w:rFonts w:ascii="Sylfaen" w:hAnsi="Sylfaen" w:cs="Calibri"/>
                <w:sz w:val="16"/>
                <w:szCs w:val="16"/>
                <w:lang w:val="ka-GE"/>
              </w:rPr>
              <w:t>საგ. დაწესებულებები</w:t>
            </w:r>
          </w:p>
        </w:tc>
        <w:tc>
          <w:tcPr>
            <w:tcW w:w="541" w:type="dxa"/>
            <w:shd w:val="clear" w:color="auto" w:fill="548DD4"/>
          </w:tcPr>
          <w:p w:rsidR="00C84C96" w:rsidRPr="00423426" w:rsidRDefault="00C84C96" w:rsidP="00AC2E35">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w:t>
            </w:r>
          </w:p>
        </w:tc>
        <w:tc>
          <w:tcPr>
            <w:tcW w:w="541" w:type="dxa"/>
            <w:gridSpan w:val="2"/>
            <w:shd w:val="clear" w:color="auto" w:fill="auto"/>
          </w:tcPr>
          <w:p w:rsidR="00C84C96" w:rsidRPr="00492AAA" w:rsidRDefault="00C84C96" w:rsidP="00AC2E35">
            <w:pPr>
              <w:spacing w:after="0" w:line="240" w:lineRule="auto"/>
              <w:contextualSpacing/>
              <w:jc w:val="both"/>
              <w:rPr>
                <w:rFonts w:cs="Calibri"/>
                <w:sz w:val="16"/>
                <w:szCs w:val="16"/>
                <w:lang w:val="ro-RO"/>
              </w:rPr>
            </w:pPr>
          </w:p>
        </w:tc>
        <w:tc>
          <w:tcPr>
            <w:tcW w:w="541" w:type="dxa"/>
            <w:gridSpan w:val="2"/>
            <w:shd w:val="clear" w:color="auto" w:fill="auto"/>
          </w:tcPr>
          <w:p w:rsidR="00C84C96" w:rsidRPr="00492AAA" w:rsidRDefault="00C84C96" w:rsidP="00AC2E35">
            <w:pPr>
              <w:spacing w:after="0" w:line="240" w:lineRule="auto"/>
              <w:contextualSpacing/>
              <w:jc w:val="both"/>
              <w:rPr>
                <w:rFonts w:ascii="Sylfaen" w:hAnsi="Sylfaen" w:cs="Calibri"/>
                <w:sz w:val="16"/>
                <w:szCs w:val="16"/>
                <w:lang w:val="ka-GE"/>
              </w:rPr>
            </w:pPr>
          </w:p>
        </w:tc>
        <w:tc>
          <w:tcPr>
            <w:tcW w:w="2625" w:type="dxa"/>
          </w:tcPr>
          <w:p w:rsidR="00C84C96" w:rsidRPr="00492AAA" w:rsidRDefault="00C84C96" w:rsidP="009C333A">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სწავლის დასრულების შემდეგ კურსდამთავრებულთა კვლევის </w:t>
            </w:r>
            <w:r w:rsidR="009C333A">
              <w:rPr>
                <w:rFonts w:ascii="Sylfaen" w:hAnsi="Sylfaen" w:cs="Calibri"/>
                <w:sz w:val="16"/>
                <w:szCs w:val="16"/>
                <w:lang w:val="ka-GE"/>
              </w:rPr>
              <w:t xml:space="preserve"> პოლოტირების </w:t>
            </w:r>
            <w:r>
              <w:rPr>
                <w:rFonts w:ascii="Sylfaen" w:hAnsi="Sylfaen" w:cs="Calibri"/>
                <w:sz w:val="16"/>
                <w:szCs w:val="16"/>
                <w:lang w:val="ka-GE"/>
              </w:rPr>
              <w:t>ანგარიში</w:t>
            </w:r>
          </w:p>
        </w:tc>
      </w:tr>
      <w:tr w:rsidR="009C333A" w:rsidRPr="00492AAA" w:rsidTr="00AC2E35">
        <w:trPr>
          <w:trHeight w:val="138"/>
        </w:trPr>
        <w:tc>
          <w:tcPr>
            <w:tcW w:w="8991" w:type="dxa"/>
          </w:tcPr>
          <w:p w:rsidR="009C333A" w:rsidRDefault="009C333A" w:rsidP="00AC2E35">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 xml:space="preserve">1.10 </w:t>
            </w:r>
            <w:r w:rsidRPr="00492AAA">
              <w:rPr>
                <w:rFonts w:ascii="Sylfaen" w:hAnsi="Sylfaen" w:cs="Calibri"/>
                <w:sz w:val="16"/>
                <w:szCs w:val="16"/>
                <w:lang w:val="ka-GE"/>
              </w:rPr>
              <w:t>სწავლის დასრულების შემდეგ კურსდამთავრებულთა კვლევის პროფესიულ საგანმანათლებლო დაწესებულებებში</w:t>
            </w:r>
            <w:r>
              <w:rPr>
                <w:rFonts w:ascii="Sylfaen" w:hAnsi="Sylfaen" w:cs="Calibri"/>
                <w:sz w:val="16"/>
                <w:szCs w:val="16"/>
                <w:lang w:val="ka-GE"/>
              </w:rPr>
              <w:t xml:space="preserve"> დანერგვა </w:t>
            </w:r>
          </w:p>
        </w:tc>
        <w:tc>
          <w:tcPr>
            <w:tcW w:w="2354" w:type="dxa"/>
            <w:gridSpan w:val="5"/>
          </w:tcPr>
          <w:p w:rsidR="009C333A" w:rsidRPr="00492AAA" w:rsidRDefault="009C333A" w:rsidP="00AC2E35">
            <w:pPr>
              <w:spacing w:after="0" w:line="240" w:lineRule="auto"/>
              <w:contextualSpacing/>
              <w:rPr>
                <w:rFonts w:ascii="Sylfaen" w:hAnsi="Sylfaen" w:cs="Calibri"/>
                <w:sz w:val="16"/>
                <w:szCs w:val="16"/>
                <w:lang w:val="ka-GE"/>
              </w:rPr>
            </w:pPr>
          </w:p>
        </w:tc>
        <w:tc>
          <w:tcPr>
            <w:tcW w:w="541" w:type="dxa"/>
            <w:shd w:val="clear" w:color="auto" w:fill="548DD4"/>
          </w:tcPr>
          <w:p w:rsidR="009C333A" w:rsidRDefault="009C333A" w:rsidP="00AC2E35">
            <w:pPr>
              <w:spacing w:after="0" w:line="240" w:lineRule="auto"/>
              <w:contextualSpacing/>
              <w:jc w:val="both"/>
              <w:rPr>
                <w:rFonts w:ascii="Sylfaen" w:hAnsi="Sylfaen" w:cs="Calibri"/>
                <w:sz w:val="16"/>
                <w:szCs w:val="16"/>
                <w:lang w:val="ka-GE"/>
              </w:rPr>
            </w:pPr>
          </w:p>
        </w:tc>
        <w:tc>
          <w:tcPr>
            <w:tcW w:w="541" w:type="dxa"/>
            <w:gridSpan w:val="2"/>
            <w:shd w:val="clear" w:color="auto" w:fill="auto"/>
          </w:tcPr>
          <w:p w:rsidR="009C333A" w:rsidRPr="00492AAA" w:rsidRDefault="009C333A" w:rsidP="00AC2E35">
            <w:pPr>
              <w:spacing w:after="0" w:line="240" w:lineRule="auto"/>
              <w:contextualSpacing/>
              <w:jc w:val="both"/>
              <w:rPr>
                <w:rFonts w:cs="Calibri"/>
                <w:sz w:val="16"/>
                <w:szCs w:val="16"/>
                <w:lang w:val="ro-RO"/>
              </w:rPr>
            </w:pPr>
          </w:p>
        </w:tc>
        <w:tc>
          <w:tcPr>
            <w:tcW w:w="541" w:type="dxa"/>
            <w:gridSpan w:val="2"/>
            <w:shd w:val="clear" w:color="auto" w:fill="auto"/>
          </w:tcPr>
          <w:p w:rsidR="009C333A" w:rsidRPr="00492AAA" w:rsidRDefault="009C333A" w:rsidP="00AC2E35">
            <w:pPr>
              <w:spacing w:after="0" w:line="240" w:lineRule="auto"/>
              <w:contextualSpacing/>
              <w:jc w:val="both"/>
              <w:rPr>
                <w:rFonts w:ascii="Sylfaen" w:hAnsi="Sylfaen" w:cs="Calibri"/>
                <w:sz w:val="16"/>
                <w:szCs w:val="16"/>
                <w:lang w:val="ka-GE"/>
              </w:rPr>
            </w:pPr>
          </w:p>
        </w:tc>
        <w:tc>
          <w:tcPr>
            <w:tcW w:w="2625" w:type="dxa"/>
          </w:tcPr>
          <w:p w:rsidR="009C333A" w:rsidRPr="00492AAA" w:rsidRDefault="009C333A" w:rsidP="00AC2E35">
            <w:pPr>
              <w:spacing w:after="0" w:line="240" w:lineRule="auto"/>
              <w:contextualSpacing/>
              <w:rPr>
                <w:rFonts w:ascii="Sylfaen" w:hAnsi="Sylfaen" w:cs="Calibri"/>
                <w:sz w:val="16"/>
                <w:szCs w:val="16"/>
                <w:lang w:val="ka-GE"/>
              </w:rPr>
            </w:pPr>
          </w:p>
        </w:tc>
      </w:tr>
      <w:tr w:rsidR="00C84C96" w:rsidRPr="00492AAA" w:rsidTr="00AC2E35">
        <w:trPr>
          <w:trHeight w:val="138"/>
        </w:trPr>
        <w:tc>
          <w:tcPr>
            <w:tcW w:w="8991" w:type="dxa"/>
            <w:shd w:val="clear" w:color="auto" w:fill="FFFFFF"/>
          </w:tcPr>
          <w:p w:rsidR="00C84C96" w:rsidRPr="000E5206" w:rsidRDefault="00C84C96" w:rsidP="00AC2E35">
            <w:pPr>
              <w:pStyle w:val="NoSpacing2"/>
              <w:contextualSpacing/>
              <w:jc w:val="both"/>
              <w:rPr>
                <w:rFonts w:ascii="Sylfaen" w:hAnsi="Sylfaen" w:cs="Calibri"/>
                <w:sz w:val="16"/>
                <w:szCs w:val="16"/>
                <w:lang w:val="ka-GE"/>
              </w:rPr>
            </w:pPr>
            <w:r>
              <w:rPr>
                <w:rFonts w:ascii="Sylfaen" w:hAnsi="Sylfaen" w:cs="Calibri"/>
                <w:sz w:val="16"/>
                <w:szCs w:val="16"/>
                <w:lang w:val="ka-GE"/>
              </w:rPr>
              <w:t>1.1</w:t>
            </w:r>
            <w:r w:rsidR="009C333A">
              <w:rPr>
                <w:rFonts w:ascii="Sylfaen" w:hAnsi="Sylfaen" w:cs="Calibri"/>
                <w:sz w:val="16"/>
                <w:szCs w:val="16"/>
                <w:lang w:val="ka-GE"/>
              </w:rPr>
              <w:t>1</w:t>
            </w:r>
            <w:r w:rsidRPr="000E5206">
              <w:rPr>
                <w:rFonts w:cs="Calibri"/>
                <w:sz w:val="16"/>
                <w:szCs w:val="16"/>
                <w:lang w:val="en-GB"/>
              </w:rPr>
              <w:t xml:space="preserve">. </w:t>
            </w:r>
            <w:r w:rsidRPr="000E5206">
              <w:rPr>
                <w:rFonts w:ascii="Sylfaen" w:hAnsi="Sylfaen" w:cs="Calibri"/>
                <w:sz w:val="16"/>
                <w:szCs w:val="16"/>
                <w:lang w:val="ka-GE"/>
              </w:rPr>
              <w:t xml:space="preserve">არსებული პრაქტიკისა და რესურსების ინვენტარიზაცია შრომის ბაზრის ანალიზისა და პროგნოზირებისათვის </w:t>
            </w:r>
          </w:p>
        </w:tc>
        <w:tc>
          <w:tcPr>
            <w:tcW w:w="2354" w:type="dxa"/>
            <w:gridSpan w:val="5"/>
            <w:shd w:val="clear" w:color="auto" w:fill="FFFFFF"/>
          </w:tcPr>
          <w:p w:rsidR="00C84C96" w:rsidRPr="00492AAA" w:rsidRDefault="00C84C96" w:rsidP="00AC2E35">
            <w:pPr>
              <w:spacing w:after="0" w:line="240" w:lineRule="auto"/>
              <w:contextualSpacing/>
              <w:rPr>
                <w:rFonts w:ascii="Sylfaen" w:hAnsi="Sylfaen" w:cs="Calibri"/>
                <w:sz w:val="16"/>
                <w:szCs w:val="16"/>
                <w:lang w:val="ka-GE"/>
              </w:rPr>
            </w:pPr>
            <w:r w:rsidRPr="00492AAA">
              <w:rPr>
                <w:rFonts w:ascii="Sylfaen" w:hAnsi="Sylfaen" w:cs="Sylfaen"/>
                <w:color w:val="222222"/>
                <w:sz w:val="16"/>
                <w:szCs w:val="16"/>
                <w:shd w:val="clear" w:color="auto" w:fill="FFFFFF"/>
              </w:rPr>
              <w:t>შრომის</w:t>
            </w:r>
            <w:r w:rsidRPr="00492AAA">
              <w:rPr>
                <w:rFonts w:ascii="Arial" w:hAnsi="Arial" w:cs="Arial"/>
                <w:color w:val="222222"/>
                <w:sz w:val="16"/>
                <w:szCs w:val="16"/>
                <w:shd w:val="clear" w:color="auto" w:fill="FFFFFF"/>
              </w:rPr>
              <w:t>,</w:t>
            </w:r>
            <w:r w:rsidRPr="00492AAA">
              <w:rPr>
                <w:rStyle w:val="apple-converted-space"/>
                <w:rFonts w:ascii="Arial" w:hAnsi="Arial" w:cs="Arial"/>
                <w:color w:val="222222"/>
                <w:sz w:val="16"/>
                <w:szCs w:val="16"/>
                <w:shd w:val="clear" w:color="auto" w:fill="FFFFFF"/>
              </w:rPr>
              <w:t> </w:t>
            </w:r>
            <w:r w:rsidRPr="00492AAA">
              <w:rPr>
                <w:rStyle w:val="Emphasis"/>
                <w:rFonts w:ascii="Sylfaen" w:hAnsi="Sylfaen" w:cs="Sylfaen"/>
                <w:bCs/>
                <w:color w:val="000000"/>
                <w:sz w:val="16"/>
                <w:szCs w:val="16"/>
                <w:shd w:val="clear" w:color="auto" w:fill="FFFFFF"/>
              </w:rPr>
              <w:t>ჯანმრთელობისა</w:t>
            </w:r>
            <w:r w:rsidRPr="00492AAA">
              <w:rPr>
                <w:rStyle w:val="apple-converted-space"/>
                <w:rFonts w:ascii="Arial" w:hAnsi="Arial" w:cs="Arial"/>
                <w:color w:val="222222"/>
                <w:sz w:val="16"/>
                <w:szCs w:val="16"/>
                <w:shd w:val="clear" w:color="auto" w:fill="FFFFFF"/>
              </w:rPr>
              <w:t> </w:t>
            </w:r>
            <w:r w:rsidRPr="00492AAA">
              <w:rPr>
                <w:rFonts w:ascii="Sylfaen" w:hAnsi="Sylfaen" w:cs="Sylfaen"/>
                <w:color w:val="222222"/>
                <w:sz w:val="16"/>
                <w:szCs w:val="16"/>
                <w:shd w:val="clear" w:color="auto" w:fill="FFFFFF"/>
              </w:rPr>
              <w:t>და</w:t>
            </w:r>
            <w:r w:rsidRPr="00492AAA">
              <w:rPr>
                <w:rFonts w:ascii="Arial" w:hAnsi="Arial" w:cs="Arial"/>
                <w:color w:val="222222"/>
                <w:sz w:val="16"/>
                <w:szCs w:val="16"/>
                <w:shd w:val="clear" w:color="auto" w:fill="FFFFFF"/>
              </w:rPr>
              <w:t xml:space="preserve"> </w:t>
            </w:r>
            <w:r w:rsidRPr="00492AAA">
              <w:rPr>
                <w:rFonts w:ascii="Sylfaen" w:hAnsi="Sylfaen" w:cs="Sylfaen"/>
                <w:color w:val="222222"/>
                <w:sz w:val="16"/>
                <w:szCs w:val="16"/>
                <w:shd w:val="clear" w:color="auto" w:fill="FFFFFF"/>
              </w:rPr>
              <w:t>სოციალური</w:t>
            </w:r>
            <w:r w:rsidRPr="00492AAA">
              <w:rPr>
                <w:rFonts w:ascii="Arial" w:hAnsi="Arial" w:cs="Arial"/>
                <w:color w:val="222222"/>
                <w:sz w:val="16"/>
                <w:szCs w:val="16"/>
                <w:shd w:val="clear" w:color="auto" w:fill="FFFFFF"/>
              </w:rPr>
              <w:t xml:space="preserve"> </w:t>
            </w:r>
            <w:r w:rsidRPr="00492AAA">
              <w:rPr>
                <w:rFonts w:ascii="Sylfaen" w:hAnsi="Sylfaen" w:cs="Sylfaen"/>
                <w:color w:val="222222"/>
                <w:sz w:val="16"/>
                <w:szCs w:val="16"/>
                <w:shd w:val="clear" w:color="auto" w:fill="FFFFFF"/>
              </w:rPr>
              <w:t>დაცვის</w:t>
            </w:r>
            <w:r w:rsidRPr="00492AAA">
              <w:rPr>
                <w:rStyle w:val="apple-converted-space"/>
                <w:rFonts w:ascii="Arial" w:hAnsi="Arial" w:cs="Arial"/>
                <w:color w:val="222222"/>
                <w:sz w:val="16"/>
                <w:szCs w:val="16"/>
                <w:shd w:val="clear" w:color="auto" w:fill="FFFFFF"/>
              </w:rPr>
              <w:t> </w:t>
            </w:r>
            <w:r w:rsidRPr="00492AAA">
              <w:rPr>
                <w:rStyle w:val="Emphasis"/>
                <w:rFonts w:ascii="Sylfaen" w:hAnsi="Sylfaen" w:cs="Sylfaen"/>
                <w:bCs/>
                <w:color w:val="000000"/>
                <w:sz w:val="16"/>
                <w:szCs w:val="16"/>
                <w:shd w:val="clear" w:color="auto" w:fill="FFFFFF"/>
              </w:rPr>
              <w:t>სამინი</w:t>
            </w:r>
            <w:r w:rsidRPr="00492AAA">
              <w:rPr>
                <w:rStyle w:val="Emphasis"/>
                <w:rFonts w:ascii="Sylfaen" w:hAnsi="Sylfaen" w:cs="Sylfaen"/>
                <w:bCs/>
                <w:color w:val="000000"/>
                <w:sz w:val="16"/>
                <w:szCs w:val="16"/>
                <w:shd w:val="clear" w:color="auto" w:fill="FFFFFF"/>
                <w:lang w:val="ka-GE"/>
              </w:rPr>
              <w:t xml:space="preserve">სტრო; </w:t>
            </w:r>
            <w:r w:rsidRPr="00492AAA">
              <w:rPr>
                <w:rFonts w:ascii="Sylfaen" w:hAnsi="Sylfaen" w:cs="Calibri"/>
                <w:sz w:val="16"/>
                <w:szCs w:val="16"/>
                <w:lang w:val="ka-GE"/>
              </w:rPr>
              <w:t>განათლებისა და მეცნიერების სამინისტრო; საქსტატი</w:t>
            </w:r>
          </w:p>
        </w:tc>
        <w:tc>
          <w:tcPr>
            <w:tcW w:w="541" w:type="dxa"/>
            <w:shd w:val="clear" w:color="auto" w:fill="548DD4"/>
          </w:tcPr>
          <w:p w:rsidR="00C84C96" w:rsidRPr="00355F1E" w:rsidRDefault="00C84C96" w:rsidP="00AC2E35">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w:t>
            </w:r>
          </w:p>
        </w:tc>
        <w:tc>
          <w:tcPr>
            <w:tcW w:w="541" w:type="dxa"/>
            <w:gridSpan w:val="2"/>
            <w:shd w:val="clear" w:color="auto" w:fill="FFFFFF"/>
          </w:tcPr>
          <w:p w:rsidR="00C84C96" w:rsidRPr="00492AAA" w:rsidRDefault="00C84C96" w:rsidP="00AC2E35">
            <w:pPr>
              <w:spacing w:after="0" w:line="240" w:lineRule="auto"/>
              <w:contextualSpacing/>
              <w:jc w:val="both"/>
              <w:rPr>
                <w:rFonts w:cs="Calibri"/>
                <w:sz w:val="16"/>
                <w:szCs w:val="16"/>
                <w:lang w:val="ro-RO"/>
              </w:rPr>
            </w:pPr>
          </w:p>
        </w:tc>
        <w:tc>
          <w:tcPr>
            <w:tcW w:w="541" w:type="dxa"/>
            <w:gridSpan w:val="2"/>
            <w:shd w:val="clear" w:color="auto" w:fill="FFFFFF"/>
          </w:tcPr>
          <w:p w:rsidR="00C84C96" w:rsidRPr="00F561DE" w:rsidRDefault="00C84C96" w:rsidP="00AC2E35">
            <w:pPr>
              <w:spacing w:after="0" w:line="240" w:lineRule="auto"/>
              <w:contextualSpacing/>
              <w:jc w:val="both"/>
              <w:rPr>
                <w:rFonts w:cs="Calibri"/>
                <w:sz w:val="16"/>
                <w:szCs w:val="16"/>
                <w:lang w:val="en-US"/>
              </w:rPr>
            </w:pPr>
          </w:p>
        </w:tc>
        <w:tc>
          <w:tcPr>
            <w:tcW w:w="2625" w:type="dxa"/>
            <w:shd w:val="clear" w:color="auto" w:fill="FFFFFF"/>
          </w:tcPr>
          <w:p w:rsidR="00C84C96" w:rsidRPr="00492AAA" w:rsidRDefault="00C84C96"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შრომის ბაზრის სიტუაციური ანგარიში </w:t>
            </w:r>
          </w:p>
        </w:tc>
      </w:tr>
      <w:tr w:rsidR="00C84C96" w:rsidRPr="00492AAA" w:rsidTr="00AC2E35">
        <w:trPr>
          <w:trHeight w:val="138"/>
        </w:trPr>
        <w:tc>
          <w:tcPr>
            <w:tcW w:w="8991" w:type="dxa"/>
            <w:shd w:val="clear" w:color="auto" w:fill="FFFFFF"/>
          </w:tcPr>
          <w:p w:rsidR="00C84C96" w:rsidRPr="000E5206" w:rsidRDefault="00C84C96" w:rsidP="00AC2E35">
            <w:pPr>
              <w:pStyle w:val="NoSpacing2"/>
              <w:contextualSpacing/>
              <w:jc w:val="both"/>
              <w:rPr>
                <w:rFonts w:ascii="Sylfaen" w:hAnsi="Sylfaen" w:cs="Calibri"/>
                <w:sz w:val="16"/>
                <w:szCs w:val="16"/>
                <w:lang w:val="ka-GE"/>
              </w:rPr>
            </w:pPr>
            <w:r>
              <w:rPr>
                <w:rFonts w:ascii="Sylfaen" w:hAnsi="Sylfaen" w:cs="Calibri"/>
                <w:sz w:val="16"/>
                <w:szCs w:val="16"/>
                <w:lang w:val="ka-GE"/>
              </w:rPr>
              <w:t>1.1</w:t>
            </w:r>
            <w:r w:rsidR="009C333A">
              <w:rPr>
                <w:rFonts w:ascii="Sylfaen" w:hAnsi="Sylfaen" w:cs="Calibri"/>
                <w:sz w:val="16"/>
                <w:szCs w:val="16"/>
                <w:lang w:val="ka-GE"/>
              </w:rPr>
              <w:t>2</w:t>
            </w:r>
            <w:r w:rsidRPr="000E5206">
              <w:rPr>
                <w:rFonts w:cs="Calibri"/>
                <w:sz w:val="16"/>
                <w:szCs w:val="16"/>
                <w:lang w:val="en-GB"/>
              </w:rPr>
              <w:t xml:space="preserve"> </w:t>
            </w:r>
            <w:r w:rsidRPr="000E5206">
              <w:rPr>
                <w:rFonts w:ascii="Sylfaen" w:hAnsi="Sylfaen" w:cs="Calibri"/>
                <w:sz w:val="16"/>
                <w:szCs w:val="16"/>
                <w:lang w:val="ka-GE"/>
              </w:rPr>
              <w:t xml:space="preserve"> პროფესიული განათლების განვითარებისათვის ეროვნული საკორდინაციო საბჭოს დაარსება შრომის ბაზრის ანალიზისა და პროგნოზირებისათვის (განმახორციელებელ უწყება სავარაუდოდ  სტატისტიკის დეპარტამენტი)</w:t>
            </w:r>
          </w:p>
        </w:tc>
        <w:tc>
          <w:tcPr>
            <w:tcW w:w="2354" w:type="dxa"/>
            <w:gridSpan w:val="5"/>
            <w:shd w:val="clear" w:color="auto" w:fill="FFFFFF"/>
          </w:tcPr>
          <w:p w:rsidR="00C84C96" w:rsidRPr="00492AAA" w:rsidRDefault="00C84C96" w:rsidP="00AC2E35">
            <w:pPr>
              <w:spacing w:after="0" w:line="240" w:lineRule="auto"/>
              <w:contextualSpacing/>
              <w:rPr>
                <w:rFonts w:ascii="Sylfaen" w:hAnsi="Sylfaen" w:cs="Calibri"/>
                <w:sz w:val="16"/>
                <w:szCs w:val="16"/>
                <w:lang w:val="en-US"/>
              </w:rPr>
            </w:pPr>
            <w:r w:rsidRPr="00492AAA">
              <w:rPr>
                <w:rFonts w:ascii="Sylfaen" w:hAnsi="Sylfaen" w:cs="Sylfaen"/>
                <w:color w:val="222222"/>
                <w:sz w:val="16"/>
                <w:szCs w:val="16"/>
                <w:shd w:val="clear" w:color="auto" w:fill="FFFFFF"/>
              </w:rPr>
              <w:t>შრომის</w:t>
            </w:r>
            <w:r w:rsidRPr="00492AAA">
              <w:rPr>
                <w:rFonts w:ascii="Arial" w:hAnsi="Arial" w:cs="Arial"/>
                <w:color w:val="222222"/>
                <w:sz w:val="16"/>
                <w:szCs w:val="16"/>
                <w:shd w:val="clear" w:color="auto" w:fill="FFFFFF"/>
              </w:rPr>
              <w:t>,</w:t>
            </w:r>
            <w:r w:rsidRPr="00492AAA">
              <w:rPr>
                <w:rStyle w:val="apple-converted-space"/>
                <w:rFonts w:ascii="Arial" w:hAnsi="Arial" w:cs="Arial"/>
                <w:color w:val="222222"/>
                <w:sz w:val="16"/>
                <w:szCs w:val="16"/>
                <w:shd w:val="clear" w:color="auto" w:fill="FFFFFF"/>
              </w:rPr>
              <w:t> </w:t>
            </w:r>
            <w:r w:rsidRPr="00492AAA">
              <w:rPr>
                <w:rStyle w:val="Emphasis"/>
                <w:rFonts w:ascii="Sylfaen" w:hAnsi="Sylfaen" w:cs="Sylfaen"/>
                <w:bCs/>
                <w:color w:val="000000"/>
                <w:sz w:val="16"/>
                <w:szCs w:val="16"/>
                <w:shd w:val="clear" w:color="auto" w:fill="FFFFFF"/>
              </w:rPr>
              <w:t>ჯანმრთელობისა</w:t>
            </w:r>
            <w:r w:rsidRPr="00492AAA">
              <w:rPr>
                <w:rStyle w:val="apple-converted-space"/>
                <w:rFonts w:ascii="Arial" w:hAnsi="Arial" w:cs="Arial"/>
                <w:color w:val="222222"/>
                <w:sz w:val="16"/>
                <w:szCs w:val="16"/>
                <w:shd w:val="clear" w:color="auto" w:fill="FFFFFF"/>
              </w:rPr>
              <w:t> </w:t>
            </w:r>
            <w:r w:rsidRPr="00492AAA">
              <w:rPr>
                <w:rFonts w:ascii="Sylfaen" w:hAnsi="Sylfaen" w:cs="Sylfaen"/>
                <w:color w:val="222222"/>
                <w:sz w:val="16"/>
                <w:szCs w:val="16"/>
                <w:shd w:val="clear" w:color="auto" w:fill="FFFFFF"/>
              </w:rPr>
              <w:t>და</w:t>
            </w:r>
            <w:r w:rsidRPr="00492AAA">
              <w:rPr>
                <w:rFonts w:ascii="Sylfaen" w:hAnsi="Sylfaen" w:cs="Sylfaen"/>
                <w:color w:val="222222"/>
                <w:sz w:val="16"/>
                <w:szCs w:val="16"/>
                <w:shd w:val="clear" w:color="auto" w:fill="FFFFFF"/>
                <w:lang w:val="ka-GE"/>
              </w:rPr>
              <w:t xml:space="preserve"> </w:t>
            </w:r>
            <w:r w:rsidRPr="00492AAA">
              <w:rPr>
                <w:rFonts w:ascii="Sylfaen" w:hAnsi="Sylfaen" w:cs="Sylfaen"/>
                <w:color w:val="222222"/>
                <w:sz w:val="16"/>
                <w:szCs w:val="16"/>
                <w:shd w:val="clear" w:color="auto" w:fill="FFFFFF"/>
              </w:rPr>
              <w:t>სოციალური</w:t>
            </w:r>
            <w:r w:rsidRPr="00492AAA">
              <w:rPr>
                <w:rFonts w:ascii="Arial" w:hAnsi="Arial" w:cs="Arial"/>
                <w:color w:val="222222"/>
                <w:sz w:val="16"/>
                <w:szCs w:val="16"/>
                <w:shd w:val="clear" w:color="auto" w:fill="FFFFFF"/>
              </w:rPr>
              <w:t xml:space="preserve"> </w:t>
            </w:r>
            <w:r w:rsidRPr="00492AAA">
              <w:rPr>
                <w:rFonts w:ascii="Sylfaen" w:hAnsi="Sylfaen" w:cs="Sylfaen"/>
                <w:color w:val="222222"/>
                <w:sz w:val="16"/>
                <w:szCs w:val="16"/>
                <w:shd w:val="clear" w:color="auto" w:fill="FFFFFF"/>
              </w:rPr>
              <w:t>დაცვის</w:t>
            </w:r>
            <w:r w:rsidRPr="00492AAA">
              <w:rPr>
                <w:rStyle w:val="apple-converted-space"/>
                <w:rFonts w:ascii="Arial" w:hAnsi="Arial" w:cs="Arial"/>
                <w:color w:val="222222"/>
                <w:sz w:val="16"/>
                <w:szCs w:val="16"/>
                <w:shd w:val="clear" w:color="auto" w:fill="FFFFFF"/>
              </w:rPr>
              <w:t> </w:t>
            </w:r>
            <w:r w:rsidRPr="00492AAA">
              <w:rPr>
                <w:rStyle w:val="Emphasis"/>
                <w:rFonts w:ascii="Sylfaen" w:hAnsi="Sylfaen" w:cs="Sylfaen"/>
                <w:bCs/>
                <w:color w:val="000000"/>
                <w:sz w:val="16"/>
                <w:szCs w:val="16"/>
                <w:shd w:val="clear" w:color="auto" w:fill="FFFFFF"/>
              </w:rPr>
              <w:t>სამინი</w:t>
            </w:r>
            <w:r w:rsidRPr="00492AAA">
              <w:rPr>
                <w:rStyle w:val="Emphasis"/>
                <w:rFonts w:ascii="Sylfaen" w:hAnsi="Sylfaen" w:cs="Sylfaen"/>
                <w:bCs/>
                <w:color w:val="000000"/>
                <w:sz w:val="16"/>
                <w:szCs w:val="16"/>
                <w:shd w:val="clear" w:color="auto" w:fill="FFFFFF"/>
                <w:lang w:val="ka-GE"/>
              </w:rPr>
              <w:t xml:space="preserve">სტრო; </w:t>
            </w:r>
            <w:r w:rsidRPr="00492AAA">
              <w:rPr>
                <w:rFonts w:ascii="Sylfaen" w:hAnsi="Sylfaen" w:cs="Calibri"/>
                <w:sz w:val="16"/>
                <w:szCs w:val="16"/>
                <w:lang w:val="ka-GE"/>
              </w:rPr>
              <w:t>განათლებისა და მეცნიერების სამინისტრო; საქსტატი; ეკონომიკის სამინისტრო;</w:t>
            </w:r>
            <w:r w:rsidRPr="00492AAA">
              <w:rPr>
                <w:rFonts w:cs="Calibri"/>
                <w:sz w:val="16"/>
                <w:szCs w:val="16"/>
                <w:lang w:val="ro-RO"/>
              </w:rPr>
              <w:t xml:space="preserve"> </w:t>
            </w:r>
            <w:r w:rsidRPr="00492AAA">
              <w:rPr>
                <w:rFonts w:ascii="Sylfaen" w:hAnsi="Sylfaen" w:cs="Sylfaen"/>
                <w:sz w:val="16"/>
                <w:szCs w:val="16"/>
                <w:lang w:val="ro-RO"/>
              </w:rPr>
              <w:t>სოც</w:t>
            </w:r>
            <w:r w:rsidRPr="00492AAA">
              <w:rPr>
                <w:rFonts w:cs="Calibri"/>
                <w:sz w:val="16"/>
                <w:szCs w:val="16"/>
                <w:lang w:val="ro-RO"/>
              </w:rPr>
              <w:t>.</w:t>
            </w:r>
            <w:r w:rsidRPr="00492AAA">
              <w:rPr>
                <w:rFonts w:ascii="Sylfaen" w:hAnsi="Sylfaen" w:cs="Sylfaen"/>
                <w:sz w:val="16"/>
                <w:szCs w:val="16"/>
                <w:lang w:val="ro-RO"/>
              </w:rPr>
              <w:t>პარტნიორები</w:t>
            </w:r>
            <w:r w:rsidRPr="00492AAA">
              <w:rPr>
                <w:rFonts w:cs="Calibri"/>
                <w:sz w:val="16"/>
                <w:szCs w:val="16"/>
                <w:lang w:val="ro-RO"/>
              </w:rPr>
              <w:t>, PM</w:t>
            </w:r>
          </w:p>
        </w:tc>
        <w:tc>
          <w:tcPr>
            <w:tcW w:w="541" w:type="dxa"/>
            <w:shd w:val="clear" w:color="auto" w:fill="548DD4"/>
          </w:tcPr>
          <w:p w:rsidR="00C84C96" w:rsidRPr="00355F1E" w:rsidRDefault="00C84C96" w:rsidP="00AC2E35">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w:t>
            </w:r>
          </w:p>
        </w:tc>
        <w:tc>
          <w:tcPr>
            <w:tcW w:w="541" w:type="dxa"/>
            <w:gridSpan w:val="2"/>
            <w:shd w:val="clear" w:color="auto" w:fill="FFFFFF"/>
          </w:tcPr>
          <w:p w:rsidR="00C84C96" w:rsidRPr="00492AAA" w:rsidRDefault="00C84C96" w:rsidP="00AC2E35">
            <w:pPr>
              <w:spacing w:after="0" w:line="240" w:lineRule="auto"/>
              <w:contextualSpacing/>
              <w:jc w:val="both"/>
              <w:rPr>
                <w:rFonts w:cs="Calibri"/>
                <w:sz w:val="16"/>
                <w:szCs w:val="16"/>
                <w:lang w:val="ro-RO"/>
              </w:rPr>
            </w:pPr>
          </w:p>
        </w:tc>
        <w:tc>
          <w:tcPr>
            <w:tcW w:w="541" w:type="dxa"/>
            <w:gridSpan w:val="2"/>
            <w:shd w:val="clear" w:color="auto" w:fill="FFFFFF"/>
          </w:tcPr>
          <w:p w:rsidR="00C84C96" w:rsidRPr="00492AAA" w:rsidRDefault="00C84C96" w:rsidP="00AC2E35">
            <w:pPr>
              <w:spacing w:after="0" w:line="240" w:lineRule="auto"/>
              <w:contextualSpacing/>
              <w:jc w:val="both"/>
              <w:rPr>
                <w:rFonts w:cs="Calibri"/>
                <w:sz w:val="16"/>
                <w:szCs w:val="16"/>
                <w:lang w:val="ro-RO"/>
              </w:rPr>
            </w:pPr>
          </w:p>
        </w:tc>
        <w:tc>
          <w:tcPr>
            <w:tcW w:w="2625" w:type="dxa"/>
            <w:shd w:val="clear" w:color="auto" w:fill="FFFFFF"/>
          </w:tcPr>
          <w:p w:rsidR="00C84C96" w:rsidRPr="00492AAA" w:rsidRDefault="00C84C96" w:rsidP="00AC2E35">
            <w:pPr>
              <w:spacing w:after="0" w:line="240" w:lineRule="auto"/>
              <w:contextualSpacing/>
              <w:rPr>
                <w:rFonts w:ascii="Sylfaen" w:hAnsi="Sylfaen" w:cs="Calibri"/>
                <w:sz w:val="16"/>
                <w:szCs w:val="16"/>
                <w:lang w:val="en-US"/>
              </w:rPr>
            </w:pPr>
            <w:r w:rsidRPr="00492AAA">
              <w:rPr>
                <w:rFonts w:ascii="Sylfaen" w:hAnsi="Sylfaen" w:cs="Calibri"/>
                <w:sz w:val="16"/>
                <w:szCs w:val="16"/>
                <w:lang w:val="ka-GE"/>
              </w:rPr>
              <w:t xml:space="preserve">საკოორდინაციო საბჭოს ჩამოყალიბება </w:t>
            </w:r>
            <w:r w:rsidRPr="00492AAA">
              <w:rPr>
                <w:rFonts w:cs="Calibri"/>
                <w:sz w:val="16"/>
                <w:szCs w:val="16"/>
              </w:rPr>
              <w:t xml:space="preserve">2013 </w:t>
            </w:r>
          </w:p>
          <w:p w:rsidR="00C84C96" w:rsidRPr="00492AAA" w:rsidRDefault="00C84C96"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წლისთვის</w:t>
            </w:r>
          </w:p>
          <w:p w:rsidR="00C84C96" w:rsidRPr="00492AAA" w:rsidRDefault="00C84C96" w:rsidP="00AC2E35">
            <w:pPr>
              <w:spacing w:after="0" w:line="240" w:lineRule="auto"/>
              <w:contextualSpacing/>
              <w:rPr>
                <w:rFonts w:cs="Calibri"/>
                <w:sz w:val="16"/>
                <w:szCs w:val="16"/>
                <w:lang w:val="en-US"/>
              </w:rPr>
            </w:pPr>
          </w:p>
        </w:tc>
      </w:tr>
      <w:tr w:rsidR="00C84C96" w:rsidRPr="00492AAA" w:rsidTr="00AC2E35">
        <w:trPr>
          <w:trHeight w:val="138"/>
        </w:trPr>
        <w:tc>
          <w:tcPr>
            <w:tcW w:w="8991" w:type="dxa"/>
            <w:shd w:val="clear" w:color="auto" w:fill="FFFFFF"/>
          </w:tcPr>
          <w:p w:rsidR="00C84C96" w:rsidRPr="000E5206" w:rsidRDefault="009C333A" w:rsidP="00AC2E35">
            <w:pPr>
              <w:pStyle w:val="NoSpacing2"/>
              <w:contextualSpacing/>
              <w:jc w:val="both"/>
              <w:rPr>
                <w:rFonts w:ascii="Sylfaen" w:hAnsi="Sylfaen" w:cs="Calibri"/>
                <w:sz w:val="16"/>
                <w:szCs w:val="16"/>
                <w:lang w:val="ka-GE"/>
              </w:rPr>
            </w:pPr>
            <w:r>
              <w:rPr>
                <w:rFonts w:ascii="Sylfaen" w:hAnsi="Sylfaen" w:cs="Calibri"/>
                <w:sz w:val="16"/>
                <w:szCs w:val="16"/>
                <w:lang w:val="ka-GE"/>
              </w:rPr>
              <w:t>1.13</w:t>
            </w:r>
            <w:r w:rsidR="00C84C96" w:rsidRPr="000E5206">
              <w:rPr>
                <w:rFonts w:ascii="Sylfaen" w:hAnsi="Sylfaen" w:cs="Calibri"/>
                <w:sz w:val="16"/>
                <w:szCs w:val="16"/>
                <w:lang w:val="ka-GE"/>
              </w:rPr>
              <w:t xml:space="preserve"> პროფესიული განათლების სფეროში დარგობრივი, რეგიონული და ადგილობრივი შრომის ბაზრის ანალიზისა და პროგნოზირებისათვის კვლევის მეთოდოლოგიის დადგენა და შესაძლებლობების გაძლიერება </w:t>
            </w:r>
          </w:p>
        </w:tc>
        <w:tc>
          <w:tcPr>
            <w:tcW w:w="2354" w:type="dxa"/>
            <w:gridSpan w:val="5"/>
            <w:shd w:val="clear" w:color="auto" w:fill="FFFFFF"/>
          </w:tcPr>
          <w:p w:rsidR="00C84C96" w:rsidRPr="00492AAA" w:rsidRDefault="00C84C96" w:rsidP="00AC2E35">
            <w:pPr>
              <w:spacing w:after="0" w:line="240" w:lineRule="auto"/>
              <w:contextualSpacing/>
              <w:rPr>
                <w:rFonts w:ascii="Sylfaen" w:hAnsi="Sylfaen" w:cs="Calibri"/>
                <w:sz w:val="16"/>
                <w:szCs w:val="16"/>
                <w:lang w:val="ka-GE"/>
              </w:rPr>
            </w:pPr>
            <w:r w:rsidRPr="00492AAA">
              <w:rPr>
                <w:rFonts w:ascii="Sylfaen" w:hAnsi="Sylfaen" w:cs="Sylfaen"/>
                <w:color w:val="222222"/>
                <w:sz w:val="16"/>
                <w:szCs w:val="16"/>
                <w:shd w:val="clear" w:color="auto" w:fill="FFFFFF"/>
              </w:rPr>
              <w:t>შრომის</w:t>
            </w:r>
            <w:r w:rsidRPr="00492AAA">
              <w:rPr>
                <w:rFonts w:ascii="Arial" w:hAnsi="Arial" w:cs="Arial"/>
                <w:color w:val="222222"/>
                <w:sz w:val="16"/>
                <w:szCs w:val="16"/>
                <w:shd w:val="clear" w:color="auto" w:fill="FFFFFF"/>
              </w:rPr>
              <w:t>,</w:t>
            </w:r>
            <w:r w:rsidRPr="00492AAA">
              <w:rPr>
                <w:rStyle w:val="apple-converted-space"/>
                <w:rFonts w:ascii="Arial" w:hAnsi="Arial" w:cs="Arial"/>
                <w:color w:val="222222"/>
                <w:sz w:val="16"/>
                <w:szCs w:val="16"/>
                <w:shd w:val="clear" w:color="auto" w:fill="FFFFFF"/>
              </w:rPr>
              <w:t> </w:t>
            </w:r>
            <w:r w:rsidRPr="00492AAA">
              <w:rPr>
                <w:rStyle w:val="Emphasis"/>
                <w:rFonts w:ascii="Sylfaen" w:hAnsi="Sylfaen" w:cs="Sylfaen"/>
                <w:bCs/>
                <w:color w:val="000000"/>
                <w:sz w:val="16"/>
                <w:szCs w:val="16"/>
                <w:shd w:val="clear" w:color="auto" w:fill="FFFFFF"/>
              </w:rPr>
              <w:t>ჯანმრთელობისა</w:t>
            </w:r>
            <w:r w:rsidRPr="00492AAA">
              <w:rPr>
                <w:rStyle w:val="apple-converted-space"/>
                <w:rFonts w:ascii="Arial" w:hAnsi="Arial" w:cs="Arial"/>
                <w:color w:val="222222"/>
                <w:sz w:val="16"/>
                <w:szCs w:val="16"/>
                <w:shd w:val="clear" w:color="auto" w:fill="FFFFFF"/>
              </w:rPr>
              <w:t> </w:t>
            </w:r>
            <w:r w:rsidRPr="00492AAA">
              <w:rPr>
                <w:rFonts w:ascii="Sylfaen" w:hAnsi="Sylfaen" w:cs="Sylfaen"/>
                <w:color w:val="222222"/>
                <w:sz w:val="16"/>
                <w:szCs w:val="16"/>
                <w:shd w:val="clear" w:color="auto" w:fill="FFFFFF"/>
              </w:rPr>
              <w:t>და</w:t>
            </w:r>
            <w:r w:rsidRPr="00492AAA">
              <w:rPr>
                <w:rFonts w:ascii="Sylfaen" w:hAnsi="Sylfaen" w:cs="Sylfaen"/>
                <w:color w:val="222222"/>
                <w:sz w:val="16"/>
                <w:szCs w:val="16"/>
                <w:shd w:val="clear" w:color="auto" w:fill="FFFFFF"/>
                <w:lang w:val="ka-GE"/>
              </w:rPr>
              <w:t xml:space="preserve"> </w:t>
            </w:r>
            <w:r w:rsidRPr="00492AAA">
              <w:rPr>
                <w:rFonts w:ascii="Sylfaen" w:hAnsi="Sylfaen" w:cs="Sylfaen"/>
                <w:color w:val="222222"/>
                <w:sz w:val="16"/>
                <w:szCs w:val="16"/>
                <w:shd w:val="clear" w:color="auto" w:fill="FFFFFF"/>
              </w:rPr>
              <w:t>სოციალური</w:t>
            </w:r>
            <w:r w:rsidRPr="00492AAA">
              <w:rPr>
                <w:rFonts w:ascii="Arial" w:hAnsi="Arial" w:cs="Arial"/>
                <w:color w:val="222222"/>
                <w:sz w:val="16"/>
                <w:szCs w:val="16"/>
                <w:shd w:val="clear" w:color="auto" w:fill="FFFFFF"/>
              </w:rPr>
              <w:t xml:space="preserve"> </w:t>
            </w:r>
            <w:r w:rsidRPr="00492AAA">
              <w:rPr>
                <w:rFonts w:ascii="Sylfaen" w:hAnsi="Sylfaen" w:cs="Sylfaen"/>
                <w:color w:val="222222"/>
                <w:sz w:val="16"/>
                <w:szCs w:val="16"/>
                <w:shd w:val="clear" w:color="auto" w:fill="FFFFFF"/>
              </w:rPr>
              <w:t>დაცვის</w:t>
            </w:r>
            <w:r w:rsidRPr="00492AAA">
              <w:rPr>
                <w:rStyle w:val="apple-converted-space"/>
                <w:rFonts w:ascii="Arial" w:hAnsi="Arial" w:cs="Arial"/>
                <w:color w:val="222222"/>
                <w:sz w:val="16"/>
                <w:szCs w:val="16"/>
                <w:shd w:val="clear" w:color="auto" w:fill="FFFFFF"/>
              </w:rPr>
              <w:t> </w:t>
            </w:r>
            <w:r w:rsidRPr="00492AAA">
              <w:rPr>
                <w:rStyle w:val="Emphasis"/>
                <w:rFonts w:ascii="Sylfaen" w:hAnsi="Sylfaen" w:cs="Sylfaen"/>
                <w:bCs/>
                <w:color w:val="000000"/>
                <w:sz w:val="16"/>
                <w:szCs w:val="16"/>
                <w:shd w:val="clear" w:color="auto" w:fill="FFFFFF"/>
              </w:rPr>
              <w:t>სამინი</w:t>
            </w:r>
            <w:r w:rsidRPr="00492AAA">
              <w:rPr>
                <w:rStyle w:val="Emphasis"/>
                <w:rFonts w:ascii="Sylfaen" w:hAnsi="Sylfaen" w:cs="Sylfaen"/>
                <w:bCs/>
                <w:color w:val="000000"/>
                <w:sz w:val="16"/>
                <w:szCs w:val="16"/>
                <w:shd w:val="clear" w:color="auto" w:fill="FFFFFF"/>
                <w:lang w:val="ka-GE"/>
              </w:rPr>
              <w:t xml:space="preserve">სტრო; </w:t>
            </w:r>
            <w:r w:rsidRPr="00492AAA">
              <w:rPr>
                <w:rFonts w:ascii="Sylfaen" w:hAnsi="Sylfaen" w:cs="Calibri"/>
                <w:sz w:val="16"/>
                <w:szCs w:val="16"/>
                <w:lang w:val="ka-GE"/>
              </w:rPr>
              <w:t>განათლებისა და მეცნიერების სამინისტრო</w:t>
            </w:r>
          </w:p>
        </w:tc>
        <w:tc>
          <w:tcPr>
            <w:tcW w:w="541" w:type="dxa"/>
            <w:shd w:val="clear" w:color="auto" w:fill="548DD4"/>
          </w:tcPr>
          <w:p w:rsidR="00C84C96" w:rsidRPr="00355F1E" w:rsidRDefault="00C84C96" w:rsidP="00AC2E35">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w:t>
            </w:r>
          </w:p>
        </w:tc>
        <w:tc>
          <w:tcPr>
            <w:tcW w:w="541" w:type="dxa"/>
            <w:gridSpan w:val="2"/>
            <w:shd w:val="clear" w:color="auto" w:fill="FFFFFF"/>
          </w:tcPr>
          <w:p w:rsidR="00C84C96" w:rsidRPr="00492AAA" w:rsidRDefault="00C84C96" w:rsidP="00AC2E35">
            <w:pPr>
              <w:spacing w:after="0" w:line="240" w:lineRule="auto"/>
              <w:contextualSpacing/>
              <w:jc w:val="both"/>
              <w:rPr>
                <w:rFonts w:cs="Calibri"/>
                <w:sz w:val="16"/>
                <w:szCs w:val="16"/>
                <w:lang w:val="ro-RO"/>
              </w:rPr>
            </w:pPr>
          </w:p>
        </w:tc>
        <w:tc>
          <w:tcPr>
            <w:tcW w:w="541" w:type="dxa"/>
            <w:gridSpan w:val="2"/>
            <w:shd w:val="clear" w:color="auto" w:fill="FFFFFF"/>
          </w:tcPr>
          <w:p w:rsidR="00C84C96" w:rsidRPr="00492AAA" w:rsidRDefault="00C84C96" w:rsidP="00AC2E35">
            <w:pPr>
              <w:spacing w:after="0" w:line="240" w:lineRule="auto"/>
              <w:contextualSpacing/>
              <w:jc w:val="both"/>
              <w:rPr>
                <w:rFonts w:cs="Calibri"/>
                <w:sz w:val="16"/>
                <w:szCs w:val="16"/>
                <w:lang w:val="ro-RO"/>
              </w:rPr>
            </w:pPr>
          </w:p>
        </w:tc>
        <w:tc>
          <w:tcPr>
            <w:tcW w:w="2625" w:type="dxa"/>
            <w:shd w:val="clear" w:color="auto" w:fill="FFFFFF"/>
          </w:tcPr>
          <w:p w:rsidR="00C84C96" w:rsidRPr="00492AAA" w:rsidRDefault="00C84C96" w:rsidP="00AC2E35">
            <w:pPr>
              <w:spacing w:after="0" w:line="240" w:lineRule="auto"/>
              <w:contextualSpacing/>
              <w:rPr>
                <w:rFonts w:cs="Calibri"/>
                <w:sz w:val="16"/>
                <w:szCs w:val="16"/>
              </w:rPr>
            </w:pPr>
            <w:r w:rsidRPr="00492AAA">
              <w:rPr>
                <w:rFonts w:ascii="Sylfaen" w:hAnsi="Sylfaen" w:cs="Calibri"/>
                <w:sz w:val="16"/>
                <w:szCs w:val="16"/>
                <w:lang w:val="ka-GE"/>
              </w:rPr>
              <w:t xml:space="preserve">შრომის ბაზრის ანალიზის სტანდარტული მეთოდოლოგია </w:t>
            </w:r>
          </w:p>
          <w:p w:rsidR="00C84C96" w:rsidRPr="00492AAA" w:rsidRDefault="00C84C96" w:rsidP="00AC2E35">
            <w:pPr>
              <w:spacing w:after="0" w:line="240" w:lineRule="auto"/>
              <w:contextualSpacing/>
              <w:rPr>
                <w:rFonts w:ascii="Sylfaen" w:hAnsi="Sylfaen" w:cs="Calibri"/>
                <w:sz w:val="16"/>
                <w:szCs w:val="16"/>
                <w:lang w:val="ka-GE"/>
              </w:rPr>
            </w:pPr>
          </w:p>
          <w:p w:rsidR="00C84C96" w:rsidRPr="00492AAA" w:rsidRDefault="00C84C96"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შრომის ბაზრის ანალიზში მომზადებული პროფ. საგ. დაწესებულებების პერსონალი </w:t>
            </w:r>
            <w:r w:rsidRPr="00492AAA">
              <w:rPr>
                <w:rFonts w:ascii="Sylfaen" w:hAnsi="Sylfaen" w:cs="Calibri"/>
                <w:sz w:val="16"/>
                <w:szCs w:val="16"/>
                <w:lang w:val="ka-GE"/>
              </w:rPr>
              <w:lastRenderedPageBreak/>
              <w:t>და</w:t>
            </w:r>
          </w:p>
          <w:p w:rsidR="00C84C96" w:rsidRPr="00492AAA" w:rsidRDefault="00C84C96" w:rsidP="00AC2E35">
            <w:pPr>
              <w:spacing w:after="0" w:line="240" w:lineRule="auto"/>
              <w:contextualSpacing/>
              <w:rPr>
                <w:rFonts w:ascii="Sylfaen" w:hAnsi="Sylfaen" w:cs="Calibri"/>
                <w:sz w:val="16"/>
                <w:szCs w:val="16"/>
                <w:lang w:val="ka-GE"/>
              </w:rPr>
            </w:pPr>
            <w:r w:rsidRPr="00492AAA">
              <w:rPr>
                <w:rFonts w:ascii="Sylfaen" w:hAnsi="Sylfaen" w:cs="Sylfaen"/>
                <w:color w:val="222222"/>
                <w:sz w:val="16"/>
                <w:szCs w:val="16"/>
                <w:shd w:val="clear" w:color="auto" w:fill="FFFFFF"/>
              </w:rPr>
              <w:t>შრომის</w:t>
            </w:r>
            <w:r w:rsidRPr="00492AAA">
              <w:rPr>
                <w:rFonts w:ascii="Arial" w:hAnsi="Arial" w:cs="Arial"/>
                <w:color w:val="222222"/>
                <w:sz w:val="16"/>
                <w:szCs w:val="16"/>
                <w:shd w:val="clear" w:color="auto" w:fill="FFFFFF"/>
              </w:rPr>
              <w:t>,</w:t>
            </w:r>
            <w:r w:rsidRPr="00492AAA">
              <w:rPr>
                <w:rStyle w:val="apple-converted-space"/>
                <w:rFonts w:ascii="Arial" w:hAnsi="Arial" w:cs="Arial"/>
                <w:color w:val="222222"/>
                <w:sz w:val="16"/>
                <w:szCs w:val="16"/>
                <w:shd w:val="clear" w:color="auto" w:fill="FFFFFF"/>
              </w:rPr>
              <w:t> </w:t>
            </w:r>
            <w:r w:rsidRPr="00492AAA">
              <w:rPr>
                <w:rStyle w:val="Emphasis"/>
                <w:rFonts w:ascii="Sylfaen" w:hAnsi="Sylfaen" w:cs="Sylfaen"/>
                <w:bCs/>
                <w:color w:val="000000"/>
                <w:sz w:val="16"/>
                <w:szCs w:val="16"/>
                <w:shd w:val="clear" w:color="auto" w:fill="FFFFFF"/>
              </w:rPr>
              <w:t>ჯანმრთე</w:t>
            </w:r>
            <w:r w:rsidRPr="00492AAA">
              <w:rPr>
                <w:rStyle w:val="Emphasis"/>
                <w:rFonts w:ascii="Sylfaen" w:hAnsi="Sylfaen" w:cs="Sylfaen"/>
                <w:bCs/>
                <w:color w:val="000000"/>
                <w:sz w:val="16"/>
                <w:szCs w:val="16"/>
                <w:shd w:val="clear" w:color="auto" w:fill="FFFFFF"/>
                <w:lang w:val="ka-GE"/>
              </w:rPr>
              <w:t>–</w:t>
            </w:r>
            <w:r w:rsidRPr="00492AAA">
              <w:rPr>
                <w:rStyle w:val="Emphasis"/>
                <w:rFonts w:ascii="Sylfaen" w:hAnsi="Sylfaen" w:cs="Sylfaen"/>
                <w:bCs/>
                <w:color w:val="000000"/>
                <w:sz w:val="16"/>
                <w:szCs w:val="16"/>
                <w:shd w:val="clear" w:color="auto" w:fill="FFFFFF"/>
              </w:rPr>
              <w:t>ლობისა</w:t>
            </w:r>
            <w:r w:rsidRPr="00492AAA">
              <w:rPr>
                <w:rStyle w:val="apple-converted-space"/>
                <w:rFonts w:ascii="Arial" w:hAnsi="Arial" w:cs="Arial"/>
                <w:color w:val="222222"/>
                <w:sz w:val="16"/>
                <w:szCs w:val="16"/>
                <w:shd w:val="clear" w:color="auto" w:fill="FFFFFF"/>
              </w:rPr>
              <w:t> </w:t>
            </w:r>
            <w:r w:rsidRPr="00492AAA">
              <w:rPr>
                <w:rFonts w:ascii="Sylfaen" w:hAnsi="Sylfaen" w:cs="Sylfaen"/>
                <w:color w:val="222222"/>
                <w:sz w:val="16"/>
                <w:szCs w:val="16"/>
                <w:shd w:val="clear" w:color="auto" w:fill="FFFFFF"/>
              </w:rPr>
              <w:t>და</w:t>
            </w:r>
            <w:r w:rsidRPr="00492AAA">
              <w:rPr>
                <w:rFonts w:ascii="Arial" w:hAnsi="Arial" w:cs="Arial"/>
                <w:color w:val="222222"/>
                <w:sz w:val="16"/>
                <w:szCs w:val="16"/>
                <w:shd w:val="clear" w:color="auto" w:fill="FFFFFF"/>
              </w:rPr>
              <w:t xml:space="preserve"> </w:t>
            </w:r>
            <w:r w:rsidRPr="00492AAA">
              <w:rPr>
                <w:rFonts w:ascii="Sylfaen" w:hAnsi="Sylfaen" w:cs="Sylfaen"/>
                <w:color w:val="222222"/>
                <w:sz w:val="16"/>
                <w:szCs w:val="16"/>
                <w:shd w:val="clear" w:color="auto" w:fill="FFFFFF"/>
              </w:rPr>
              <w:t>სოციალური</w:t>
            </w:r>
            <w:r w:rsidRPr="00492AAA">
              <w:rPr>
                <w:rFonts w:ascii="Arial" w:hAnsi="Arial" w:cs="Arial"/>
                <w:color w:val="222222"/>
                <w:sz w:val="16"/>
                <w:szCs w:val="16"/>
                <w:shd w:val="clear" w:color="auto" w:fill="FFFFFF"/>
              </w:rPr>
              <w:t xml:space="preserve"> </w:t>
            </w:r>
            <w:r w:rsidRPr="00492AAA">
              <w:rPr>
                <w:rFonts w:ascii="Sylfaen" w:hAnsi="Sylfaen" w:cs="Sylfaen"/>
                <w:color w:val="222222"/>
                <w:sz w:val="16"/>
                <w:szCs w:val="16"/>
                <w:shd w:val="clear" w:color="auto" w:fill="FFFFFF"/>
              </w:rPr>
              <w:t>დაცვის</w:t>
            </w:r>
            <w:r w:rsidRPr="00492AAA">
              <w:rPr>
                <w:rStyle w:val="apple-converted-space"/>
                <w:rFonts w:ascii="Arial" w:hAnsi="Arial" w:cs="Arial"/>
                <w:color w:val="222222"/>
                <w:sz w:val="16"/>
                <w:szCs w:val="16"/>
                <w:shd w:val="clear" w:color="auto" w:fill="FFFFFF"/>
              </w:rPr>
              <w:t> </w:t>
            </w:r>
            <w:r w:rsidRPr="00492AAA">
              <w:rPr>
                <w:rStyle w:val="Emphasis"/>
                <w:rFonts w:ascii="Sylfaen" w:hAnsi="Sylfaen" w:cs="Sylfaen"/>
                <w:bCs/>
                <w:color w:val="000000"/>
                <w:sz w:val="16"/>
                <w:szCs w:val="16"/>
                <w:shd w:val="clear" w:color="auto" w:fill="FFFFFF"/>
              </w:rPr>
              <w:t>სამინი</w:t>
            </w:r>
            <w:r w:rsidRPr="00492AAA">
              <w:rPr>
                <w:rStyle w:val="Emphasis"/>
                <w:rFonts w:ascii="Sylfaen" w:hAnsi="Sylfaen" w:cs="Sylfaen"/>
                <w:bCs/>
                <w:color w:val="000000"/>
                <w:sz w:val="16"/>
                <w:szCs w:val="16"/>
                <w:shd w:val="clear" w:color="auto" w:fill="FFFFFF"/>
                <w:lang w:val="ka-GE"/>
              </w:rPr>
              <w:t>სტროს ადგილობრივი პერსონალი</w:t>
            </w:r>
          </w:p>
        </w:tc>
      </w:tr>
      <w:tr w:rsidR="00C84C96" w:rsidRPr="00492AAA" w:rsidTr="00AC2E35">
        <w:trPr>
          <w:trHeight w:val="138"/>
        </w:trPr>
        <w:tc>
          <w:tcPr>
            <w:tcW w:w="8991" w:type="dxa"/>
            <w:shd w:val="clear" w:color="auto" w:fill="FFFFFF"/>
          </w:tcPr>
          <w:p w:rsidR="00C84C96" w:rsidRPr="000E5206" w:rsidRDefault="00C84C96" w:rsidP="00AC2E35">
            <w:pPr>
              <w:pStyle w:val="NoSpacing2"/>
              <w:contextualSpacing/>
              <w:jc w:val="both"/>
              <w:rPr>
                <w:rFonts w:ascii="Sylfaen" w:hAnsi="Sylfaen" w:cs="Calibri"/>
                <w:sz w:val="16"/>
                <w:szCs w:val="16"/>
                <w:lang w:val="en-US"/>
              </w:rPr>
            </w:pPr>
            <w:r>
              <w:rPr>
                <w:rFonts w:ascii="Sylfaen" w:hAnsi="Sylfaen" w:cs="Calibri"/>
                <w:sz w:val="16"/>
                <w:szCs w:val="16"/>
                <w:lang w:val="ka-GE"/>
              </w:rPr>
              <w:lastRenderedPageBreak/>
              <w:t>1.1</w:t>
            </w:r>
            <w:r w:rsidR="009C333A">
              <w:rPr>
                <w:rFonts w:ascii="Sylfaen" w:hAnsi="Sylfaen" w:cs="Calibri"/>
                <w:sz w:val="16"/>
                <w:szCs w:val="16"/>
                <w:lang w:val="ka-GE"/>
              </w:rPr>
              <w:t xml:space="preserve">4 </w:t>
            </w:r>
            <w:r w:rsidRPr="000E5206">
              <w:rPr>
                <w:rFonts w:cs="Calibri"/>
                <w:sz w:val="16"/>
                <w:szCs w:val="16"/>
                <w:lang w:val="en-GB"/>
              </w:rPr>
              <w:t xml:space="preserve"> </w:t>
            </w:r>
            <w:r w:rsidRPr="000E5206">
              <w:rPr>
                <w:rFonts w:ascii="Sylfaen" w:hAnsi="Sylfaen" w:cs="Calibri"/>
                <w:sz w:val="16"/>
                <w:szCs w:val="16"/>
                <w:lang w:val="ka-GE"/>
              </w:rPr>
              <w:t xml:space="preserve">შრომის ბაზრის </w:t>
            </w:r>
            <w:r w:rsidRPr="000E5206">
              <w:rPr>
                <w:rFonts w:cs="Calibri"/>
                <w:sz w:val="16"/>
                <w:szCs w:val="16"/>
                <w:lang w:val="en-GB"/>
              </w:rPr>
              <w:t xml:space="preserve"> </w:t>
            </w:r>
            <w:r w:rsidRPr="000E5206">
              <w:rPr>
                <w:rFonts w:ascii="Sylfaen" w:hAnsi="Sylfaen" w:cs="Calibri"/>
                <w:sz w:val="16"/>
                <w:szCs w:val="16"/>
                <w:lang w:val="ka-GE"/>
              </w:rPr>
              <w:t xml:space="preserve">ანალიზისა და პროგნოზირების ორგანიზება რეგიონულ და ადგილობრივ დონეზე </w:t>
            </w:r>
            <w:r w:rsidRPr="000E5206">
              <w:rPr>
                <w:rFonts w:ascii="Sylfaen" w:hAnsi="Sylfaen" w:cs="Calibri"/>
                <w:sz w:val="16"/>
                <w:szCs w:val="16"/>
                <w:lang w:val="en-US"/>
              </w:rPr>
              <w:t xml:space="preserve"> </w:t>
            </w:r>
          </w:p>
        </w:tc>
        <w:tc>
          <w:tcPr>
            <w:tcW w:w="2354" w:type="dxa"/>
            <w:gridSpan w:val="5"/>
            <w:shd w:val="clear" w:color="auto" w:fill="FFFFFF"/>
          </w:tcPr>
          <w:p w:rsidR="00C84C96" w:rsidRPr="00492AAA" w:rsidRDefault="00C84C96" w:rsidP="00AC2E35">
            <w:pPr>
              <w:spacing w:after="0" w:line="240" w:lineRule="auto"/>
              <w:contextualSpacing/>
              <w:rPr>
                <w:rFonts w:ascii="Sylfaen" w:hAnsi="Sylfaen" w:cs="Calibri"/>
                <w:sz w:val="16"/>
                <w:szCs w:val="16"/>
                <w:lang w:val="ka-GE"/>
              </w:rPr>
            </w:pPr>
            <w:r w:rsidRPr="00492AAA">
              <w:rPr>
                <w:rFonts w:ascii="Sylfaen" w:hAnsi="Sylfaen" w:cs="Sylfaen"/>
                <w:color w:val="222222"/>
                <w:sz w:val="16"/>
                <w:szCs w:val="16"/>
                <w:shd w:val="clear" w:color="auto" w:fill="FFFFFF"/>
              </w:rPr>
              <w:t>შრომის</w:t>
            </w:r>
            <w:r w:rsidRPr="00492AAA">
              <w:rPr>
                <w:rFonts w:ascii="Arial" w:hAnsi="Arial" w:cs="Arial"/>
                <w:color w:val="222222"/>
                <w:sz w:val="16"/>
                <w:szCs w:val="16"/>
                <w:shd w:val="clear" w:color="auto" w:fill="FFFFFF"/>
              </w:rPr>
              <w:t>,</w:t>
            </w:r>
            <w:r w:rsidRPr="00492AAA">
              <w:rPr>
                <w:rStyle w:val="apple-converted-space"/>
                <w:rFonts w:ascii="Arial" w:hAnsi="Arial" w:cs="Arial"/>
                <w:color w:val="222222"/>
                <w:sz w:val="16"/>
                <w:szCs w:val="16"/>
                <w:shd w:val="clear" w:color="auto" w:fill="FFFFFF"/>
              </w:rPr>
              <w:t> </w:t>
            </w:r>
            <w:r w:rsidRPr="00492AAA">
              <w:rPr>
                <w:rStyle w:val="Emphasis"/>
                <w:rFonts w:ascii="Sylfaen" w:hAnsi="Sylfaen" w:cs="Sylfaen"/>
                <w:bCs/>
                <w:color w:val="000000"/>
                <w:sz w:val="16"/>
                <w:szCs w:val="16"/>
                <w:shd w:val="clear" w:color="auto" w:fill="FFFFFF"/>
              </w:rPr>
              <w:t>ჯანმრთელობისა</w:t>
            </w:r>
            <w:r w:rsidRPr="00492AAA">
              <w:rPr>
                <w:rStyle w:val="apple-converted-space"/>
                <w:rFonts w:ascii="Arial" w:hAnsi="Arial" w:cs="Arial"/>
                <w:color w:val="222222"/>
                <w:sz w:val="16"/>
                <w:szCs w:val="16"/>
                <w:shd w:val="clear" w:color="auto" w:fill="FFFFFF"/>
              </w:rPr>
              <w:t> </w:t>
            </w:r>
            <w:r w:rsidRPr="00492AAA">
              <w:rPr>
                <w:rFonts w:ascii="Sylfaen" w:hAnsi="Sylfaen" w:cs="Sylfaen"/>
                <w:color w:val="222222"/>
                <w:sz w:val="16"/>
                <w:szCs w:val="16"/>
                <w:shd w:val="clear" w:color="auto" w:fill="FFFFFF"/>
              </w:rPr>
              <w:t>და</w:t>
            </w:r>
            <w:r w:rsidRPr="00492AAA">
              <w:rPr>
                <w:rFonts w:ascii="Sylfaen" w:hAnsi="Sylfaen" w:cs="Sylfaen"/>
                <w:color w:val="222222"/>
                <w:sz w:val="16"/>
                <w:szCs w:val="16"/>
                <w:shd w:val="clear" w:color="auto" w:fill="FFFFFF"/>
                <w:lang w:val="ka-GE"/>
              </w:rPr>
              <w:t xml:space="preserve"> </w:t>
            </w:r>
            <w:r w:rsidRPr="00492AAA">
              <w:rPr>
                <w:rFonts w:ascii="Sylfaen" w:hAnsi="Sylfaen" w:cs="Sylfaen"/>
                <w:color w:val="222222"/>
                <w:sz w:val="16"/>
                <w:szCs w:val="16"/>
                <w:shd w:val="clear" w:color="auto" w:fill="FFFFFF"/>
              </w:rPr>
              <w:t>სოციალური</w:t>
            </w:r>
            <w:r w:rsidRPr="00492AAA">
              <w:rPr>
                <w:rFonts w:ascii="Arial" w:hAnsi="Arial" w:cs="Arial"/>
                <w:color w:val="222222"/>
                <w:sz w:val="16"/>
                <w:szCs w:val="16"/>
                <w:shd w:val="clear" w:color="auto" w:fill="FFFFFF"/>
              </w:rPr>
              <w:t xml:space="preserve"> </w:t>
            </w:r>
            <w:r w:rsidRPr="00492AAA">
              <w:rPr>
                <w:rFonts w:ascii="Sylfaen" w:hAnsi="Sylfaen" w:cs="Sylfaen"/>
                <w:color w:val="222222"/>
                <w:sz w:val="16"/>
                <w:szCs w:val="16"/>
                <w:shd w:val="clear" w:color="auto" w:fill="FFFFFF"/>
              </w:rPr>
              <w:t>დაცვის</w:t>
            </w:r>
            <w:r w:rsidRPr="00492AAA">
              <w:rPr>
                <w:rStyle w:val="apple-converted-space"/>
                <w:rFonts w:ascii="Arial" w:hAnsi="Arial" w:cs="Arial"/>
                <w:color w:val="222222"/>
                <w:sz w:val="16"/>
                <w:szCs w:val="16"/>
                <w:shd w:val="clear" w:color="auto" w:fill="FFFFFF"/>
              </w:rPr>
              <w:t> </w:t>
            </w:r>
            <w:r w:rsidRPr="00492AAA">
              <w:rPr>
                <w:rStyle w:val="Emphasis"/>
                <w:rFonts w:ascii="Sylfaen" w:hAnsi="Sylfaen" w:cs="Sylfaen"/>
                <w:bCs/>
                <w:color w:val="000000"/>
                <w:sz w:val="16"/>
                <w:szCs w:val="16"/>
                <w:shd w:val="clear" w:color="auto" w:fill="FFFFFF"/>
              </w:rPr>
              <w:t>სამინი</w:t>
            </w:r>
            <w:r w:rsidRPr="00492AAA">
              <w:rPr>
                <w:rStyle w:val="Emphasis"/>
                <w:rFonts w:ascii="Sylfaen" w:hAnsi="Sylfaen" w:cs="Sylfaen"/>
                <w:bCs/>
                <w:color w:val="000000"/>
                <w:sz w:val="16"/>
                <w:szCs w:val="16"/>
                <w:shd w:val="clear" w:color="auto" w:fill="FFFFFF"/>
                <w:lang w:val="ka-GE"/>
              </w:rPr>
              <w:t xml:space="preserve">სტრო; </w:t>
            </w:r>
            <w:r w:rsidRPr="00492AAA">
              <w:rPr>
                <w:rFonts w:ascii="Sylfaen" w:hAnsi="Sylfaen" w:cs="Calibri"/>
                <w:sz w:val="16"/>
                <w:szCs w:val="16"/>
                <w:lang w:val="ka-GE"/>
              </w:rPr>
              <w:t>განათლებისა და მეცნიერების სამინისტრო</w:t>
            </w:r>
          </w:p>
        </w:tc>
        <w:tc>
          <w:tcPr>
            <w:tcW w:w="541" w:type="dxa"/>
            <w:shd w:val="clear" w:color="auto" w:fill="FFFFFF"/>
          </w:tcPr>
          <w:p w:rsidR="00C84C96" w:rsidRPr="00492AAA" w:rsidRDefault="00C84C96" w:rsidP="00AC2E35">
            <w:pPr>
              <w:spacing w:after="0" w:line="240" w:lineRule="auto"/>
              <w:contextualSpacing/>
              <w:jc w:val="both"/>
              <w:rPr>
                <w:rFonts w:cs="Calibri"/>
                <w:sz w:val="16"/>
                <w:szCs w:val="16"/>
                <w:lang w:val="ro-RO"/>
              </w:rPr>
            </w:pPr>
          </w:p>
        </w:tc>
        <w:tc>
          <w:tcPr>
            <w:tcW w:w="541" w:type="dxa"/>
            <w:gridSpan w:val="2"/>
            <w:shd w:val="clear" w:color="auto" w:fill="548DD4"/>
          </w:tcPr>
          <w:p w:rsidR="00C84C96" w:rsidRPr="00355F1E" w:rsidRDefault="00C84C96" w:rsidP="00AC2E35">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w:t>
            </w:r>
          </w:p>
        </w:tc>
        <w:tc>
          <w:tcPr>
            <w:tcW w:w="541" w:type="dxa"/>
            <w:gridSpan w:val="2"/>
            <w:shd w:val="clear" w:color="auto" w:fill="FFFFFF"/>
          </w:tcPr>
          <w:p w:rsidR="00C84C96" w:rsidRPr="00492AAA" w:rsidRDefault="00C84C96" w:rsidP="00AC2E35">
            <w:pPr>
              <w:spacing w:after="0" w:line="240" w:lineRule="auto"/>
              <w:contextualSpacing/>
              <w:jc w:val="both"/>
              <w:rPr>
                <w:rFonts w:cs="Calibri"/>
                <w:sz w:val="16"/>
                <w:szCs w:val="16"/>
                <w:lang w:val="ro-RO"/>
              </w:rPr>
            </w:pPr>
          </w:p>
        </w:tc>
        <w:tc>
          <w:tcPr>
            <w:tcW w:w="2625" w:type="dxa"/>
            <w:shd w:val="clear" w:color="auto" w:fill="FFFFFF"/>
          </w:tcPr>
          <w:p w:rsidR="00C84C96" w:rsidRPr="00492AAA" w:rsidRDefault="00C84C96"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ანალიტიკური ინფორმაცია </w:t>
            </w:r>
          </w:p>
        </w:tc>
      </w:tr>
      <w:tr w:rsidR="00C84C96" w:rsidRPr="00492AAA" w:rsidTr="00AC2E35">
        <w:trPr>
          <w:trHeight w:val="138"/>
        </w:trPr>
        <w:tc>
          <w:tcPr>
            <w:tcW w:w="8991" w:type="dxa"/>
            <w:shd w:val="clear" w:color="auto" w:fill="FFFFFF"/>
          </w:tcPr>
          <w:p w:rsidR="00C84C96" w:rsidRPr="000E5206" w:rsidRDefault="009C333A" w:rsidP="00AC2E35">
            <w:pPr>
              <w:pStyle w:val="NoSpacing2"/>
              <w:contextualSpacing/>
              <w:jc w:val="both"/>
              <w:rPr>
                <w:rFonts w:ascii="Sylfaen" w:hAnsi="Sylfaen" w:cs="Calibri"/>
                <w:sz w:val="16"/>
                <w:szCs w:val="16"/>
                <w:lang w:val="ka-GE"/>
              </w:rPr>
            </w:pPr>
            <w:r>
              <w:rPr>
                <w:rFonts w:ascii="Sylfaen" w:hAnsi="Sylfaen" w:cs="Calibri"/>
                <w:sz w:val="16"/>
                <w:szCs w:val="16"/>
                <w:lang w:val="ka-GE"/>
              </w:rPr>
              <w:t xml:space="preserve">1.15 </w:t>
            </w:r>
            <w:r w:rsidR="00C84C96" w:rsidRPr="000E5206">
              <w:rPr>
                <w:rFonts w:ascii="Sylfaen" w:hAnsi="Sylfaen" w:cs="Calibri"/>
                <w:sz w:val="16"/>
                <w:szCs w:val="16"/>
                <w:lang w:val="ka-GE"/>
              </w:rPr>
              <w:t xml:space="preserve">პროფესიული განათლების სფეროში გადაწყვეტილების მიმღები ორგანოების დაკავშირება ეროვნულ, რეგიონულ და ადგილობრივ დონეზე შრომის ბაზრის ანალიზის საერთო სისტემასთან </w:t>
            </w:r>
          </w:p>
        </w:tc>
        <w:tc>
          <w:tcPr>
            <w:tcW w:w="2354" w:type="dxa"/>
            <w:gridSpan w:val="5"/>
            <w:shd w:val="clear" w:color="auto" w:fill="FFFFFF"/>
          </w:tcPr>
          <w:p w:rsidR="00C84C96" w:rsidRPr="00492AAA" w:rsidRDefault="00C84C96" w:rsidP="00AC2E35">
            <w:pPr>
              <w:spacing w:after="0" w:line="240" w:lineRule="auto"/>
              <w:contextualSpacing/>
              <w:rPr>
                <w:rFonts w:ascii="Sylfaen" w:hAnsi="Sylfaen" w:cs="Calibri"/>
                <w:sz w:val="16"/>
                <w:szCs w:val="16"/>
                <w:lang w:val="ka-GE"/>
              </w:rPr>
            </w:pPr>
            <w:r w:rsidRPr="00492AAA">
              <w:rPr>
                <w:rFonts w:ascii="Sylfaen" w:hAnsi="Sylfaen" w:cs="Sylfaen"/>
                <w:color w:val="222222"/>
                <w:sz w:val="16"/>
                <w:szCs w:val="16"/>
                <w:shd w:val="clear" w:color="auto" w:fill="FFFFFF"/>
              </w:rPr>
              <w:t>შრომის</w:t>
            </w:r>
            <w:r w:rsidRPr="00492AAA">
              <w:rPr>
                <w:rFonts w:ascii="Arial" w:hAnsi="Arial" w:cs="Arial"/>
                <w:color w:val="222222"/>
                <w:sz w:val="16"/>
                <w:szCs w:val="16"/>
                <w:shd w:val="clear" w:color="auto" w:fill="FFFFFF"/>
              </w:rPr>
              <w:t>,</w:t>
            </w:r>
            <w:r w:rsidRPr="00492AAA">
              <w:rPr>
                <w:rStyle w:val="apple-converted-space"/>
                <w:rFonts w:ascii="Arial" w:hAnsi="Arial" w:cs="Arial"/>
                <w:color w:val="222222"/>
                <w:sz w:val="16"/>
                <w:szCs w:val="16"/>
                <w:shd w:val="clear" w:color="auto" w:fill="FFFFFF"/>
              </w:rPr>
              <w:t> </w:t>
            </w:r>
            <w:r w:rsidRPr="00492AAA">
              <w:rPr>
                <w:rStyle w:val="Emphasis"/>
                <w:rFonts w:ascii="Sylfaen" w:hAnsi="Sylfaen" w:cs="Sylfaen"/>
                <w:bCs/>
                <w:color w:val="000000"/>
                <w:sz w:val="16"/>
                <w:szCs w:val="16"/>
                <w:shd w:val="clear" w:color="auto" w:fill="FFFFFF"/>
              </w:rPr>
              <w:t>ჯანმრთელობისა</w:t>
            </w:r>
            <w:r w:rsidRPr="00492AAA">
              <w:rPr>
                <w:rStyle w:val="apple-converted-space"/>
                <w:rFonts w:ascii="Arial" w:hAnsi="Arial" w:cs="Arial"/>
                <w:color w:val="222222"/>
                <w:sz w:val="16"/>
                <w:szCs w:val="16"/>
                <w:shd w:val="clear" w:color="auto" w:fill="FFFFFF"/>
              </w:rPr>
              <w:t> </w:t>
            </w:r>
            <w:r w:rsidRPr="00492AAA">
              <w:rPr>
                <w:rFonts w:ascii="Sylfaen" w:hAnsi="Sylfaen" w:cs="Sylfaen"/>
                <w:color w:val="222222"/>
                <w:sz w:val="16"/>
                <w:szCs w:val="16"/>
                <w:shd w:val="clear" w:color="auto" w:fill="FFFFFF"/>
              </w:rPr>
              <w:t>და</w:t>
            </w:r>
            <w:r w:rsidRPr="00492AAA">
              <w:rPr>
                <w:rFonts w:ascii="Sylfaen" w:hAnsi="Sylfaen" w:cs="Sylfaen"/>
                <w:color w:val="222222"/>
                <w:sz w:val="16"/>
                <w:szCs w:val="16"/>
                <w:shd w:val="clear" w:color="auto" w:fill="FFFFFF"/>
                <w:lang w:val="ka-GE"/>
              </w:rPr>
              <w:t xml:space="preserve"> </w:t>
            </w:r>
            <w:r w:rsidRPr="00492AAA">
              <w:rPr>
                <w:rFonts w:ascii="Sylfaen" w:hAnsi="Sylfaen" w:cs="Sylfaen"/>
                <w:color w:val="222222"/>
                <w:sz w:val="16"/>
                <w:szCs w:val="16"/>
                <w:shd w:val="clear" w:color="auto" w:fill="FFFFFF"/>
              </w:rPr>
              <w:t>სოციალური</w:t>
            </w:r>
            <w:r w:rsidRPr="00492AAA">
              <w:rPr>
                <w:rFonts w:ascii="Arial" w:hAnsi="Arial" w:cs="Arial"/>
                <w:color w:val="222222"/>
                <w:sz w:val="16"/>
                <w:szCs w:val="16"/>
                <w:shd w:val="clear" w:color="auto" w:fill="FFFFFF"/>
              </w:rPr>
              <w:t xml:space="preserve"> </w:t>
            </w:r>
            <w:r w:rsidRPr="00492AAA">
              <w:rPr>
                <w:rFonts w:ascii="Sylfaen" w:hAnsi="Sylfaen" w:cs="Sylfaen"/>
                <w:color w:val="222222"/>
                <w:sz w:val="16"/>
                <w:szCs w:val="16"/>
                <w:shd w:val="clear" w:color="auto" w:fill="FFFFFF"/>
              </w:rPr>
              <w:t>დაცვის</w:t>
            </w:r>
            <w:r w:rsidRPr="00492AAA">
              <w:rPr>
                <w:rStyle w:val="apple-converted-space"/>
                <w:rFonts w:ascii="Arial" w:hAnsi="Arial" w:cs="Arial"/>
                <w:color w:val="222222"/>
                <w:sz w:val="16"/>
                <w:szCs w:val="16"/>
                <w:shd w:val="clear" w:color="auto" w:fill="FFFFFF"/>
              </w:rPr>
              <w:t> </w:t>
            </w:r>
            <w:r w:rsidRPr="00492AAA">
              <w:rPr>
                <w:rStyle w:val="Emphasis"/>
                <w:rFonts w:ascii="Sylfaen" w:hAnsi="Sylfaen" w:cs="Sylfaen"/>
                <w:bCs/>
                <w:color w:val="000000"/>
                <w:sz w:val="16"/>
                <w:szCs w:val="16"/>
                <w:shd w:val="clear" w:color="auto" w:fill="FFFFFF"/>
              </w:rPr>
              <w:t>სამინი</w:t>
            </w:r>
            <w:r w:rsidRPr="00492AAA">
              <w:rPr>
                <w:rStyle w:val="Emphasis"/>
                <w:rFonts w:ascii="Sylfaen" w:hAnsi="Sylfaen" w:cs="Sylfaen"/>
                <w:bCs/>
                <w:color w:val="000000"/>
                <w:sz w:val="16"/>
                <w:szCs w:val="16"/>
                <w:shd w:val="clear" w:color="auto" w:fill="FFFFFF"/>
                <w:lang w:val="ka-GE"/>
              </w:rPr>
              <w:t xml:space="preserve">სტრო; </w:t>
            </w:r>
            <w:r w:rsidRPr="00492AAA">
              <w:rPr>
                <w:rFonts w:ascii="Sylfaen" w:hAnsi="Sylfaen" w:cs="Calibri"/>
                <w:sz w:val="16"/>
                <w:szCs w:val="16"/>
                <w:lang w:val="ka-GE"/>
              </w:rPr>
              <w:t>განათლებისა და მეცნიერების სამინისტრო; საქსტატი</w:t>
            </w:r>
          </w:p>
        </w:tc>
        <w:tc>
          <w:tcPr>
            <w:tcW w:w="541" w:type="dxa"/>
            <w:shd w:val="clear" w:color="auto" w:fill="FFFFFF"/>
          </w:tcPr>
          <w:p w:rsidR="00C84C96" w:rsidRPr="00492AAA" w:rsidRDefault="00C84C96" w:rsidP="00AC2E35">
            <w:pPr>
              <w:spacing w:after="0" w:line="240" w:lineRule="auto"/>
              <w:contextualSpacing/>
              <w:jc w:val="both"/>
              <w:rPr>
                <w:rFonts w:cs="Calibri"/>
                <w:sz w:val="16"/>
                <w:szCs w:val="16"/>
                <w:lang w:val="ro-RO"/>
              </w:rPr>
            </w:pPr>
          </w:p>
        </w:tc>
        <w:tc>
          <w:tcPr>
            <w:tcW w:w="541" w:type="dxa"/>
            <w:gridSpan w:val="2"/>
            <w:shd w:val="clear" w:color="auto" w:fill="548DD4"/>
          </w:tcPr>
          <w:p w:rsidR="00C84C96" w:rsidRPr="00355F1E" w:rsidRDefault="00C84C96" w:rsidP="00AC2E35">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w:t>
            </w:r>
          </w:p>
        </w:tc>
        <w:tc>
          <w:tcPr>
            <w:tcW w:w="541" w:type="dxa"/>
            <w:gridSpan w:val="2"/>
            <w:shd w:val="clear" w:color="auto" w:fill="FFFFFF"/>
          </w:tcPr>
          <w:p w:rsidR="00C84C96" w:rsidRPr="00492AAA" w:rsidRDefault="00C84C96" w:rsidP="00AC2E35">
            <w:pPr>
              <w:spacing w:after="0" w:line="240" w:lineRule="auto"/>
              <w:contextualSpacing/>
              <w:jc w:val="both"/>
              <w:rPr>
                <w:rFonts w:cs="Calibri"/>
                <w:sz w:val="16"/>
                <w:szCs w:val="16"/>
                <w:lang w:val="ro-RO"/>
              </w:rPr>
            </w:pPr>
          </w:p>
        </w:tc>
        <w:tc>
          <w:tcPr>
            <w:tcW w:w="2625" w:type="dxa"/>
            <w:shd w:val="clear" w:color="auto" w:fill="FFFFFF"/>
          </w:tcPr>
          <w:p w:rsidR="00C84C96" w:rsidRPr="00482554" w:rsidRDefault="00C84C96" w:rsidP="00AC2E35">
            <w:pPr>
              <w:spacing w:after="0" w:line="240" w:lineRule="auto"/>
              <w:contextualSpacing/>
              <w:rPr>
                <w:rFonts w:ascii="Sylfaen" w:hAnsi="Sylfaen" w:cs="Calibri"/>
                <w:sz w:val="16"/>
                <w:szCs w:val="16"/>
                <w:lang w:val="ka-GE"/>
              </w:rPr>
            </w:pPr>
            <w:r>
              <w:rPr>
                <w:rFonts w:ascii="Sylfaen" w:hAnsi="Sylfaen" w:cs="Calibri"/>
                <w:sz w:val="16"/>
                <w:szCs w:val="16"/>
                <w:lang w:val="ka-GE"/>
              </w:rPr>
              <w:t>დამყარებული კავშირი</w:t>
            </w:r>
          </w:p>
        </w:tc>
      </w:tr>
      <w:tr w:rsidR="00C84C96" w:rsidRPr="00492AAA" w:rsidTr="00AC2E35">
        <w:trPr>
          <w:trHeight w:val="138"/>
        </w:trPr>
        <w:tc>
          <w:tcPr>
            <w:tcW w:w="8991" w:type="dxa"/>
            <w:shd w:val="clear" w:color="auto" w:fill="FFFFFF"/>
          </w:tcPr>
          <w:p w:rsidR="00C84C96" w:rsidRPr="000E5206" w:rsidRDefault="00677AA1" w:rsidP="00AC2E35">
            <w:pPr>
              <w:pStyle w:val="NoSpacing2"/>
              <w:contextualSpacing/>
              <w:jc w:val="both"/>
              <w:rPr>
                <w:rFonts w:ascii="Sylfaen" w:hAnsi="Sylfaen" w:cs="Calibri"/>
                <w:sz w:val="16"/>
                <w:szCs w:val="16"/>
                <w:lang w:val="ka-GE"/>
              </w:rPr>
            </w:pPr>
            <w:r>
              <w:rPr>
                <w:rFonts w:ascii="Sylfaen" w:hAnsi="Sylfaen" w:cs="Calibri"/>
                <w:sz w:val="16"/>
                <w:szCs w:val="16"/>
                <w:lang w:val="ka-GE"/>
              </w:rPr>
              <w:t>1.16</w:t>
            </w:r>
            <w:r w:rsidR="00C84C96" w:rsidRPr="000E5206">
              <w:rPr>
                <w:rFonts w:ascii="Sylfaen" w:hAnsi="Sylfaen" w:cs="Calibri"/>
                <w:sz w:val="16"/>
                <w:szCs w:val="16"/>
                <w:lang w:val="ka-GE"/>
              </w:rPr>
              <w:t xml:space="preserve"> </w:t>
            </w:r>
            <w:r w:rsidR="00C84C96" w:rsidRPr="000E5206">
              <w:rPr>
                <w:rFonts w:ascii="Sylfaen" w:hAnsi="Sylfaen" w:cs="Sylfaen"/>
                <w:color w:val="222222"/>
                <w:sz w:val="16"/>
                <w:szCs w:val="16"/>
                <w:shd w:val="clear" w:color="auto" w:fill="FFFFFF"/>
              </w:rPr>
              <w:t>შრომის</w:t>
            </w:r>
            <w:r w:rsidR="00C84C96" w:rsidRPr="000E5206">
              <w:rPr>
                <w:rFonts w:ascii="Arial" w:hAnsi="Arial" w:cs="Arial"/>
                <w:color w:val="222222"/>
                <w:sz w:val="16"/>
                <w:szCs w:val="16"/>
                <w:shd w:val="clear" w:color="auto" w:fill="FFFFFF"/>
              </w:rPr>
              <w:t>,</w:t>
            </w:r>
            <w:r w:rsidR="00C84C96" w:rsidRPr="000E5206">
              <w:rPr>
                <w:rFonts w:ascii="Sylfaen" w:hAnsi="Sylfaen" w:cs="Arial"/>
                <w:color w:val="222222"/>
                <w:sz w:val="16"/>
                <w:szCs w:val="16"/>
                <w:shd w:val="clear" w:color="auto" w:fill="FFFFFF"/>
                <w:lang w:val="ka-GE"/>
              </w:rPr>
              <w:t xml:space="preserve"> </w:t>
            </w:r>
            <w:r w:rsidR="00C84C96" w:rsidRPr="000E5206">
              <w:rPr>
                <w:rStyle w:val="apple-converted-space"/>
                <w:rFonts w:ascii="Arial" w:hAnsi="Arial" w:cs="Arial"/>
                <w:color w:val="222222"/>
                <w:sz w:val="16"/>
                <w:szCs w:val="16"/>
                <w:shd w:val="clear" w:color="auto" w:fill="FFFFFF"/>
              </w:rPr>
              <w:t> </w:t>
            </w:r>
            <w:r w:rsidR="00C84C96" w:rsidRPr="000E5206">
              <w:rPr>
                <w:rStyle w:val="Emphasis"/>
                <w:rFonts w:ascii="Sylfaen" w:hAnsi="Sylfaen" w:cs="Sylfaen"/>
                <w:bCs/>
                <w:color w:val="000000"/>
                <w:sz w:val="16"/>
                <w:szCs w:val="16"/>
                <w:shd w:val="clear" w:color="auto" w:fill="FFFFFF"/>
              </w:rPr>
              <w:t>ჯანმრთელობისა</w:t>
            </w:r>
            <w:r w:rsidR="00C84C96" w:rsidRPr="000E5206">
              <w:rPr>
                <w:rStyle w:val="apple-converted-space"/>
                <w:rFonts w:ascii="Arial" w:hAnsi="Arial" w:cs="Arial"/>
                <w:color w:val="222222"/>
                <w:sz w:val="16"/>
                <w:szCs w:val="16"/>
                <w:shd w:val="clear" w:color="auto" w:fill="FFFFFF"/>
              </w:rPr>
              <w:t> </w:t>
            </w:r>
            <w:r w:rsidR="00C84C96" w:rsidRPr="000E5206">
              <w:rPr>
                <w:rFonts w:ascii="Sylfaen" w:hAnsi="Sylfaen" w:cs="Sylfaen"/>
                <w:color w:val="222222"/>
                <w:sz w:val="16"/>
                <w:szCs w:val="16"/>
                <w:shd w:val="clear" w:color="auto" w:fill="FFFFFF"/>
              </w:rPr>
              <w:t>და</w:t>
            </w:r>
            <w:r w:rsidR="00C84C96" w:rsidRPr="000E5206">
              <w:rPr>
                <w:rFonts w:ascii="Arial" w:hAnsi="Arial" w:cs="Arial"/>
                <w:color w:val="222222"/>
                <w:sz w:val="16"/>
                <w:szCs w:val="16"/>
                <w:shd w:val="clear" w:color="auto" w:fill="FFFFFF"/>
              </w:rPr>
              <w:t xml:space="preserve"> </w:t>
            </w:r>
            <w:r w:rsidR="00C84C96" w:rsidRPr="000E5206">
              <w:rPr>
                <w:rFonts w:ascii="Sylfaen" w:hAnsi="Sylfaen" w:cs="Sylfaen"/>
                <w:color w:val="222222"/>
                <w:sz w:val="16"/>
                <w:szCs w:val="16"/>
                <w:shd w:val="clear" w:color="auto" w:fill="FFFFFF"/>
              </w:rPr>
              <w:t>სოციალური</w:t>
            </w:r>
            <w:r w:rsidR="00C84C96" w:rsidRPr="000E5206">
              <w:rPr>
                <w:rFonts w:ascii="Arial" w:hAnsi="Arial" w:cs="Arial"/>
                <w:color w:val="222222"/>
                <w:sz w:val="16"/>
                <w:szCs w:val="16"/>
                <w:shd w:val="clear" w:color="auto" w:fill="FFFFFF"/>
              </w:rPr>
              <w:t xml:space="preserve"> </w:t>
            </w:r>
            <w:r w:rsidR="00C84C96" w:rsidRPr="000E5206">
              <w:rPr>
                <w:rFonts w:ascii="Sylfaen" w:hAnsi="Sylfaen" w:cs="Sylfaen"/>
                <w:color w:val="222222"/>
                <w:sz w:val="16"/>
                <w:szCs w:val="16"/>
                <w:shd w:val="clear" w:color="auto" w:fill="FFFFFF"/>
              </w:rPr>
              <w:t>დაცვის</w:t>
            </w:r>
            <w:r w:rsidR="00C84C96" w:rsidRPr="000E5206">
              <w:rPr>
                <w:rStyle w:val="apple-converted-space"/>
                <w:rFonts w:ascii="Arial" w:hAnsi="Arial" w:cs="Arial"/>
                <w:color w:val="222222"/>
                <w:sz w:val="16"/>
                <w:szCs w:val="16"/>
                <w:shd w:val="clear" w:color="auto" w:fill="FFFFFF"/>
              </w:rPr>
              <w:t> </w:t>
            </w:r>
            <w:r w:rsidR="00C84C96" w:rsidRPr="000E5206">
              <w:rPr>
                <w:rStyle w:val="Emphasis"/>
                <w:rFonts w:ascii="Sylfaen" w:hAnsi="Sylfaen" w:cs="Sylfaen"/>
                <w:bCs/>
                <w:color w:val="000000"/>
                <w:sz w:val="16"/>
                <w:szCs w:val="16"/>
                <w:shd w:val="clear" w:color="auto" w:fill="FFFFFF"/>
              </w:rPr>
              <w:t>სამინი</w:t>
            </w:r>
            <w:r w:rsidR="00C84C96" w:rsidRPr="000E5206">
              <w:rPr>
                <w:rStyle w:val="Emphasis"/>
                <w:rFonts w:ascii="Sylfaen" w:hAnsi="Sylfaen" w:cs="Sylfaen"/>
                <w:bCs/>
                <w:color w:val="000000"/>
                <w:sz w:val="16"/>
                <w:szCs w:val="16"/>
                <w:shd w:val="clear" w:color="auto" w:fill="FFFFFF"/>
                <w:lang w:val="ka-GE"/>
              </w:rPr>
              <w:t xml:space="preserve">სტროს ბაზაზე </w:t>
            </w:r>
            <w:r w:rsidR="00C84C96" w:rsidRPr="000E5206">
              <w:rPr>
                <w:rFonts w:ascii="Sylfaen" w:hAnsi="Sylfaen" w:cs="Calibri"/>
                <w:sz w:val="16"/>
                <w:szCs w:val="16"/>
                <w:lang w:val="ka-GE"/>
              </w:rPr>
              <w:t xml:space="preserve">სამუშაო ადგილის მაძიებელთა და არსებული ვაკანსიების </w:t>
            </w:r>
            <w:r w:rsidR="00C84C96" w:rsidRPr="000E5206">
              <w:rPr>
                <w:rStyle w:val="apple-converted-space"/>
                <w:rFonts w:ascii="Arial" w:hAnsi="Arial" w:cs="Arial"/>
                <w:color w:val="222222"/>
                <w:sz w:val="16"/>
                <w:szCs w:val="16"/>
                <w:shd w:val="clear" w:color="auto" w:fill="FFFFFF"/>
              </w:rPr>
              <w:t> </w:t>
            </w:r>
            <w:r w:rsidR="00C84C96" w:rsidRPr="000E5206">
              <w:rPr>
                <w:rFonts w:ascii="Sylfaen" w:hAnsi="Sylfaen" w:cs="Calibri"/>
                <w:sz w:val="16"/>
                <w:szCs w:val="16"/>
                <w:lang w:val="ka-GE"/>
              </w:rPr>
              <w:t xml:space="preserve">მონაცემთა ბაზის ჩამოყალიბება </w:t>
            </w:r>
          </w:p>
        </w:tc>
        <w:tc>
          <w:tcPr>
            <w:tcW w:w="2354" w:type="dxa"/>
            <w:gridSpan w:val="5"/>
            <w:shd w:val="clear" w:color="auto" w:fill="FFFFFF"/>
          </w:tcPr>
          <w:p w:rsidR="00C84C96" w:rsidRPr="00492AAA" w:rsidRDefault="00C84C96" w:rsidP="00AC2E35">
            <w:pPr>
              <w:spacing w:after="0" w:line="240" w:lineRule="auto"/>
              <w:contextualSpacing/>
              <w:jc w:val="both"/>
              <w:rPr>
                <w:rFonts w:ascii="Sylfaen" w:hAnsi="Sylfaen" w:cs="Calibri"/>
                <w:sz w:val="16"/>
                <w:szCs w:val="16"/>
                <w:lang w:val="ka-GE"/>
              </w:rPr>
            </w:pPr>
            <w:r w:rsidRPr="00492AAA">
              <w:rPr>
                <w:rFonts w:ascii="Sylfaen" w:hAnsi="Sylfaen" w:cs="Sylfaen"/>
                <w:color w:val="222222"/>
                <w:sz w:val="16"/>
                <w:szCs w:val="16"/>
                <w:shd w:val="clear" w:color="auto" w:fill="FFFFFF"/>
              </w:rPr>
              <w:t>შრომის</w:t>
            </w:r>
            <w:r w:rsidRPr="00492AAA">
              <w:rPr>
                <w:rFonts w:ascii="Arial" w:hAnsi="Arial" w:cs="Arial"/>
                <w:color w:val="222222"/>
                <w:sz w:val="16"/>
                <w:szCs w:val="16"/>
                <w:shd w:val="clear" w:color="auto" w:fill="FFFFFF"/>
              </w:rPr>
              <w:t>,</w:t>
            </w:r>
            <w:r w:rsidRPr="00492AAA">
              <w:rPr>
                <w:rStyle w:val="apple-converted-space"/>
                <w:rFonts w:ascii="Arial" w:hAnsi="Arial" w:cs="Arial"/>
                <w:color w:val="222222"/>
                <w:sz w:val="16"/>
                <w:szCs w:val="16"/>
                <w:shd w:val="clear" w:color="auto" w:fill="FFFFFF"/>
              </w:rPr>
              <w:t> </w:t>
            </w:r>
            <w:r w:rsidRPr="00492AAA">
              <w:rPr>
                <w:rStyle w:val="Emphasis"/>
                <w:rFonts w:ascii="Sylfaen" w:hAnsi="Sylfaen" w:cs="Sylfaen"/>
                <w:bCs/>
                <w:color w:val="000000"/>
                <w:sz w:val="16"/>
                <w:szCs w:val="16"/>
                <w:shd w:val="clear" w:color="auto" w:fill="FFFFFF"/>
              </w:rPr>
              <w:t>ჯანმრთელობისა</w:t>
            </w:r>
            <w:r w:rsidRPr="00492AAA">
              <w:rPr>
                <w:rStyle w:val="apple-converted-space"/>
                <w:rFonts w:ascii="Arial" w:hAnsi="Arial" w:cs="Arial"/>
                <w:color w:val="222222"/>
                <w:sz w:val="16"/>
                <w:szCs w:val="16"/>
                <w:shd w:val="clear" w:color="auto" w:fill="FFFFFF"/>
              </w:rPr>
              <w:t> </w:t>
            </w:r>
            <w:r w:rsidRPr="00492AAA">
              <w:rPr>
                <w:rFonts w:ascii="Sylfaen" w:hAnsi="Sylfaen" w:cs="Sylfaen"/>
                <w:color w:val="222222"/>
                <w:sz w:val="16"/>
                <w:szCs w:val="16"/>
                <w:shd w:val="clear" w:color="auto" w:fill="FFFFFF"/>
              </w:rPr>
              <w:t>და</w:t>
            </w:r>
            <w:r w:rsidRPr="00492AAA">
              <w:rPr>
                <w:rFonts w:ascii="Sylfaen" w:hAnsi="Sylfaen" w:cs="Sylfaen"/>
                <w:color w:val="222222"/>
                <w:sz w:val="16"/>
                <w:szCs w:val="16"/>
                <w:shd w:val="clear" w:color="auto" w:fill="FFFFFF"/>
                <w:lang w:val="ka-GE"/>
              </w:rPr>
              <w:t xml:space="preserve"> </w:t>
            </w:r>
            <w:r w:rsidRPr="00492AAA">
              <w:rPr>
                <w:rFonts w:ascii="Sylfaen" w:hAnsi="Sylfaen" w:cs="Sylfaen"/>
                <w:color w:val="222222"/>
                <w:sz w:val="16"/>
                <w:szCs w:val="16"/>
                <w:shd w:val="clear" w:color="auto" w:fill="FFFFFF"/>
              </w:rPr>
              <w:t>სოციალური</w:t>
            </w:r>
            <w:r w:rsidRPr="00492AAA">
              <w:rPr>
                <w:rFonts w:ascii="Arial" w:hAnsi="Arial" w:cs="Arial"/>
                <w:color w:val="222222"/>
                <w:sz w:val="16"/>
                <w:szCs w:val="16"/>
                <w:shd w:val="clear" w:color="auto" w:fill="FFFFFF"/>
              </w:rPr>
              <w:t xml:space="preserve"> </w:t>
            </w:r>
            <w:r w:rsidRPr="00492AAA">
              <w:rPr>
                <w:rFonts w:ascii="Sylfaen" w:hAnsi="Sylfaen" w:cs="Sylfaen"/>
                <w:color w:val="222222"/>
                <w:sz w:val="16"/>
                <w:szCs w:val="16"/>
                <w:shd w:val="clear" w:color="auto" w:fill="FFFFFF"/>
              </w:rPr>
              <w:t>დაცვის</w:t>
            </w:r>
            <w:r w:rsidRPr="00492AAA">
              <w:rPr>
                <w:rStyle w:val="apple-converted-space"/>
                <w:rFonts w:ascii="Arial" w:hAnsi="Arial" w:cs="Arial"/>
                <w:color w:val="222222"/>
                <w:sz w:val="16"/>
                <w:szCs w:val="16"/>
                <w:shd w:val="clear" w:color="auto" w:fill="FFFFFF"/>
              </w:rPr>
              <w:t> </w:t>
            </w:r>
            <w:r w:rsidRPr="00492AAA">
              <w:rPr>
                <w:rStyle w:val="Emphasis"/>
                <w:rFonts w:ascii="Sylfaen" w:hAnsi="Sylfaen" w:cs="Sylfaen"/>
                <w:bCs/>
                <w:color w:val="000000"/>
                <w:sz w:val="16"/>
                <w:szCs w:val="16"/>
                <w:shd w:val="clear" w:color="auto" w:fill="FFFFFF"/>
              </w:rPr>
              <w:t>სამინი</w:t>
            </w:r>
            <w:r w:rsidRPr="00492AAA">
              <w:rPr>
                <w:rStyle w:val="Emphasis"/>
                <w:rFonts w:ascii="Sylfaen" w:hAnsi="Sylfaen" w:cs="Sylfaen"/>
                <w:bCs/>
                <w:color w:val="000000"/>
                <w:sz w:val="16"/>
                <w:szCs w:val="16"/>
                <w:shd w:val="clear" w:color="auto" w:fill="FFFFFF"/>
                <w:lang w:val="ka-GE"/>
              </w:rPr>
              <w:t>სტრო; საქსტატი</w:t>
            </w:r>
          </w:p>
        </w:tc>
        <w:tc>
          <w:tcPr>
            <w:tcW w:w="541" w:type="dxa"/>
            <w:shd w:val="clear" w:color="auto" w:fill="FFFFFF"/>
          </w:tcPr>
          <w:p w:rsidR="00C84C96" w:rsidRPr="00492AAA" w:rsidRDefault="00C84C96" w:rsidP="00AC2E35">
            <w:pPr>
              <w:spacing w:after="0" w:line="240" w:lineRule="auto"/>
              <w:contextualSpacing/>
              <w:jc w:val="both"/>
              <w:rPr>
                <w:rFonts w:cs="Calibri"/>
                <w:sz w:val="16"/>
                <w:szCs w:val="16"/>
                <w:lang w:val="ro-RO"/>
              </w:rPr>
            </w:pPr>
          </w:p>
        </w:tc>
        <w:tc>
          <w:tcPr>
            <w:tcW w:w="541" w:type="dxa"/>
            <w:gridSpan w:val="2"/>
            <w:shd w:val="clear" w:color="auto" w:fill="548DD4"/>
          </w:tcPr>
          <w:p w:rsidR="00C84C96" w:rsidRPr="00355F1E" w:rsidRDefault="00C84C96" w:rsidP="00AC2E35">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w:t>
            </w:r>
          </w:p>
        </w:tc>
        <w:tc>
          <w:tcPr>
            <w:tcW w:w="541" w:type="dxa"/>
            <w:gridSpan w:val="2"/>
            <w:shd w:val="clear" w:color="auto" w:fill="FFFFFF"/>
          </w:tcPr>
          <w:p w:rsidR="00C84C96" w:rsidRPr="00492AAA" w:rsidRDefault="00C84C96" w:rsidP="00AC2E35">
            <w:pPr>
              <w:spacing w:after="0" w:line="240" w:lineRule="auto"/>
              <w:contextualSpacing/>
              <w:jc w:val="both"/>
              <w:rPr>
                <w:rFonts w:cs="Calibri"/>
                <w:sz w:val="16"/>
                <w:szCs w:val="16"/>
                <w:lang w:val="ro-RO"/>
              </w:rPr>
            </w:pPr>
          </w:p>
        </w:tc>
        <w:tc>
          <w:tcPr>
            <w:tcW w:w="2625" w:type="dxa"/>
            <w:shd w:val="clear" w:color="auto" w:fill="FFFFFF"/>
          </w:tcPr>
          <w:p w:rsidR="00C84C96" w:rsidRPr="00482554" w:rsidRDefault="00C84C96" w:rsidP="00AC2E35">
            <w:pPr>
              <w:tabs>
                <w:tab w:val="left" w:pos="987"/>
              </w:tabs>
              <w:spacing w:after="0" w:line="240" w:lineRule="auto"/>
              <w:contextualSpacing/>
              <w:rPr>
                <w:rFonts w:ascii="Sylfaen" w:hAnsi="Sylfaen" w:cs="Calibri"/>
                <w:sz w:val="16"/>
                <w:szCs w:val="16"/>
                <w:lang w:val="ka-GE"/>
              </w:rPr>
            </w:pPr>
            <w:r>
              <w:rPr>
                <w:rFonts w:ascii="Sylfaen" w:hAnsi="Sylfaen" w:cs="Calibri"/>
                <w:sz w:val="16"/>
                <w:szCs w:val="16"/>
                <w:lang w:val="ka-GE"/>
              </w:rPr>
              <w:t xml:space="preserve">მონაცმთა ბაზა </w:t>
            </w:r>
          </w:p>
        </w:tc>
      </w:tr>
      <w:tr w:rsidR="009C333A" w:rsidRPr="00492AAA" w:rsidTr="00677AA1">
        <w:trPr>
          <w:trHeight w:val="138"/>
        </w:trPr>
        <w:tc>
          <w:tcPr>
            <w:tcW w:w="8991" w:type="dxa"/>
            <w:shd w:val="clear" w:color="auto" w:fill="FFFFFF"/>
          </w:tcPr>
          <w:p w:rsidR="009C333A" w:rsidRDefault="00677AA1" w:rsidP="004D14B8">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1.17</w:t>
            </w:r>
            <w:r w:rsidR="009C333A">
              <w:rPr>
                <w:rFonts w:ascii="Sylfaen" w:hAnsi="Sylfaen" w:cs="Calibri"/>
                <w:sz w:val="16"/>
                <w:szCs w:val="16"/>
                <w:lang w:val="ka-GE"/>
              </w:rPr>
              <w:t xml:space="preserve"> ეპს და საბჭოების შესაძლებლობების გაძლიერება ეფექტური ფუნქციონირების მიზნით</w:t>
            </w:r>
          </w:p>
        </w:tc>
        <w:tc>
          <w:tcPr>
            <w:tcW w:w="2354" w:type="dxa"/>
            <w:gridSpan w:val="5"/>
            <w:shd w:val="clear" w:color="auto" w:fill="FFFFFF"/>
          </w:tcPr>
          <w:p w:rsidR="009C333A" w:rsidRPr="00492AAA" w:rsidRDefault="009C333A" w:rsidP="004D14B8">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განათლებისა და მეცნიერების სამინისტრო</w:t>
            </w:r>
          </w:p>
        </w:tc>
        <w:tc>
          <w:tcPr>
            <w:tcW w:w="541" w:type="dxa"/>
            <w:shd w:val="clear" w:color="auto" w:fill="548DD4" w:themeFill="text2" w:themeFillTint="99"/>
          </w:tcPr>
          <w:p w:rsidR="009C333A" w:rsidRDefault="009C333A" w:rsidP="004D14B8">
            <w:pPr>
              <w:spacing w:after="0" w:line="240" w:lineRule="auto"/>
              <w:contextualSpacing/>
              <w:jc w:val="both"/>
              <w:rPr>
                <w:rFonts w:ascii="Sylfaen" w:hAnsi="Sylfaen" w:cs="Calibri"/>
                <w:sz w:val="16"/>
                <w:szCs w:val="16"/>
                <w:lang w:val="ka-GE"/>
              </w:rPr>
            </w:pPr>
          </w:p>
        </w:tc>
        <w:tc>
          <w:tcPr>
            <w:tcW w:w="541" w:type="dxa"/>
            <w:gridSpan w:val="2"/>
            <w:shd w:val="clear" w:color="auto" w:fill="548DD4"/>
          </w:tcPr>
          <w:p w:rsidR="009C333A" w:rsidRPr="00492AAA" w:rsidRDefault="009C333A" w:rsidP="004D14B8">
            <w:pPr>
              <w:spacing w:after="0" w:line="240" w:lineRule="auto"/>
              <w:contextualSpacing/>
              <w:jc w:val="both"/>
              <w:rPr>
                <w:rFonts w:cs="Calibri"/>
                <w:sz w:val="16"/>
                <w:szCs w:val="16"/>
                <w:lang w:val="ro-RO"/>
              </w:rPr>
            </w:pPr>
          </w:p>
        </w:tc>
        <w:tc>
          <w:tcPr>
            <w:tcW w:w="541" w:type="dxa"/>
            <w:gridSpan w:val="2"/>
            <w:shd w:val="clear" w:color="auto" w:fill="FFFFFF"/>
          </w:tcPr>
          <w:p w:rsidR="009C333A" w:rsidRPr="00492AAA" w:rsidRDefault="009C333A" w:rsidP="004D14B8">
            <w:pPr>
              <w:spacing w:after="0" w:line="240" w:lineRule="auto"/>
              <w:contextualSpacing/>
              <w:jc w:val="both"/>
              <w:rPr>
                <w:rFonts w:ascii="Sylfaen" w:hAnsi="Sylfaen" w:cs="Calibri"/>
                <w:sz w:val="16"/>
                <w:szCs w:val="16"/>
                <w:lang w:val="ka-GE"/>
              </w:rPr>
            </w:pPr>
          </w:p>
        </w:tc>
        <w:tc>
          <w:tcPr>
            <w:tcW w:w="2625" w:type="dxa"/>
            <w:shd w:val="clear" w:color="auto" w:fill="FFFFFF"/>
          </w:tcPr>
          <w:p w:rsidR="009C333A" w:rsidRPr="00492AAA" w:rsidRDefault="009C333A" w:rsidP="004D14B8">
            <w:pPr>
              <w:spacing w:after="0" w:line="240" w:lineRule="auto"/>
              <w:contextualSpacing/>
              <w:rPr>
                <w:rFonts w:ascii="Sylfaen" w:hAnsi="Sylfaen" w:cs="Calibri"/>
                <w:sz w:val="16"/>
                <w:szCs w:val="16"/>
                <w:lang w:val="ka-GE"/>
              </w:rPr>
            </w:pPr>
            <w:r>
              <w:rPr>
                <w:rFonts w:ascii="Sylfaen" w:hAnsi="Sylfaen" w:cs="Calibri"/>
                <w:sz w:val="16"/>
                <w:szCs w:val="16"/>
                <w:lang w:val="ka-GE"/>
              </w:rPr>
              <w:t xml:space="preserve">ანგარიში </w:t>
            </w:r>
          </w:p>
        </w:tc>
      </w:tr>
      <w:tr w:rsidR="009C333A" w:rsidRPr="00492AAA" w:rsidTr="00AC2E35">
        <w:trPr>
          <w:trHeight w:val="138"/>
        </w:trPr>
        <w:tc>
          <w:tcPr>
            <w:tcW w:w="8991" w:type="dxa"/>
          </w:tcPr>
          <w:p w:rsidR="009C333A" w:rsidRPr="00492AAA" w:rsidRDefault="009C333A" w:rsidP="00AC2E35">
            <w:pPr>
              <w:spacing w:after="0" w:line="240" w:lineRule="auto"/>
              <w:contextualSpacing/>
              <w:jc w:val="both"/>
              <w:rPr>
                <w:rFonts w:cs="Calibri"/>
                <w:sz w:val="16"/>
                <w:szCs w:val="16"/>
                <w:lang w:val="en-GB"/>
              </w:rPr>
            </w:pPr>
            <w:r w:rsidRPr="00492AAA">
              <w:rPr>
                <w:rFonts w:ascii="Sylfaen" w:hAnsi="Sylfaen" w:cs="Calibri"/>
                <w:b/>
                <w:sz w:val="16"/>
                <w:szCs w:val="16"/>
                <w:lang w:val="ka-GE"/>
              </w:rPr>
              <w:t>სტრატეგიული მიზანი</w:t>
            </w:r>
            <w:r>
              <w:rPr>
                <w:rFonts w:cs="Calibri"/>
                <w:b/>
                <w:sz w:val="16"/>
                <w:szCs w:val="16"/>
                <w:lang w:val="en-GB"/>
              </w:rPr>
              <w:t xml:space="preserve">2 </w:t>
            </w:r>
            <w:r w:rsidRPr="00492AAA">
              <w:rPr>
                <w:rFonts w:cs="Calibri"/>
                <w:b/>
                <w:sz w:val="16"/>
                <w:szCs w:val="16"/>
                <w:lang w:val="en-GB"/>
              </w:rPr>
              <w:t>.1.</w:t>
            </w:r>
            <w:r w:rsidRPr="00492AAA">
              <w:rPr>
                <w:rFonts w:ascii="Sylfaen" w:hAnsi="Sylfaen" w:cs="Calibri"/>
                <w:b/>
                <w:sz w:val="16"/>
                <w:szCs w:val="16"/>
                <w:lang w:val="ka-GE"/>
              </w:rPr>
              <w:t xml:space="preserve"> </w:t>
            </w:r>
            <w:r w:rsidRPr="007666E1">
              <w:rPr>
                <w:rFonts w:ascii="Sylfaen" w:hAnsi="Sylfaen"/>
                <w:b/>
                <w:sz w:val="16"/>
                <w:szCs w:val="16"/>
                <w:lang w:val="ka-GE"/>
              </w:rPr>
              <w:t>პროფესიული განათლების მიმზიდველობის გაზრდა</w:t>
            </w:r>
          </w:p>
        </w:tc>
        <w:tc>
          <w:tcPr>
            <w:tcW w:w="2354" w:type="dxa"/>
            <w:gridSpan w:val="5"/>
          </w:tcPr>
          <w:p w:rsidR="009C333A" w:rsidRPr="00492AAA" w:rsidRDefault="009C333A" w:rsidP="00AC2E35">
            <w:pPr>
              <w:spacing w:after="0" w:line="240" w:lineRule="auto"/>
              <w:contextualSpacing/>
              <w:rPr>
                <w:rFonts w:ascii="Sylfaen" w:hAnsi="Sylfaen" w:cs="Calibri"/>
                <w:sz w:val="16"/>
                <w:szCs w:val="16"/>
                <w:lang w:val="ka-GE"/>
              </w:rPr>
            </w:pPr>
          </w:p>
        </w:tc>
        <w:tc>
          <w:tcPr>
            <w:tcW w:w="541" w:type="dxa"/>
            <w:shd w:val="clear" w:color="auto" w:fill="auto"/>
            <w:vAlign w:val="center"/>
          </w:tcPr>
          <w:p w:rsidR="009C333A" w:rsidRPr="00492AAA" w:rsidRDefault="009C333A" w:rsidP="00AC2E35">
            <w:pPr>
              <w:spacing w:after="0" w:line="240" w:lineRule="auto"/>
              <w:contextualSpacing/>
              <w:jc w:val="center"/>
              <w:rPr>
                <w:rStyle w:val="longtext"/>
                <w:rFonts w:cs="Calibri"/>
                <w:sz w:val="16"/>
                <w:szCs w:val="16"/>
                <w:lang w:val="ro-RO"/>
              </w:rPr>
            </w:pPr>
          </w:p>
        </w:tc>
        <w:tc>
          <w:tcPr>
            <w:tcW w:w="541" w:type="dxa"/>
            <w:gridSpan w:val="2"/>
            <w:shd w:val="clear" w:color="auto" w:fill="auto"/>
          </w:tcPr>
          <w:p w:rsidR="009C333A" w:rsidRPr="00492AAA" w:rsidRDefault="009C333A" w:rsidP="00AC2E35">
            <w:pPr>
              <w:spacing w:after="0" w:line="240" w:lineRule="auto"/>
              <w:contextualSpacing/>
              <w:jc w:val="center"/>
              <w:rPr>
                <w:rStyle w:val="longtext"/>
                <w:rFonts w:cs="Calibri"/>
                <w:sz w:val="16"/>
                <w:szCs w:val="16"/>
                <w:lang w:val="ro-RO"/>
              </w:rPr>
            </w:pPr>
          </w:p>
        </w:tc>
        <w:tc>
          <w:tcPr>
            <w:tcW w:w="541" w:type="dxa"/>
            <w:gridSpan w:val="2"/>
            <w:shd w:val="clear" w:color="auto" w:fill="auto"/>
          </w:tcPr>
          <w:p w:rsidR="009C333A" w:rsidRPr="00492AAA" w:rsidRDefault="009C333A" w:rsidP="00AC2E35">
            <w:pPr>
              <w:spacing w:after="0" w:line="240" w:lineRule="auto"/>
              <w:contextualSpacing/>
              <w:rPr>
                <w:rStyle w:val="longtext"/>
                <w:rFonts w:cs="Calibri"/>
                <w:sz w:val="16"/>
                <w:szCs w:val="16"/>
                <w:lang w:val="ro-RO"/>
              </w:rPr>
            </w:pPr>
          </w:p>
        </w:tc>
        <w:tc>
          <w:tcPr>
            <w:tcW w:w="2625" w:type="dxa"/>
          </w:tcPr>
          <w:p w:rsidR="009C333A" w:rsidRPr="00492AAA" w:rsidRDefault="009C333A" w:rsidP="00AC2E35">
            <w:pPr>
              <w:spacing w:after="0" w:line="240" w:lineRule="auto"/>
              <w:contextualSpacing/>
              <w:rPr>
                <w:rStyle w:val="longtext"/>
                <w:rFonts w:ascii="Sylfaen" w:hAnsi="Sylfaen" w:cs="Calibri"/>
                <w:sz w:val="16"/>
                <w:szCs w:val="16"/>
                <w:lang w:val="ka-GE"/>
              </w:rPr>
            </w:pPr>
          </w:p>
        </w:tc>
      </w:tr>
      <w:tr w:rsidR="009C333A" w:rsidRPr="00492AAA" w:rsidTr="00AC2E35">
        <w:trPr>
          <w:trHeight w:val="138"/>
        </w:trPr>
        <w:tc>
          <w:tcPr>
            <w:tcW w:w="8991" w:type="dxa"/>
          </w:tcPr>
          <w:p w:rsidR="009C333A" w:rsidRPr="00DD4DF3" w:rsidRDefault="009C333A" w:rsidP="00AC2E35">
            <w:pPr>
              <w:spacing w:after="0" w:line="240" w:lineRule="auto"/>
              <w:contextualSpacing/>
              <w:jc w:val="both"/>
              <w:rPr>
                <w:rFonts w:ascii="Sylfaen" w:hAnsi="Sylfaen"/>
                <w:sz w:val="16"/>
                <w:szCs w:val="16"/>
                <w:lang w:val="ka-GE"/>
              </w:rPr>
            </w:pPr>
            <w:r>
              <w:rPr>
                <w:rFonts w:ascii="Sylfaen" w:hAnsi="Sylfaen" w:cs="Calibri"/>
                <w:sz w:val="16"/>
                <w:szCs w:val="16"/>
                <w:lang w:val="ka-GE"/>
              </w:rPr>
              <w:t>2</w:t>
            </w:r>
            <w:r w:rsidRPr="00492AAA">
              <w:rPr>
                <w:rFonts w:cs="Calibri"/>
                <w:sz w:val="16"/>
                <w:szCs w:val="16"/>
                <w:lang w:val="en-GB"/>
              </w:rPr>
              <w:t>.1.</w:t>
            </w:r>
            <w:r w:rsidRPr="00492AAA">
              <w:rPr>
                <w:sz w:val="16"/>
                <w:szCs w:val="16"/>
              </w:rPr>
              <w:t xml:space="preserve"> </w:t>
            </w:r>
            <w:r w:rsidRPr="00492AAA">
              <w:rPr>
                <w:rFonts w:ascii="Sylfaen" w:hAnsi="Sylfaen"/>
                <w:sz w:val="16"/>
                <w:szCs w:val="16"/>
                <w:lang w:val="ka-GE"/>
              </w:rPr>
              <w:t xml:space="preserve">პროფესიული კარიერის დაგეგმვის/ორიენტაციის კონცეფციის გადასინჯვა და განახლება სიტუაციურ ანალიზზე დაყრდნობით </w:t>
            </w:r>
          </w:p>
        </w:tc>
        <w:tc>
          <w:tcPr>
            <w:tcW w:w="2354" w:type="dxa"/>
            <w:gridSpan w:val="5"/>
          </w:tcPr>
          <w:p w:rsidR="009C333A" w:rsidRPr="00492AAA" w:rsidRDefault="009C333A"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განათლებისა და მეცნიერების სამინისტრო</w:t>
            </w:r>
          </w:p>
        </w:tc>
        <w:tc>
          <w:tcPr>
            <w:tcW w:w="541" w:type="dxa"/>
            <w:shd w:val="clear" w:color="auto" w:fill="548DD4"/>
            <w:vAlign w:val="center"/>
          </w:tcPr>
          <w:p w:rsidR="009C333A" w:rsidRPr="00492AAA" w:rsidRDefault="009C333A" w:rsidP="00AC2E35">
            <w:pPr>
              <w:spacing w:after="0" w:line="240" w:lineRule="auto"/>
              <w:contextualSpacing/>
              <w:jc w:val="center"/>
              <w:rPr>
                <w:rStyle w:val="longtext"/>
                <w:rFonts w:cs="Calibri"/>
                <w:sz w:val="16"/>
                <w:szCs w:val="16"/>
                <w:lang w:val="ro-RO"/>
              </w:rPr>
            </w:pPr>
          </w:p>
        </w:tc>
        <w:tc>
          <w:tcPr>
            <w:tcW w:w="541" w:type="dxa"/>
            <w:gridSpan w:val="2"/>
            <w:shd w:val="clear" w:color="auto" w:fill="auto"/>
          </w:tcPr>
          <w:p w:rsidR="009C333A" w:rsidRPr="00492AAA" w:rsidRDefault="009C333A" w:rsidP="00AC2E35">
            <w:pPr>
              <w:spacing w:after="0" w:line="240" w:lineRule="auto"/>
              <w:contextualSpacing/>
              <w:jc w:val="center"/>
              <w:rPr>
                <w:rStyle w:val="longtext"/>
                <w:rFonts w:cs="Calibri"/>
                <w:sz w:val="16"/>
                <w:szCs w:val="16"/>
                <w:lang w:val="ro-RO"/>
              </w:rPr>
            </w:pPr>
          </w:p>
          <w:p w:rsidR="009C333A" w:rsidRPr="00492AAA" w:rsidRDefault="009C333A" w:rsidP="00AC2E35">
            <w:pPr>
              <w:spacing w:after="0" w:line="240" w:lineRule="auto"/>
              <w:contextualSpacing/>
              <w:jc w:val="center"/>
              <w:rPr>
                <w:rStyle w:val="longtext"/>
                <w:rFonts w:cs="Calibri"/>
                <w:sz w:val="16"/>
                <w:szCs w:val="16"/>
                <w:lang w:val="ro-RO"/>
              </w:rPr>
            </w:pPr>
          </w:p>
          <w:p w:rsidR="009C333A" w:rsidRPr="00492AAA" w:rsidRDefault="009C333A" w:rsidP="00AC2E35">
            <w:pPr>
              <w:spacing w:after="0" w:line="240" w:lineRule="auto"/>
              <w:contextualSpacing/>
              <w:jc w:val="center"/>
              <w:rPr>
                <w:rStyle w:val="longtext"/>
                <w:rFonts w:cs="Calibri"/>
                <w:sz w:val="16"/>
                <w:szCs w:val="16"/>
                <w:lang w:val="ro-RO"/>
              </w:rPr>
            </w:pPr>
          </w:p>
        </w:tc>
        <w:tc>
          <w:tcPr>
            <w:tcW w:w="541" w:type="dxa"/>
            <w:gridSpan w:val="2"/>
            <w:shd w:val="clear" w:color="auto" w:fill="auto"/>
          </w:tcPr>
          <w:p w:rsidR="009C333A" w:rsidRPr="00492AAA" w:rsidRDefault="009C333A" w:rsidP="00AC2E35">
            <w:pPr>
              <w:spacing w:after="0" w:line="240" w:lineRule="auto"/>
              <w:contextualSpacing/>
              <w:rPr>
                <w:rStyle w:val="longtext"/>
                <w:rFonts w:cs="Calibri"/>
                <w:sz w:val="16"/>
                <w:szCs w:val="16"/>
                <w:lang w:val="ro-RO"/>
              </w:rPr>
            </w:pPr>
          </w:p>
        </w:tc>
        <w:tc>
          <w:tcPr>
            <w:tcW w:w="2625" w:type="dxa"/>
          </w:tcPr>
          <w:p w:rsidR="009C333A" w:rsidRPr="00492AAA" w:rsidRDefault="009C333A" w:rsidP="00677AA1">
            <w:pPr>
              <w:spacing w:after="0" w:line="240" w:lineRule="auto"/>
              <w:contextualSpacing/>
              <w:rPr>
                <w:rStyle w:val="longtext"/>
                <w:rFonts w:ascii="Sylfaen" w:hAnsi="Sylfaen" w:cs="Calibri"/>
                <w:sz w:val="16"/>
                <w:szCs w:val="16"/>
                <w:lang w:val="ka-GE"/>
              </w:rPr>
            </w:pPr>
            <w:r w:rsidRPr="00492AAA">
              <w:rPr>
                <w:rStyle w:val="longtext"/>
                <w:rFonts w:ascii="Sylfaen" w:hAnsi="Sylfaen" w:cs="Calibri"/>
                <w:sz w:val="16"/>
                <w:szCs w:val="16"/>
                <w:lang w:val="ka-GE"/>
              </w:rPr>
              <w:t xml:space="preserve">განხილვის ანგარიში </w:t>
            </w:r>
          </w:p>
        </w:tc>
      </w:tr>
      <w:tr w:rsidR="009C333A" w:rsidRPr="00492AAA" w:rsidTr="00677AA1">
        <w:tc>
          <w:tcPr>
            <w:tcW w:w="8991" w:type="dxa"/>
          </w:tcPr>
          <w:p w:rsidR="009C333A" w:rsidRPr="00492AAA" w:rsidRDefault="009C333A" w:rsidP="00AC2E35">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2</w:t>
            </w:r>
            <w:r w:rsidRPr="00492AAA">
              <w:rPr>
                <w:rFonts w:cs="Calibri"/>
                <w:sz w:val="16"/>
                <w:szCs w:val="16"/>
                <w:lang w:val="en-GB"/>
              </w:rPr>
              <w:t xml:space="preserve">.2. </w:t>
            </w:r>
            <w:r w:rsidRPr="00492AAA">
              <w:rPr>
                <w:rFonts w:ascii="Sylfaen" w:hAnsi="Sylfaen" w:cs="Calibri"/>
                <w:sz w:val="16"/>
                <w:szCs w:val="16"/>
                <w:lang w:val="ka-GE"/>
              </w:rPr>
              <w:t>შრომის ბაზრის მონაცემთა ბაზის ხელმისაწვდომობა პროფესიული კარიერის დაგეგმვისა და პროფესიული ორიენტაციის სტრუქტურული ერთეულისათვის</w:t>
            </w:r>
          </w:p>
        </w:tc>
        <w:tc>
          <w:tcPr>
            <w:tcW w:w="2354" w:type="dxa"/>
            <w:gridSpan w:val="5"/>
            <w:shd w:val="clear" w:color="auto" w:fill="auto"/>
          </w:tcPr>
          <w:p w:rsidR="009C333A" w:rsidRPr="00492AAA" w:rsidRDefault="009C333A"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განათლებისა და მეცნიერების სამინისტრო; </w:t>
            </w:r>
            <w:r w:rsidRPr="00492AAA">
              <w:rPr>
                <w:rFonts w:ascii="Sylfaen" w:hAnsi="Sylfaen" w:cs="Sylfaen"/>
                <w:color w:val="222222"/>
                <w:sz w:val="16"/>
                <w:szCs w:val="16"/>
                <w:shd w:val="clear" w:color="auto" w:fill="FFFFFF"/>
              </w:rPr>
              <w:t>შრომის</w:t>
            </w:r>
            <w:r w:rsidRPr="00492AAA">
              <w:rPr>
                <w:rFonts w:ascii="Arial" w:hAnsi="Arial" w:cs="Arial"/>
                <w:color w:val="222222"/>
                <w:sz w:val="16"/>
                <w:szCs w:val="16"/>
                <w:shd w:val="clear" w:color="auto" w:fill="FFFFFF"/>
              </w:rPr>
              <w:t>,</w:t>
            </w:r>
            <w:r w:rsidRPr="00492AAA">
              <w:rPr>
                <w:rStyle w:val="apple-converted-space"/>
                <w:rFonts w:ascii="Arial" w:hAnsi="Arial" w:cs="Arial"/>
                <w:color w:val="222222"/>
                <w:sz w:val="16"/>
                <w:szCs w:val="16"/>
                <w:shd w:val="clear" w:color="auto" w:fill="FFFFFF"/>
              </w:rPr>
              <w:t> </w:t>
            </w:r>
            <w:r w:rsidRPr="00492AAA">
              <w:rPr>
                <w:rStyle w:val="Emphasis"/>
                <w:rFonts w:ascii="Sylfaen" w:hAnsi="Sylfaen" w:cs="Sylfaen"/>
                <w:bCs/>
                <w:color w:val="000000"/>
                <w:sz w:val="16"/>
                <w:szCs w:val="16"/>
                <w:shd w:val="clear" w:color="auto" w:fill="FFFFFF"/>
              </w:rPr>
              <w:t>ჯანმრთელობისა</w:t>
            </w:r>
            <w:r w:rsidRPr="00492AAA">
              <w:rPr>
                <w:rStyle w:val="apple-converted-space"/>
                <w:rFonts w:ascii="Arial" w:hAnsi="Arial" w:cs="Arial"/>
                <w:color w:val="222222"/>
                <w:sz w:val="16"/>
                <w:szCs w:val="16"/>
                <w:shd w:val="clear" w:color="auto" w:fill="FFFFFF"/>
              </w:rPr>
              <w:t> </w:t>
            </w:r>
            <w:r w:rsidRPr="00492AAA">
              <w:rPr>
                <w:rFonts w:ascii="Sylfaen" w:hAnsi="Sylfaen" w:cs="Sylfaen"/>
                <w:color w:val="222222"/>
                <w:sz w:val="16"/>
                <w:szCs w:val="16"/>
                <w:shd w:val="clear" w:color="auto" w:fill="FFFFFF"/>
              </w:rPr>
              <w:t>და</w:t>
            </w:r>
            <w:r w:rsidRPr="00492AAA">
              <w:rPr>
                <w:rFonts w:ascii="Arial" w:hAnsi="Arial" w:cs="Arial"/>
                <w:color w:val="222222"/>
                <w:sz w:val="16"/>
                <w:szCs w:val="16"/>
                <w:shd w:val="clear" w:color="auto" w:fill="FFFFFF"/>
              </w:rPr>
              <w:t xml:space="preserve"> </w:t>
            </w:r>
            <w:r w:rsidRPr="00492AAA">
              <w:rPr>
                <w:rFonts w:ascii="Sylfaen" w:hAnsi="Sylfaen" w:cs="Sylfaen"/>
                <w:color w:val="222222"/>
                <w:sz w:val="16"/>
                <w:szCs w:val="16"/>
                <w:shd w:val="clear" w:color="auto" w:fill="FFFFFF"/>
              </w:rPr>
              <w:t>სოციალური</w:t>
            </w:r>
            <w:r w:rsidRPr="00492AAA">
              <w:rPr>
                <w:rFonts w:ascii="Arial" w:hAnsi="Arial" w:cs="Arial"/>
                <w:color w:val="222222"/>
                <w:sz w:val="16"/>
                <w:szCs w:val="16"/>
                <w:shd w:val="clear" w:color="auto" w:fill="FFFFFF"/>
              </w:rPr>
              <w:t xml:space="preserve"> </w:t>
            </w:r>
            <w:r w:rsidRPr="00492AAA">
              <w:rPr>
                <w:rFonts w:ascii="Sylfaen" w:hAnsi="Sylfaen" w:cs="Sylfaen"/>
                <w:color w:val="222222"/>
                <w:sz w:val="16"/>
                <w:szCs w:val="16"/>
                <w:shd w:val="clear" w:color="auto" w:fill="FFFFFF"/>
              </w:rPr>
              <w:t>დაცვის</w:t>
            </w:r>
            <w:r w:rsidRPr="00492AAA">
              <w:rPr>
                <w:rStyle w:val="apple-converted-space"/>
                <w:rFonts w:ascii="Arial" w:hAnsi="Arial" w:cs="Arial"/>
                <w:color w:val="222222"/>
                <w:sz w:val="16"/>
                <w:szCs w:val="16"/>
                <w:shd w:val="clear" w:color="auto" w:fill="FFFFFF"/>
              </w:rPr>
              <w:t> </w:t>
            </w:r>
            <w:r w:rsidRPr="00492AAA">
              <w:rPr>
                <w:rStyle w:val="Emphasis"/>
                <w:rFonts w:ascii="Sylfaen" w:hAnsi="Sylfaen" w:cs="Sylfaen"/>
                <w:bCs/>
                <w:color w:val="000000"/>
                <w:sz w:val="16"/>
                <w:szCs w:val="16"/>
                <w:shd w:val="clear" w:color="auto" w:fill="FFFFFF"/>
              </w:rPr>
              <w:t>სამინი</w:t>
            </w:r>
            <w:r w:rsidRPr="00492AAA">
              <w:rPr>
                <w:rStyle w:val="Emphasis"/>
                <w:rFonts w:ascii="Sylfaen" w:hAnsi="Sylfaen" w:cs="Sylfaen"/>
                <w:bCs/>
                <w:color w:val="000000"/>
                <w:sz w:val="16"/>
                <w:szCs w:val="16"/>
                <w:shd w:val="clear" w:color="auto" w:fill="FFFFFF"/>
                <w:lang w:val="ka-GE"/>
              </w:rPr>
              <w:t>სტრო, საქსტატი</w:t>
            </w:r>
          </w:p>
        </w:tc>
        <w:tc>
          <w:tcPr>
            <w:tcW w:w="541" w:type="dxa"/>
            <w:shd w:val="clear" w:color="auto" w:fill="548DD4" w:themeFill="text2" w:themeFillTint="99"/>
            <w:vAlign w:val="center"/>
          </w:tcPr>
          <w:p w:rsidR="009C333A" w:rsidRPr="00492AAA" w:rsidRDefault="009C333A" w:rsidP="00AC2E35">
            <w:pPr>
              <w:spacing w:after="0" w:line="240" w:lineRule="auto"/>
              <w:contextualSpacing/>
              <w:jc w:val="center"/>
              <w:rPr>
                <w:rStyle w:val="longtext"/>
                <w:rFonts w:cs="Calibri"/>
                <w:sz w:val="16"/>
                <w:szCs w:val="16"/>
                <w:lang w:val="ro-RO"/>
              </w:rPr>
            </w:pPr>
          </w:p>
        </w:tc>
        <w:tc>
          <w:tcPr>
            <w:tcW w:w="541" w:type="dxa"/>
            <w:gridSpan w:val="2"/>
            <w:shd w:val="clear" w:color="auto" w:fill="FFFFFF" w:themeFill="background1"/>
          </w:tcPr>
          <w:p w:rsidR="009C333A" w:rsidRPr="00492AAA" w:rsidRDefault="009C333A" w:rsidP="00AC2E35">
            <w:pPr>
              <w:spacing w:after="0" w:line="240" w:lineRule="auto"/>
              <w:contextualSpacing/>
              <w:jc w:val="center"/>
              <w:rPr>
                <w:rStyle w:val="longtext"/>
                <w:rFonts w:cs="Calibri"/>
                <w:sz w:val="16"/>
                <w:szCs w:val="16"/>
                <w:lang w:val="ro-RO"/>
              </w:rPr>
            </w:pPr>
          </w:p>
        </w:tc>
        <w:tc>
          <w:tcPr>
            <w:tcW w:w="541" w:type="dxa"/>
            <w:gridSpan w:val="2"/>
            <w:shd w:val="clear" w:color="auto" w:fill="auto"/>
          </w:tcPr>
          <w:p w:rsidR="009C333A" w:rsidRPr="00492AAA" w:rsidRDefault="009C333A" w:rsidP="00AC2E35">
            <w:pPr>
              <w:spacing w:after="0" w:line="240" w:lineRule="auto"/>
              <w:contextualSpacing/>
              <w:rPr>
                <w:rStyle w:val="longtext"/>
                <w:rFonts w:cs="Calibri"/>
                <w:sz w:val="16"/>
                <w:szCs w:val="16"/>
                <w:lang w:val="ro-RO"/>
              </w:rPr>
            </w:pPr>
          </w:p>
        </w:tc>
        <w:tc>
          <w:tcPr>
            <w:tcW w:w="2625" w:type="dxa"/>
          </w:tcPr>
          <w:p w:rsidR="009C333A" w:rsidRPr="00492AAA" w:rsidRDefault="009C333A" w:rsidP="00AC2E35">
            <w:pPr>
              <w:spacing w:after="0" w:line="240" w:lineRule="auto"/>
              <w:contextualSpacing/>
              <w:rPr>
                <w:rStyle w:val="longtext"/>
                <w:rFonts w:ascii="Sylfaen" w:hAnsi="Sylfaen" w:cs="Calibri"/>
                <w:sz w:val="16"/>
                <w:szCs w:val="16"/>
                <w:lang w:val="ka-GE"/>
              </w:rPr>
            </w:pPr>
            <w:r w:rsidRPr="00492AAA">
              <w:rPr>
                <w:rStyle w:val="longtext"/>
                <w:rFonts w:cs="Calibri"/>
                <w:sz w:val="16"/>
                <w:szCs w:val="16"/>
              </w:rPr>
              <w:t>14</w:t>
            </w:r>
            <w:r w:rsidRPr="00492AAA">
              <w:rPr>
                <w:rStyle w:val="longtext"/>
                <w:rFonts w:ascii="Sylfaen" w:hAnsi="Sylfaen" w:cs="Calibri"/>
                <w:sz w:val="16"/>
                <w:szCs w:val="16"/>
                <w:lang w:val="ka-GE"/>
              </w:rPr>
              <w:t xml:space="preserve"> პროფ. საგ. დაწესებულება (სავ.) და კერძო დაწესებულებების  </w:t>
            </w:r>
            <w:r w:rsidRPr="00492AAA">
              <w:rPr>
                <w:rStyle w:val="longtext"/>
                <w:rFonts w:cs="Calibri"/>
                <w:sz w:val="16"/>
                <w:szCs w:val="16"/>
              </w:rPr>
              <w:t>30%</w:t>
            </w:r>
            <w:r w:rsidRPr="00492AAA">
              <w:rPr>
                <w:rStyle w:val="longtext"/>
                <w:rFonts w:ascii="Sylfaen" w:hAnsi="Sylfaen" w:cs="Calibri"/>
                <w:sz w:val="16"/>
                <w:szCs w:val="16"/>
                <w:lang w:val="ka-GE"/>
              </w:rPr>
              <w:t xml:space="preserve"> დაკავშირებული იქნება </w:t>
            </w:r>
            <w:r w:rsidRPr="00492AAA">
              <w:rPr>
                <w:rStyle w:val="longtext"/>
                <w:rFonts w:cs="Calibri"/>
                <w:sz w:val="16"/>
                <w:szCs w:val="16"/>
              </w:rPr>
              <w:t>2015</w:t>
            </w:r>
            <w:r w:rsidRPr="00492AAA">
              <w:rPr>
                <w:rStyle w:val="longtext"/>
                <w:rFonts w:ascii="Sylfaen" w:hAnsi="Sylfaen" w:cs="Calibri"/>
                <w:sz w:val="16"/>
                <w:szCs w:val="16"/>
                <w:lang w:val="ka-GE"/>
              </w:rPr>
              <w:t xml:space="preserve"> წლისთვის  </w:t>
            </w:r>
          </w:p>
        </w:tc>
      </w:tr>
      <w:tr w:rsidR="009C333A" w:rsidRPr="00492AAA" w:rsidTr="00677AA1">
        <w:tc>
          <w:tcPr>
            <w:tcW w:w="8991" w:type="dxa"/>
          </w:tcPr>
          <w:p w:rsidR="009C333A" w:rsidRPr="00492AAA" w:rsidRDefault="009C333A" w:rsidP="00AC2E35">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2</w:t>
            </w:r>
            <w:r w:rsidRPr="00492AAA">
              <w:rPr>
                <w:rFonts w:cs="Calibri"/>
                <w:sz w:val="16"/>
                <w:szCs w:val="16"/>
                <w:lang w:val="en-GB"/>
              </w:rPr>
              <w:t>.3.</w:t>
            </w:r>
            <w:r w:rsidRPr="00492AAA">
              <w:rPr>
                <w:rFonts w:ascii="Sylfaen" w:hAnsi="Sylfaen" w:cs="Calibri"/>
                <w:sz w:val="16"/>
                <w:szCs w:val="16"/>
                <w:lang w:val="ka-GE"/>
              </w:rPr>
              <w:t xml:space="preserve"> </w:t>
            </w:r>
            <w:r w:rsidRPr="00492AAA">
              <w:rPr>
                <w:rFonts w:ascii="Sylfaen" w:hAnsi="Sylfaen"/>
                <w:sz w:val="16"/>
                <w:szCs w:val="16"/>
                <w:lang w:val="ka-GE"/>
              </w:rPr>
              <w:t xml:space="preserve">   პროფესიული ორიენტაციის სტრუქტურული ერთეულების თანამშრომლების</w:t>
            </w:r>
            <w:r w:rsidRPr="00492AAA">
              <w:rPr>
                <w:rFonts w:ascii="Sylfaen" w:hAnsi="Sylfaen"/>
                <w:sz w:val="16"/>
                <w:szCs w:val="16"/>
              </w:rPr>
              <w:t xml:space="preserve"> </w:t>
            </w:r>
            <w:r w:rsidRPr="00492AAA">
              <w:rPr>
                <w:rFonts w:ascii="Sylfaen" w:hAnsi="Sylfaen"/>
                <w:sz w:val="16"/>
                <w:szCs w:val="16"/>
                <w:lang w:val="ka-GE"/>
              </w:rPr>
              <w:t xml:space="preserve">საჭიროებების ანალიზი  და მათი შესაძლებლობების გაძლიერება </w:t>
            </w:r>
          </w:p>
        </w:tc>
        <w:tc>
          <w:tcPr>
            <w:tcW w:w="2354" w:type="dxa"/>
            <w:gridSpan w:val="5"/>
          </w:tcPr>
          <w:p w:rsidR="009C333A" w:rsidRPr="00492AAA" w:rsidRDefault="009C333A" w:rsidP="00AC2E35">
            <w:pPr>
              <w:spacing w:after="0" w:line="240" w:lineRule="auto"/>
              <w:contextualSpacing/>
              <w:rPr>
                <w:rFonts w:cs="Calibri"/>
                <w:sz w:val="16"/>
                <w:szCs w:val="16"/>
                <w:lang w:val="ro-RO"/>
              </w:rPr>
            </w:pPr>
            <w:r w:rsidRPr="00492AAA">
              <w:rPr>
                <w:rFonts w:ascii="Sylfaen" w:hAnsi="Sylfaen" w:cs="Calibri"/>
                <w:sz w:val="16"/>
                <w:szCs w:val="16"/>
                <w:lang w:val="ka-GE"/>
              </w:rPr>
              <w:t>განათლებისა და მეცნიერების სამინისტრო</w:t>
            </w:r>
          </w:p>
        </w:tc>
        <w:tc>
          <w:tcPr>
            <w:tcW w:w="541" w:type="dxa"/>
            <w:shd w:val="clear" w:color="auto" w:fill="548DD4" w:themeFill="text2" w:themeFillTint="99"/>
            <w:vAlign w:val="center"/>
          </w:tcPr>
          <w:p w:rsidR="009C333A" w:rsidRPr="00492AAA" w:rsidRDefault="009C333A" w:rsidP="00AC2E35">
            <w:pPr>
              <w:spacing w:after="0" w:line="240" w:lineRule="auto"/>
              <w:contextualSpacing/>
              <w:jc w:val="center"/>
              <w:rPr>
                <w:rStyle w:val="longtext"/>
                <w:rFonts w:cs="Calibri"/>
                <w:sz w:val="16"/>
                <w:szCs w:val="16"/>
                <w:lang w:val="ro-RO"/>
              </w:rPr>
            </w:pPr>
          </w:p>
        </w:tc>
        <w:tc>
          <w:tcPr>
            <w:tcW w:w="541" w:type="dxa"/>
            <w:gridSpan w:val="2"/>
            <w:shd w:val="clear" w:color="auto" w:fill="FFFFFF" w:themeFill="background1"/>
          </w:tcPr>
          <w:p w:rsidR="009C333A" w:rsidRPr="00492AAA" w:rsidRDefault="009C333A" w:rsidP="00AC2E35">
            <w:pPr>
              <w:spacing w:after="0" w:line="240" w:lineRule="auto"/>
              <w:contextualSpacing/>
              <w:rPr>
                <w:rStyle w:val="longtext"/>
                <w:rFonts w:cs="Calibri"/>
                <w:sz w:val="16"/>
                <w:szCs w:val="16"/>
                <w:lang w:val="ro-RO"/>
              </w:rPr>
            </w:pPr>
          </w:p>
        </w:tc>
        <w:tc>
          <w:tcPr>
            <w:tcW w:w="541" w:type="dxa"/>
            <w:gridSpan w:val="2"/>
            <w:shd w:val="clear" w:color="auto" w:fill="FFFFFF"/>
          </w:tcPr>
          <w:p w:rsidR="009C333A" w:rsidRPr="00492AAA" w:rsidRDefault="009C333A" w:rsidP="00AC2E35">
            <w:pPr>
              <w:spacing w:after="0" w:line="240" w:lineRule="auto"/>
              <w:contextualSpacing/>
              <w:rPr>
                <w:rStyle w:val="longtext"/>
                <w:rFonts w:cs="Calibri"/>
                <w:sz w:val="16"/>
                <w:szCs w:val="16"/>
                <w:lang w:val="ro-RO"/>
              </w:rPr>
            </w:pPr>
          </w:p>
        </w:tc>
        <w:tc>
          <w:tcPr>
            <w:tcW w:w="2625" w:type="dxa"/>
          </w:tcPr>
          <w:p w:rsidR="00677AA1" w:rsidRDefault="00677AA1" w:rsidP="00AC2E35">
            <w:pPr>
              <w:spacing w:after="0" w:line="240" w:lineRule="auto"/>
              <w:contextualSpacing/>
              <w:rPr>
                <w:rStyle w:val="longtext"/>
                <w:rFonts w:ascii="Sylfaen" w:hAnsi="Sylfaen" w:cs="Calibri"/>
                <w:sz w:val="16"/>
                <w:szCs w:val="16"/>
                <w:lang w:val="ka-GE"/>
              </w:rPr>
            </w:pPr>
            <w:r>
              <w:rPr>
                <w:rStyle w:val="longtext"/>
                <w:rFonts w:ascii="Sylfaen" w:hAnsi="Sylfaen" w:cs="Calibri"/>
                <w:sz w:val="16"/>
                <w:szCs w:val="16"/>
                <w:lang w:val="ka-GE"/>
              </w:rPr>
              <w:t>ანგარიში საჭ. შესახებ</w:t>
            </w:r>
          </w:p>
          <w:p w:rsidR="00677AA1" w:rsidRDefault="00677AA1" w:rsidP="00AC2E35">
            <w:pPr>
              <w:spacing w:after="0" w:line="240" w:lineRule="auto"/>
              <w:contextualSpacing/>
              <w:rPr>
                <w:rStyle w:val="longtext"/>
                <w:rFonts w:ascii="Sylfaen" w:hAnsi="Sylfaen" w:cs="Calibri"/>
                <w:sz w:val="16"/>
                <w:szCs w:val="16"/>
                <w:lang w:val="ka-GE"/>
              </w:rPr>
            </w:pPr>
          </w:p>
          <w:p w:rsidR="009C333A" w:rsidRPr="00492AAA" w:rsidRDefault="009C333A" w:rsidP="00AC2E35">
            <w:pPr>
              <w:spacing w:after="0" w:line="240" w:lineRule="auto"/>
              <w:contextualSpacing/>
              <w:rPr>
                <w:rStyle w:val="longtext"/>
                <w:rFonts w:ascii="Sylfaen" w:hAnsi="Sylfaen" w:cs="Calibri"/>
                <w:sz w:val="16"/>
                <w:szCs w:val="16"/>
                <w:lang w:val="ka-GE"/>
              </w:rPr>
            </w:pPr>
            <w:r w:rsidRPr="00492AAA">
              <w:rPr>
                <w:rStyle w:val="longtext"/>
                <w:rFonts w:ascii="Sylfaen" w:hAnsi="Sylfaen" w:cs="Calibri"/>
                <w:sz w:val="16"/>
                <w:szCs w:val="16"/>
                <w:lang w:val="ka-GE"/>
              </w:rPr>
              <w:t xml:space="preserve">ყველა სახელმწიფო დაწესებულების და კერძო დაწესებულებების </w:t>
            </w:r>
            <w:r w:rsidRPr="00492AAA">
              <w:rPr>
                <w:rStyle w:val="longtext"/>
                <w:rFonts w:cs="Calibri"/>
                <w:sz w:val="16"/>
                <w:szCs w:val="16"/>
                <w:lang w:val="ro-RO"/>
              </w:rPr>
              <w:t xml:space="preserve">30% </w:t>
            </w:r>
            <w:r w:rsidRPr="00492AAA">
              <w:rPr>
                <w:rStyle w:val="longtext"/>
                <w:rFonts w:ascii="Sylfaen" w:hAnsi="Sylfaen" w:cs="Calibri"/>
                <w:sz w:val="16"/>
                <w:szCs w:val="16"/>
                <w:lang w:val="ka-GE"/>
              </w:rPr>
              <w:t xml:space="preserve">–ის პერსონალი </w:t>
            </w:r>
            <w:r w:rsidRPr="00492AAA">
              <w:rPr>
                <w:rStyle w:val="longtext"/>
                <w:rFonts w:cs="Calibri"/>
                <w:sz w:val="16"/>
                <w:szCs w:val="16"/>
                <w:lang w:val="ro-RO"/>
              </w:rPr>
              <w:t>201</w:t>
            </w:r>
            <w:r>
              <w:rPr>
                <w:rStyle w:val="longtext"/>
                <w:rFonts w:ascii="Sylfaen" w:hAnsi="Sylfaen" w:cs="Calibri"/>
                <w:sz w:val="16"/>
                <w:szCs w:val="16"/>
                <w:lang w:val="ka-GE"/>
              </w:rPr>
              <w:t>4</w:t>
            </w:r>
            <w:r w:rsidRPr="00492AAA">
              <w:rPr>
                <w:rStyle w:val="longtext"/>
                <w:rFonts w:ascii="Sylfaen" w:hAnsi="Sylfaen" w:cs="Calibri"/>
                <w:sz w:val="16"/>
                <w:szCs w:val="16"/>
                <w:lang w:val="ka-GE"/>
              </w:rPr>
              <w:t xml:space="preserve"> წლისთვის </w:t>
            </w:r>
          </w:p>
        </w:tc>
      </w:tr>
      <w:tr w:rsidR="009C333A" w:rsidRPr="00492AAA" w:rsidTr="00677AA1">
        <w:tc>
          <w:tcPr>
            <w:tcW w:w="8991" w:type="dxa"/>
          </w:tcPr>
          <w:p w:rsidR="009C333A" w:rsidRPr="00492AAA" w:rsidRDefault="009C333A" w:rsidP="00AC2E35">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2</w:t>
            </w:r>
            <w:r w:rsidRPr="00492AAA">
              <w:rPr>
                <w:rFonts w:cs="Calibri"/>
                <w:sz w:val="16"/>
                <w:szCs w:val="16"/>
                <w:lang w:val="en-GB"/>
              </w:rPr>
              <w:t>.4.</w:t>
            </w:r>
            <w:r w:rsidRPr="00492AAA">
              <w:rPr>
                <w:rFonts w:ascii="Sylfaen" w:hAnsi="Sylfaen" w:cs="Calibri"/>
                <w:sz w:val="16"/>
                <w:szCs w:val="16"/>
                <w:lang w:val="ka-GE"/>
              </w:rPr>
              <w:t xml:space="preserve"> პროფესიული კარიერის დაგეგმვისა და პროფესიული ორიენტაციის განახლებული კონცეფციის პილოტირება </w:t>
            </w:r>
          </w:p>
        </w:tc>
        <w:tc>
          <w:tcPr>
            <w:tcW w:w="2354" w:type="dxa"/>
            <w:gridSpan w:val="5"/>
          </w:tcPr>
          <w:p w:rsidR="009C333A" w:rsidRPr="00492AAA" w:rsidRDefault="009C333A" w:rsidP="00AC2E35">
            <w:pPr>
              <w:spacing w:after="0" w:line="240" w:lineRule="auto"/>
              <w:contextualSpacing/>
              <w:rPr>
                <w:rFonts w:cs="Calibri"/>
                <w:sz w:val="16"/>
                <w:szCs w:val="16"/>
              </w:rPr>
            </w:pPr>
            <w:r w:rsidRPr="00492AAA">
              <w:rPr>
                <w:rFonts w:ascii="Sylfaen" w:hAnsi="Sylfaen" w:cs="Calibri"/>
                <w:sz w:val="16"/>
                <w:szCs w:val="16"/>
                <w:lang w:val="ka-GE"/>
              </w:rPr>
              <w:t>განათლებისა და მეცნიერების სამინისტრო</w:t>
            </w:r>
          </w:p>
        </w:tc>
        <w:tc>
          <w:tcPr>
            <w:tcW w:w="541" w:type="dxa"/>
            <w:shd w:val="clear" w:color="auto" w:fill="548DD4" w:themeFill="text2" w:themeFillTint="99"/>
            <w:vAlign w:val="center"/>
          </w:tcPr>
          <w:p w:rsidR="009C333A" w:rsidRPr="00492AAA" w:rsidRDefault="009C333A" w:rsidP="00AC2E35">
            <w:pPr>
              <w:spacing w:after="0" w:line="240" w:lineRule="auto"/>
              <w:contextualSpacing/>
              <w:jc w:val="center"/>
              <w:rPr>
                <w:rStyle w:val="longtext"/>
                <w:rFonts w:cs="Calibri"/>
                <w:sz w:val="16"/>
                <w:szCs w:val="16"/>
                <w:lang w:val="ro-RO"/>
              </w:rPr>
            </w:pPr>
          </w:p>
        </w:tc>
        <w:tc>
          <w:tcPr>
            <w:tcW w:w="541" w:type="dxa"/>
            <w:gridSpan w:val="2"/>
            <w:shd w:val="clear" w:color="auto" w:fill="FFFFFF" w:themeFill="background1"/>
          </w:tcPr>
          <w:p w:rsidR="009C333A" w:rsidRPr="00492AAA" w:rsidRDefault="009C333A" w:rsidP="00AC2E35">
            <w:pPr>
              <w:spacing w:after="0" w:line="240" w:lineRule="auto"/>
              <w:contextualSpacing/>
              <w:rPr>
                <w:rStyle w:val="longtext"/>
                <w:rFonts w:cs="Calibri"/>
                <w:sz w:val="16"/>
                <w:szCs w:val="16"/>
                <w:lang w:val="ro-RO"/>
              </w:rPr>
            </w:pPr>
          </w:p>
        </w:tc>
        <w:tc>
          <w:tcPr>
            <w:tcW w:w="541" w:type="dxa"/>
            <w:gridSpan w:val="2"/>
            <w:shd w:val="clear" w:color="auto" w:fill="FFFFFF"/>
          </w:tcPr>
          <w:p w:rsidR="009C333A" w:rsidRPr="00492AAA" w:rsidRDefault="009C333A" w:rsidP="00AC2E35">
            <w:pPr>
              <w:spacing w:after="0" w:line="240" w:lineRule="auto"/>
              <w:contextualSpacing/>
              <w:rPr>
                <w:rStyle w:val="longtext"/>
                <w:rFonts w:cs="Calibri"/>
                <w:sz w:val="16"/>
                <w:szCs w:val="16"/>
                <w:lang w:val="ro-RO"/>
              </w:rPr>
            </w:pPr>
          </w:p>
        </w:tc>
        <w:tc>
          <w:tcPr>
            <w:tcW w:w="2625" w:type="dxa"/>
          </w:tcPr>
          <w:p w:rsidR="00677AA1" w:rsidRDefault="00677AA1" w:rsidP="00AC2E35">
            <w:pPr>
              <w:spacing w:after="0" w:line="240" w:lineRule="auto"/>
              <w:contextualSpacing/>
              <w:rPr>
                <w:rStyle w:val="longtext"/>
                <w:rFonts w:ascii="Sylfaen" w:hAnsi="Sylfaen" w:cs="Calibri"/>
                <w:sz w:val="16"/>
                <w:szCs w:val="16"/>
                <w:lang w:val="ka-GE"/>
              </w:rPr>
            </w:pPr>
            <w:r>
              <w:rPr>
                <w:rStyle w:val="longtext"/>
                <w:rFonts w:ascii="Sylfaen" w:hAnsi="Sylfaen" w:cs="Calibri"/>
                <w:sz w:val="16"/>
                <w:szCs w:val="16"/>
                <w:lang w:val="ka-GE"/>
              </w:rPr>
              <w:t>პილოტიტების ანგარიში</w:t>
            </w:r>
          </w:p>
          <w:p w:rsidR="00677AA1" w:rsidRDefault="00677AA1" w:rsidP="00AC2E35">
            <w:pPr>
              <w:spacing w:after="0" w:line="240" w:lineRule="auto"/>
              <w:contextualSpacing/>
              <w:rPr>
                <w:rStyle w:val="longtext"/>
                <w:rFonts w:ascii="Sylfaen" w:hAnsi="Sylfaen" w:cs="Calibri"/>
                <w:sz w:val="16"/>
                <w:szCs w:val="16"/>
                <w:lang w:val="ka-GE"/>
              </w:rPr>
            </w:pPr>
          </w:p>
          <w:p w:rsidR="009C333A" w:rsidRPr="00492AAA" w:rsidRDefault="009C333A" w:rsidP="00AC2E35">
            <w:pPr>
              <w:spacing w:after="0" w:line="240" w:lineRule="auto"/>
              <w:contextualSpacing/>
              <w:rPr>
                <w:rStyle w:val="longtext"/>
                <w:rFonts w:ascii="Sylfaen" w:hAnsi="Sylfaen" w:cs="Calibri"/>
                <w:sz w:val="16"/>
                <w:szCs w:val="16"/>
                <w:lang w:val="ka-GE"/>
              </w:rPr>
            </w:pPr>
            <w:r w:rsidRPr="00492AAA">
              <w:rPr>
                <w:rStyle w:val="longtext"/>
                <w:rFonts w:ascii="Sylfaen" w:hAnsi="Sylfaen" w:cs="Calibri"/>
                <w:sz w:val="16"/>
                <w:szCs w:val="16"/>
                <w:lang w:val="ka-GE"/>
              </w:rPr>
              <w:t xml:space="preserve">პილოტირება დასრულებული იქნება   5 პროფესიულ საგანმანათლებლო  დაწესებულებაში </w:t>
            </w:r>
            <w:r w:rsidRPr="00492AAA">
              <w:rPr>
                <w:rStyle w:val="longtext"/>
                <w:rFonts w:cs="Calibri"/>
                <w:sz w:val="16"/>
                <w:szCs w:val="16"/>
                <w:lang w:val="ro-RO"/>
              </w:rPr>
              <w:t>201</w:t>
            </w:r>
            <w:r w:rsidRPr="00492AAA">
              <w:rPr>
                <w:rStyle w:val="longtext"/>
                <w:rFonts w:ascii="Sylfaen" w:hAnsi="Sylfaen" w:cs="Calibri"/>
                <w:sz w:val="16"/>
                <w:szCs w:val="16"/>
                <w:lang w:val="ka-GE"/>
              </w:rPr>
              <w:t>4 წლისთვის</w:t>
            </w:r>
          </w:p>
        </w:tc>
      </w:tr>
      <w:tr w:rsidR="009C333A" w:rsidRPr="00492AAA" w:rsidTr="00677AA1">
        <w:tc>
          <w:tcPr>
            <w:tcW w:w="8991" w:type="dxa"/>
          </w:tcPr>
          <w:p w:rsidR="009C333A" w:rsidRPr="00492AAA" w:rsidRDefault="009C333A" w:rsidP="00AC2E35">
            <w:pPr>
              <w:spacing w:after="0" w:line="240" w:lineRule="auto"/>
              <w:contextualSpacing/>
              <w:jc w:val="both"/>
              <w:rPr>
                <w:rFonts w:ascii="Sylfaen" w:hAnsi="Sylfaen" w:cs="Calibri"/>
                <w:sz w:val="16"/>
                <w:szCs w:val="16"/>
                <w:lang w:val="ka-GE"/>
              </w:rPr>
            </w:pPr>
            <w:r>
              <w:rPr>
                <w:rFonts w:ascii="Sylfaen" w:hAnsi="Sylfaen" w:cs="Calibri"/>
                <w:sz w:val="16"/>
                <w:szCs w:val="16"/>
                <w:lang w:val="ka-GE"/>
              </w:rPr>
              <w:lastRenderedPageBreak/>
              <w:t>2</w:t>
            </w:r>
            <w:r w:rsidRPr="00492AAA">
              <w:rPr>
                <w:rFonts w:cs="Calibri"/>
                <w:sz w:val="16"/>
                <w:szCs w:val="16"/>
                <w:lang w:val="en-GB"/>
              </w:rPr>
              <w:t xml:space="preserve">.5. </w:t>
            </w:r>
            <w:r w:rsidRPr="00492AAA">
              <w:rPr>
                <w:rFonts w:ascii="Sylfaen" w:hAnsi="Sylfaen" w:cs="Calibri"/>
                <w:sz w:val="16"/>
                <w:szCs w:val="16"/>
                <w:lang w:val="ka-GE"/>
              </w:rPr>
              <w:t xml:space="preserve">პროფესიული კარიერის დაგეგმვის კონცეფციის პილოტირების მონიტორინგი და შეფასება, მისი დანერგვისათვის მომზადება </w:t>
            </w:r>
          </w:p>
        </w:tc>
        <w:tc>
          <w:tcPr>
            <w:tcW w:w="2354" w:type="dxa"/>
            <w:gridSpan w:val="5"/>
          </w:tcPr>
          <w:p w:rsidR="009C333A" w:rsidRPr="00492AAA" w:rsidRDefault="009C333A" w:rsidP="00AC2E35">
            <w:pPr>
              <w:spacing w:after="0" w:line="240" w:lineRule="auto"/>
              <w:contextualSpacing/>
              <w:rPr>
                <w:rFonts w:cs="Calibri"/>
                <w:sz w:val="16"/>
                <w:szCs w:val="16"/>
              </w:rPr>
            </w:pPr>
            <w:r w:rsidRPr="00492AAA">
              <w:rPr>
                <w:rFonts w:ascii="Sylfaen" w:hAnsi="Sylfaen" w:cs="Calibri"/>
                <w:sz w:val="16"/>
                <w:szCs w:val="16"/>
                <w:lang w:val="ka-GE"/>
              </w:rPr>
              <w:t>განათლებისა და მეცნიერების სამინისტრო</w:t>
            </w:r>
          </w:p>
        </w:tc>
        <w:tc>
          <w:tcPr>
            <w:tcW w:w="541" w:type="dxa"/>
            <w:shd w:val="clear" w:color="auto" w:fill="548DD4" w:themeFill="text2" w:themeFillTint="99"/>
            <w:vAlign w:val="center"/>
          </w:tcPr>
          <w:p w:rsidR="009C333A" w:rsidRPr="00492AAA" w:rsidRDefault="009C333A" w:rsidP="00AC2E35">
            <w:pPr>
              <w:spacing w:after="0" w:line="240" w:lineRule="auto"/>
              <w:contextualSpacing/>
              <w:jc w:val="center"/>
              <w:rPr>
                <w:rStyle w:val="longtext"/>
                <w:rFonts w:cs="Calibri"/>
                <w:sz w:val="16"/>
                <w:szCs w:val="16"/>
                <w:lang w:val="ro-RO"/>
              </w:rPr>
            </w:pPr>
          </w:p>
        </w:tc>
        <w:tc>
          <w:tcPr>
            <w:tcW w:w="541" w:type="dxa"/>
            <w:gridSpan w:val="2"/>
            <w:shd w:val="clear" w:color="auto" w:fill="FFFFFF" w:themeFill="background1"/>
          </w:tcPr>
          <w:p w:rsidR="009C333A" w:rsidRPr="00492AAA" w:rsidRDefault="009C333A" w:rsidP="00AC2E35">
            <w:pPr>
              <w:spacing w:after="0" w:line="240" w:lineRule="auto"/>
              <w:contextualSpacing/>
              <w:rPr>
                <w:rStyle w:val="longtext"/>
                <w:rFonts w:cs="Calibri"/>
                <w:sz w:val="16"/>
                <w:szCs w:val="16"/>
                <w:lang w:val="ro-RO"/>
              </w:rPr>
            </w:pPr>
          </w:p>
        </w:tc>
        <w:tc>
          <w:tcPr>
            <w:tcW w:w="541" w:type="dxa"/>
            <w:gridSpan w:val="2"/>
            <w:shd w:val="clear" w:color="auto" w:fill="FFFFFF"/>
          </w:tcPr>
          <w:p w:rsidR="009C333A" w:rsidRPr="00492AAA" w:rsidRDefault="009C333A" w:rsidP="00AC2E35">
            <w:pPr>
              <w:spacing w:after="0" w:line="240" w:lineRule="auto"/>
              <w:contextualSpacing/>
              <w:rPr>
                <w:rStyle w:val="longtext"/>
                <w:rFonts w:cs="Calibri"/>
                <w:sz w:val="16"/>
                <w:szCs w:val="16"/>
                <w:lang w:val="ro-RO"/>
              </w:rPr>
            </w:pPr>
          </w:p>
        </w:tc>
        <w:tc>
          <w:tcPr>
            <w:tcW w:w="2625" w:type="dxa"/>
          </w:tcPr>
          <w:p w:rsidR="009C333A" w:rsidRPr="00492AAA" w:rsidRDefault="009C333A" w:rsidP="00AC2E35">
            <w:pPr>
              <w:spacing w:after="0" w:line="240" w:lineRule="auto"/>
              <w:contextualSpacing/>
              <w:rPr>
                <w:rStyle w:val="longtext"/>
                <w:rFonts w:ascii="Sylfaen" w:hAnsi="Sylfaen" w:cs="Calibri"/>
                <w:sz w:val="16"/>
                <w:szCs w:val="16"/>
                <w:lang w:val="ka-GE"/>
              </w:rPr>
            </w:pPr>
            <w:r w:rsidRPr="00492AAA">
              <w:rPr>
                <w:rStyle w:val="longtext"/>
                <w:rFonts w:ascii="Sylfaen" w:hAnsi="Sylfaen" w:cs="Calibri"/>
                <w:sz w:val="16"/>
                <w:szCs w:val="16"/>
                <w:lang w:val="ka-GE"/>
              </w:rPr>
              <w:t xml:space="preserve">შემუშავებული შეფასების ანგარიში </w:t>
            </w:r>
          </w:p>
        </w:tc>
      </w:tr>
      <w:tr w:rsidR="00677AA1" w:rsidRPr="00492AAA" w:rsidTr="00677AA1">
        <w:tc>
          <w:tcPr>
            <w:tcW w:w="8991" w:type="dxa"/>
          </w:tcPr>
          <w:p w:rsidR="00677AA1" w:rsidRDefault="00677AA1" w:rsidP="00AC2E35">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 xml:space="preserve">2.6. დანერგვა </w:t>
            </w:r>
          </w:p>
        </w:tc>
        <w:tc>
          <w:tcPr>
            <w:tcW w:w="2354" w:type="dxa"/>
            <w:gridSpan w:val="5"/>
          </w:tcPr>
          <w:p w:rsidR="00677AA1" w:rsidRPr="00492AAA" w:rsidRDefault="00677AA1" w:rsidP="00AC2E35">
            <w:pPr>
              <w:spacing w:after="0" w:line="240" w:lineRule="auto"/>
              <w:contextualSpacing/>
              <w:rPr>
                <w:rFonts w:ascii="Sylfaen" w:hAnsi="Sylfaen" w:cs="Calibri"/>
                <w:sz w:val="16"/>
                <w:szCs w:val="16"/>
                <w:lang w:val="ka-GE"/>
              </w:rPr>
            </w:pPr>
          </w:p>
        </w:tc>
        <w:tc>
          <w:tcPr>
            <w:tcW w:w="541" w:type="dxa"/>
            <w:shd w:val="clear" w:color="auto" w:fill="FFFFFF" w:themeFill="background1"/>
            <w:vAlign w:val="center"/>
          </w:tcPr>
          <w:p w:rsidR="00677AA1" w:rsidRPr="00492AAA" w:rsidRDefault="00677AA1" w:rsidP="00AC2E35">
            <w:pPr>
              <w:spacing w:after="0" w:line="240" w:lineRule="auto"/>
              <w:contextualSpacing/>
              <w:jc w:val="center"/>
              <w:rPr>
                <w:rStyle w:val="longtext"/>
                <w:rFonts w:cs="Calibri"/>
                <w:sz w:val="16"/>
                <w:szCs w:val="16"/>
                <w:lang w:val="ro-RO"/>
              </w:rPr>
            </w:pPr>
          </w:p>
        </w:tc>
        <w:tc>
          <w:tcPr>
            <w:tcW w:w="541" w:type="dxa"/>
            <w:gridSpan w:val="2"/>
            <w:shd w:val="clear" w:color="auto" w:fill="548DD4" w:themeFill="text2" w:themeFillTint="99"/>
          </w:tcPr>
          <w:p w:rsidR="00677AA1" w:rsidRPr="00492AAA" w:rsidRDefault="00677AA1" w:rsidP="00AC2E35">
            <w:pPr>
              <w:spacing w:after="0" w:line="240" w:lineRule="auto"/>
              <w:contextualSpacing/>
              <w:rPr>
                <w:rStyle w:val="longtext"/>
                <w:rFonts w:cs="Calibri"/>
                <w:sz w:val="16"/>
                <w:szCs w:val="16"/>
                <w:lang w:val="ro-RO"/>
              </w:rPr>
            </w:pPr>
          </w:p>
        </w:tc>
        <w:tc>
          <w:tcPr>
            <w:tcW w:w="541" w:type="dxa"/>
            <w:gridSpan w:val="2"/>
            <w:shd w:val="clear" w:color="auto" w:fill="FFFFFF"/>
          </w:tcPr>
          <w:p w:rsidR="00677AA1" w:rsidRPr="00492AAA" w:rsidRDefault="00677AA1" w:rsidP="00AC2E35">
            <w:pPr>
              <w:spacing w:after="0" w:line="240" w:lineRule="auto"/>
              <w:contextualSpacing/>
              <w:rPr>
                <w:rStyle w:val="longtext"/>
                <w:rFonts w:cs="Calibri"/>
                <w:sz w:val="16"/>
                <w:szCs w:val="16"/>
                <w:lang w:val="ro-RO"/>
              </w:rPr>
            </w:pPr>
          </w:p>
        </w:tc>
        <w:tc>
          <w:tcPr>
            <w:tcW w:w="2625" w:type="dxa"/>
          </w:tcPr>
          <w:p w:rsidR="00677AA1" w:rsidRPr="00492AAA" w:rsidRDefault="00677AA1" w:rsidP="00AC2E35">
            <w:pPr>
              <w:spacing w:after="0" w:line="240" w:lineRule="auto"/>
              <w:contextualSpacing/>
              <w:rPr>
                <w:rStyle w:val="longtext"/>
                <w:rFonts w:ascii="Sylfaen" w:hAnsi="Sylfaen" w:cs="Calibri"/>
                <w:sz w:val="16"/>
                <w:szCs w:val="16"/>
                <w:lang w:val="ka-GE"/>
              </w:rPr>
            </w:pPr>
            <w:r>
              <w:rPr>
                <w:rStyle w:val="longtext"/>
                <w:rFonts w:ascii="Sylfaen" w:hAnsi="Sylfaen" w:cs="Calibri"/>
                <w:sz w:val="16"/>
                <w:szCs w:val="16"/>
                <w:lang w:val="ka-GE"/>
              </w:rPr>
              <w:t>ანგარიში</w:t>
            </w:r>
          </w:p>
        </w:tc>
      </w:tr>
      <w:tr w:rsidR="009C333A" w:rsidRPr="00492AAA" w:rsidTr="00AC2E35">
        <w:tc>
          <w:tcPr>
            <w:tcW w:w="8991" w:type="dxa"/>
          </w:tcPr>
          <w:p w:rsidR="009C333A" w:rsidRPr="00492AAA" w:rsidRDefault="009C333A" w:rsidP="00AC2E35">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2</w:t>
            </w:r>
            <w:r w:rsidR="00677AA1">
              <w:rPr>
                <w:rFonts w:cs="Calibri"/>
                <w:sz w:val="16"/>
                <w:szCs w:val="16"/>
                <w:lang w:val="en-GB"/>
              </w:rPr>
              <w:t>.</w:t>
            </w:r>
            <w:r w:rsidR="00677AA1">
              <w:rPr>
                <w:rFonts w:ascii="Sylfaen" w:hAnsi="Sylfaen" w:cs="Calibri"/>
                <w:sz w:val="16"/>
                <w:szCs w:val="16"/>
                <w:lang w:val="ka-GE"/>
              </w:rPr>
              <w:t>7</w:t>
            </w:r>
            <w:r w:rsidRPr="00492AAA">
              <w:rPr>
                <w:rFonts w:cs="Calibri"/>
                <w:sz w:val="16"/>
                <w:szCs w:val="16"/>
                <w:lang w:val="en-GB"/>
              </w:rPr>
              <w:t xml:space="preserve">.  </w:t>
            </w:r>
            <w:r w:rsidRPr="00492AAA">
              <w:rPr>
                <w:rFonts w:ascii="Sylfaen" w:hAnsi="Sylfaen" w:cs="Calibri"/>
                <w:sz w:val="16"/>
                <w:szCs w:val="16"/>
                <w:lang w:val="ka-GE"/>
              </w:rPr>
              <w:t>პროფესიული სტანდარტებისა და საგანმანათლებლო პროგრამების გადასინჯვა. საგანმანათლებლო პროგრამების განახლებისათვის დარგობრივი ჯგუფების შექმნა, არსებული საგანმანათლებლო პროგრამების გადასინჯვა/განახლებისა მათში ძირითადი კომპეტენციების გათვალისწინების მიზნით.</w:t>
            </w:r>
          </w:p>
        </w:tc>
        <w:tc>
          <w:tcPr>
            <w:tcW w:w="2354" w:type="dxa"/>
            <w:gridSpan w:val="5"/>
          </w:tcPr>
          <w:p w:rsidR="009C333A" w:rsidRPr="00492AAA" w:rsidRDefault="009C333A"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განათლებისა და მეცნიერების სამინისტრო – </w:t>
            </w:r>
            <w:r w:rsidRPr="00492AAA">
              <w:rPr>
                <w:rFonts w:ascii="Sylfaen" w:hAnsi="Sylfaen"/>
                <w:sz w:val="16"/>
                <w:szCs w:val="16"/>
                <w:lang w:val="ka-GE"/>
              </w:rPr>
              <w:t>განათლების ხარისხის განვითარების ეროვნული ცენტრი</w:t>
            </w:r>
          </w:p>
        </w:tc>
        <w:tc>
          <w:tcPr>
            <w:tcW w:w="541" w:type="dxa"/>
            <w:shd w:val="clear" w:color="auto" w:fill="548DD4"/>
            <w:vAlign w:val="center"/>
          </w:tcPr>
          <w:p w:rsidR="009C333A" w:rsidRPr="00492AAA" w:rsidRDefault="009C333A" w:rsidP="00AC2E35">
            <w:pPr>
              <w:spacing w:after="0" w:line="240" w:lineRule="auto"/>
              <w:contextualSpacing/>
              <w:jc w:val="center"/>
              <w:rPr>
                <w:rStyle w:val="longtext"/>
                <w:rFonts w:cs="Calibri"/>
                <w:sz w:val="16"/>
                <w:szCs w:val="16"/>
                <w:lang w:val="ro-RO"/>
              </w:rPr>
            </w:pPr>
          </w:p>
        </w:tc>
        <w:tc>
          <w:tcPr>
            <w:tcW w:w="541" w:type="dxa"/>
            <w:gridSpan w:val="2"/>
            <w:shd w:val="clear" w:color="auto" w:fill="FFFFFF"/>
          </w:tcPr>
          <w:p w:rsidR="009C333A" w:rsidRPr="00492AAA" w:rsidRDefault="009C333A" w:rsidP="00AC2E35">
            <w:pPr>
              <w:spacing w:after="0" w:line="240" w:lineRule="auto"/>
              <w:contextualSpacing/>
              <w:rPr>
                <w:rStyle w:val="longtext"/>
                <w:rFonts w:cs="Calibri"/>
                <w:sz w:val="16"/>
                <w:szCs w:val="16"/>
                <w:lang w:val="ro-RO"/>
              </w:rPr>
            </w:pPr>
          </w:p>
        </w:tc>
        <w:tc>
          <w:tcPr>
            <w:tcW w:w="541" w:type="dxa"/>
            <w:gridSpan w:val="2"/>
            <w:shd w:val="clear" w:color="auto" w:fill="FFFFFF"/>
          </w:tcPr>
          <w:p w:rsidR="009C333A" w:rsidRPr="00492AAA" w:rsidRDefault="009C333A" w:rsidP="00AC2E35">
            <w:pPr>
              <w:spacing w:after="0" w:line="240" w:lineRule="auto"/>
              <w:contextualSpacing/>
              <w:rPr>
                <w:rStyle w:val="longtext"/>
                <w:rFonts w:cs="Calibri"/>
                <w:sz w:val="16"/>
                <w:szCs w:val="16"/>
                <w:lang w:val="ro-RO"/>
              </w:rPr>
            </w:pPr>
          </w:p>
        </w:tc>
        <w:tc>
          <w:tcPr>
            <w:tcW w:w="2625" w:type="dxa"/>
          </w:tcPr>
          <w:p w:rsidR="009C333A" w:rsidRPr="00492AAA" w:rsidRDefault="009C333A" w:rsidP="00AC2E35">
            <w:pPr>
              <w:spacing w:after="0" w:line="240" w:lineRule="auto"/>
              <w:contextualSpacing/>
              <w:rPr>
                <w:rStyle w:val="longtext"/>
                <w:rFonts w:ascii="Sylfaen" w:hAnsi="Sylfaen" w:cs="Calibri"/>
                <w:sz w:val="16"/>
                <w:szCs w:val="16"/>
                <w:lang w:val="ka-GE"/>
              </w:rPr>
            </w:pPr>
            <w:r w:rsidRPr="00492AAA">
              <w:rPr>
                <w:rStyle w:val="longtext"/>
                <w:rFonts w:ascii="Sylfaen" w:hAnsi="Sylfaen" w:cs="Calibri"/>
                <w:sz w:val="16"/>
                <w:szCs w:val="16"/>
                <w:lang w:val="ka-GE"/>
              </w:rPr>
              <w:t xml:space="preserve">იდენტიფიცირებულია დარგობრივი სპეციფიკური ძირითადი კომპეტენციები </w:t>
            </w:r>
          </w:p>
        </w:tc>
      </w:tr>
      <w:tr w:rsidR="009C333A" w:rsidRPr="00492AAA" w:rsidTr="00AC2E35">
        <w:tc>
          <w:tcPr>
            <w:tcW w:w="8991" w:type="dxa"/>
          </w:tcPr>
          <w:p w:rsidR="009C333A" w:rsidRPr="00492AAA" w:rsidRDefault="009C333A" w:rsidP="00AC2E35">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2</w:t>
            </w:r>
            <w:r w:rsidR="00677AA1">
              <w:rPr>
                <w:rFonts w:cs="Calibri"/>
                <w:sz w:val="16"/>
                <w:szCs w:val="16"/>
                <w:lang w:val="en-GB"/>
              </w:rPr>
              <w:t>.</w:t>
            </w:r>
            <w:r w:rsidR="00677AA1">
              <w:rPr>
                <w:rFonts w:ascii="Sylfaen" w:hAnsi="Sylfaen" w:cs="Calibri"/>
                <w:sz w:val="16"/>
                <w:szCs w:val="16"/>
                <w:lang w:val="ka-GE"/>
              </w:rPr>
              <w:t>8</w:t>
            </w:r>
            <w:r w:rsidRPr="00492AAA">
              <w:rPr>
                <w:rFonts w:cs="Calibri"/>
                <w:sz w:val="16"/>
                <w:szCs w:val="16"/>
                <w:lang w:val="en-GB"/>
              </w:rPr>
              <w:t xml:space="preserve">. </w:t>
            </w:r>
            <w:r w:rsidRPr="00492AAA">
              <w:rPr>
                <w:rFonts w:ascii="Sylfaen" w:hAnsi="Sylfaen" w:cs="Calibri"/>
                <w:sz w:val="16"/>
                <w:szCs w:val="16"/>
                <w:lang w:val="ka-GE"/>
              </w:rPr>
              <w:t xml:space="preserve">პროფესიული განათლების მიმზიდველობის გაზრდა არაფორმალური განათლების აღიარების მექანიზმების  განხილვისა და დანერგვის გზით </w:t>
            </w:r>
          </w:p>
        </w:tc>
        <w:tc>
          <w:tcPr>
            <w:tcW w:w="2354" w:type="dxa"/>
            <w:gridSpan w:val="5"/>
          </w:tcPr>
          <w:p w:rsidR="009C333A" w:rsidRPr="00492AAA" w:rsidRDefault="009C333A"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განათლებისა და მეცნიერების სამინისტრო – </w:t>
            </w:r>
            <w:r w:rsidRPr="00492AAA">
              <w:rPr>
                <w:rFonts w:ascii="Sylfaen" w:hAnsi="Sylfaen"/>
                <w:sz w:val="16"/>
                <w:szCs w:val="16"/>
                <w:lang w:val="ka-GE"/>
              </w:rPr>
              <w:t>განათლების ხარისხის განვითარების ეროვნული ცენტრი</w:t>
            </w:r>
          </w:p>
        </w:tc>
        <w:tc>
          <w:tcPr>
            <w:tcW w:w="541" w:type="dxa"/>
            <w:shd w:val="clear" w:color="auto" w:fill="548DD4"/>
            <w:vAlign w:val="center"/>
          </w:tcPr>
          <w:p w:rsidR="009C333A" w:rsidRPr="00492AAA" w:rsidRDefault="009C333A" w:rsidP="00AC2E35">
            <w:pPr>
              <w:spacing w:after="0" w:line="240" w:lineRule="auto"/>
              <w:contextualSpacing/>
              <w:jc w:val="center"/>
              <w:rPr>
                <w:rStyle w:val="longtext"/>
                <w:rFonts w:cs="Calibri"/>
                <w:sz w:val="16"/>
                <w:szCs w:val="16"/>
                <w:lang w:val="ro-RO"/>
              </w:rPr>
            </w:pPr>
          </w:p>
        </w:tc>
        <w:tc>
          <w:tcPr>
            <w:tcW w:w="541" w:type="dxa"/>
            <w:gridSpan w:val="2"/>
            <w:shd w:val="clear" w:color="auto" w:fill="FFFFFF"/>
          </w:tcPr>
          <w:p w:rsidR="009C333A" w:rsidRPr="00492AAA" w:rsidRDefault="009C333A" w:rsidP="00AC2E35">
            <w:pPr>
              <w:spacing w:after="0" w:line="240" w:lineRule="auto"/>
              <w:contextualSpacing/>
              <w:rPr>
                <w:rStyle w:val="longtext"/>
                <w:rFonts w:ascii="Sylfaen" w:hAnsi="Sylfaen" w:cs="Calibri"/>
                <w:sz w:val="16"/>
                <w:szCs w:val="16"/>
                <w:lang w:val="ka-GE"/>
              </w:rPr>
            </w:pPr>
          </w:p>
        </w:tc>
        <w:tc>
          <w:tcPr>
            <w:tcW w:w="541" w:type="dxa"/>
            <w:gridSpan w:val="2"/>
            <w:shd w:val="clear" w:color="auto" w:fill="auto"/>
          </w:tcPr>
          <w:p w:rsidR="009C333A" w:rsidRPr="00492AAA" w:rsidRDefault="009C333A" w:rsidP="00AC2E35">
            <w:pPr>
              <w:spacing w:after="0" w:line="240" w:lineRule="auto"/>
              <w:contextualSpacing/>
              <w:rPr>
                <w:rStyle w:val="longtext"/>
                <w:rFonts w:cs="Calibri"/>
                <w:sz w:val="16"/>
                <w:szCs w:val="16"/>
                <w:lang w:val="ro-RO"/>
              </w:rPr>
            </w:pPr>
          </w:p>
        </w:tc>
        <w:tc>
          <w:tcPr>
            <w:tcW w:w="2625" w:type="dxa"/>
          </w:tcPr>
          <w:p w:rsidR="009C333A" w:rsidRPr="00492AAA" w:rsidRDefault="009C333A" w:rsidP="00677AA1">
            <w:pPr>
              <w:spacing w:after="0" w:line="240" w:lineRule="auto"/>
              <w:contextualSpacing/>
              <w:rPr>
                <w:rStyle w:val="longtext"/>
                <w:rFonts w:ascii="Sylfaen" w:hAnsi="Sylfaen" w:cs="Calibri"/>
                <w:sz w:val="16"/>
                <w:szCs w:val="16"/>
                <w:lang w:val="ka-GE"/>
              </w:rPr>
            </w:pPr>
            <w:r w:rsidRPr="00492AAA">
              <w:rPr>
                <w:rStyle w:val="longtext"/>
                <w:rFonts w:ascii="Sylfaen" w:hAnsi="Sylfaen" w:cs="Calibri"/>
                <w:sz w:val="16"/>
                <w:szCs w:val="16"/>
                <w:lang w:val="ka-GE"/>
              </w:rPr>
              <w:t xml:space="preserve">შეფასების ანგარიში </w:t>
            </w:r>
          </w:p>
        </w:tc>
      </w:tr>
      <w:tr w:rsidR="009C333A" w:rsidRPr="00492AAA" w:rsidTr="00AC2E35">
        <w:tc>
          <w:tcPr>
            <w:tcW w:w="8991" w:type="dxa"/>
          </w:tcPr>
          <w:p w:rsidR="009C333A" w:rsidRPr="00492AAA" w:rsidRDefault="009C333A" w:rsidP="00AC2E35">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2</w:t>
            </w:r>
            <w:r w:rsidR="00677AA1">
              <w:rPr>
                <w:rFonts w:cs="Calibri"/>
                <w:sz w:val="16"/>
                <w:szCs w:val="16"/>
                <w:lang w:val="en-GB"/>
              </w:rPr>
              <w:t>.</w:t>
            </w:r>
            <w:r w:rsidR="00677AA1">
              <w:rPr>
                <w:rFonts w:ascii="Sylfaen" w:hAnsi="Sylfaen" w:cs="Calibri"/>
                <w:sz w:val="16"/>
                <w:szCs w:val="16"/>
                <w:lang w:val="ka-GE"/>
              </w:rPr>
              <w:t>9</w:t>
            </w:r>
            <w:r w:rsidRPr="00492AAA">
              <w:rPr>
                <w:rFonts w:cs="Calibri"/>
                <w:sz w:val="16"/>
                <w:szCs w:val="16"/>
                <w:lang w:val="en-GB"/>
              </w:rPr>
              <w:t xml:space="preserve">. </w:t>
            </w:r>
            <w:r w:rsidRPr="00492AAA">
              <w:rPr>
                <w:rFonts w:ascii="Sylfaen" w:hAnsi="Sylfaen" w:cs="Calibri"/>
                <w:sz w:val="16"/>
                <w:szCs w:val="16"/>
                <w:lang w:val="ka-GE"/>
              </w:rPr>
              <w:t xml:space="preserve">დარგობრივ სამინისტროებთან, არასამთავრობო ორგანიზაციებთან და საწარმოებთან ერთად  ბაზრობების, გამოფენების, ექსკურსიების, სასწავლო ტურების ორგანიზება  </w:t>
            </w:r>
          </w:p>
        </w:tc>
        <w:tc>
          <w:tcPr>
            <w:tcW w:w="2354" w:type="dxa"/>
            <w:gridSpan w:val="5"/>
          </w:tcPr>
          <w:p w:rsidR="009C333A" w:rsidRPr="00492AAA" w:rsidRDefault="009C333A"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განათლებისა და მეცნიერების სამინისტრო, შესაბამისი დარგობრივი სამინისტროები, არასამთავრობო ორგანიზაციები </w:t>
            </w:r>
          </w:p>
        </w:tc>
        <w:tc>
          <w:tcPr>
            <w:tcW w:w="541" w:type="dxa"/>
            <w:shd w:val="clear" w:color="auto" w:fill="548DD4"/>
            <w:vAlign w:val="center"/>
          </w:tcPr>
          <w:p w:rsidR="009C333A" w:rsidRPr="00492AAA" w:rsidRDefault="009C333A" w:rsidP="00AC2E35">
            <w:pPr>
              <w:spacing w:after="0" w:line="240" w:lineRule="auto"/>
              <w:contextualSpacing/>
              <w:jc w:val="center"/>
              <w:rPr>
                <w:rStyle w:val="longtext"/>
                <w:rFonts w:cs="Calibri"/>
                <w:sz w:val="16"/>
                <w:szCs w:val="16"/>
                <w:lang w:val="ro-RO"/>
              </w:rPr>
            </w:pPr>
          </w:p>
        </w:tc>
        <w:tc>
          <w:tcPr>
            <w:tcW w:w="541" w:type="dxa"/>
            <w:gridSpan w:val="2"/>
            <w:shd w:val="clear" w:color="auto" w:fill="548DD4"/>
          </w:tcPr>
          <w:p w:rsidR="009C333A" w:rsidRPr="00423426" w:rsidRDefault="009C333A" w:rsidP="00AC2E35">
            <w:pPr>
              <w:spacing w:after="0" w:line="240" w:lineRule="auto"/>
              <w:contextualSpacing/>
              <w:rPr>
                <w:rStyle w:val="longtext"/>
                <w:rFonts w:ascii="Sylfaen" w:hAnsi="Sylfaen" w:cs="Calibri"/>
                <w:sz w:val="16"/>
                <w:szCs w:val="16"/>
                <w:lang w:val="ka-GE"/>
              </w:rPr>
            </w:pPr>
          </w:p>
        </w:tc>
        <w:tc>
          <w:tcPr>
            <w:tcW w:w="541" w:type="dxa"/>
            <w:gridSpan w:val="2"/>
            <w:shd w:val="clear" w:color="auto" w:fill="FFFFFF"/>
          </w:tcPr>
          <w:p w:rsidR="009C333A" w:rsidRPr="00492AAA" w:rsidRDefault="009C333A" w:rsidP="00AC2E35">
            <w:pPr>
              <w:spacing w:after="0" w:line="240" w:lineRule="auto"/>
              <w:contextualSpacing/>
              <w:rPr>
                <w:rStyle w:val="longtext"/>
                <w:rFonts w:cs="Calibri"/>
                <w:sz w:val="16"/>
                <w:szCs w:val="16"/>
                <w:lang w:val="ro-RO"/>
              </w:rPr>
            </w:pPr>
          </w:p>
        </w:tc>
        <w:tc>
          <w:tcPr>
            <w:tcW w:w="2625" w:type="dxa"/>
          </w:tcPr>
          <w:p w:rsidR="009C333A" w:rsidRPr="00492AAA" w:rsidRDefault="00677AA1" w:rsidP="00677AA1">
            <w:pPr>
              <w:spacing w:after="0" w:line="240" w:lineRule="auto"/>
              <w:contextualSpacing/>
              <w:rPr>
                <w:rStyle w:val="longtext"/>
                <w:rFonts w:ascii="Sylfaen" w:hAnsi="Sylfaen" w:cs="Calibri"/>
                <w:sz w:val="16"/>
                <w:szCs w:val="16"/>
                <w:lang w:val="ka-GE"/>
              </w:rPr>
            </w:pPr>
            <w:r>
              <w:rPr>
                <w:rStyle w:val="longtext"/>
                <w:rFonts w:ascii="Sylfaen" w:hAnsi="Sylfaen" w:cs="Calibri"/>
                <w:sz w:val="16"/>
                <w:szCs w:val="16"/>
                <w:lang w:val="ka-GE"/>
              </w:rPr>
              <w:t xml:space="preserve">დაბეჭდილი </w:t>
            </w:r>
            <w:r w:rsidR="009C333A" w:rsidRPr="00492AAA">
              <w:rPr>
                <w:rStyle w:val="longtext"/>
                <w:rFonts w:ascii="Sylfaen" w:hAnsi="Sylfaen" w:cs="Calibri"/>
                <w:sz w:val="16"/>
                <w:szCs w:val="16"/>
                <w:lang w:val="ka-GE"/>
              </w:rPr>
              <w:t xml:space="preserve">გაიდლაინები </w:t>
            </w:r>
            <w:r w:rsidR="009C333A" w:rsidRPr="00492AAA">
              <w:rPr>
                <w:rStyle w:val="longtext"/>
                <w:rFonts w:cs="Calibri"/>
                <w:sz w:val="16"/>
                <w:szCs w:val="16"/>
                <w:lang w:val="ro-RO"/>
              </w:rPr>
              <w:t>2013</w:t>
            </w:r>
            <w:r w:rsidR="009C333A" w:rsidRPr="00492AAA">
              <w:rPr>
                <w:rStyle w:val="longtext"/>
                <w:rFonts w:ascii="Sylfaen" w:hAnsi="Sylfaen" w:cs="Calibri"/>
                <w:sz w:val="16"/>
                <w:szCs w:val="16"/>
                <w:lang w:val="ka-GE"/>
              </w:rPr>
              <w:t xml:space="preserve">  წლის დეკემბრისათვის, განხორციელება დაიწყება </w:t>
            </w:r>
            <w:r w:rsidR="009C333A" w:rsidRPr="00492AAA">
              <w:rPr>
                <w:rStyle w:val="longtext"/>
                <w:rFonts w:cs="Calibri"/>
                <w:sz w:val="16"/>
                <w:szCs w:val="16"/>
                <w:lang w:val="ro-RO"/>
              </w:rPr>
              <w:t>201</w:t>
            </w:r>
            <w:r w:rsidR="009C333A" w:rsidRPr="00492AAA">
              <w:rPr>
                <w:rStyle w:val="longtext"/>
                <w:rFonts w:cs="Calibri"/>
                <w:sz w:val="16"/>
                <w:szCs w:val="16"/>
              </w:rPr>
              <w:t>4</w:t>
            </w:r>
            <w:r w:rsidR="009C333A" w:rsidRPr="00492AAA">
              <w:rPr>
                <w:rStyle w:val="longtext"/>
                <w:rFonts w:ascii="Sylfaen" w:hAnsi="Sylfaen" w:cs="Calibri"/>
                <w:sz w:val="16"/>
                <w:szCs w:val="16"/>
                <w:lang w:val="ka-GE"/>
              </w:rPr>
              <w:t xml:space="preserve"> წელს</w:t>
            </w:r>
          </w:p>
        </w:tc>
      </w:tr>
      <w:tr w:rsidR="009C333A" w:rsidRPr="00492AAA" w:rsidTr="00AC2E35">
        <w:tc>
          <w:tcPr>
            <w:tcW w:w="15593" w:type="dxa"/>
            <w:gridSpan w:val="12"/>
            <w:shd w:val="clear" w:color="auto" w:fill="BFBFBF"/>
          </w:tcPr>
          <w:p w:rsidR="009C333A" w:rsidRPr="00492AAA" w:rsidRDefault="009C333A" w:rsidP="00AC2E35">
            <w:pPr>
              <w:spacing w:after="0" w:line="240" w:lineRule="auto"/>
              <w:contextualSpacing/>
              <w:jc w:val="both"/>
              <w:rPr>
                <w:rFonts w:cs="Calibri"/>
                <w:sz w:val="16"/>
                <w:szCs w:val="16"/>
                <w:lang w:val="en-US"/>
              </w:rPr>
            </w:pPr>
          </w:p>
        </w:tc>
      </w:tr>
      <w:tr w:rsidR="009C333A" w:rsidRPr="00492AAA" w:rsidTr="00AC2E35">
        <w:tc>
          <w:tcPr>
            <w:tcW w:w="15593" w:type="dxa"/>
            <w:gridSpan w:val="12"/>
          </w:tcPr>
          <w:p w:rsidR="009C333A" w:rsidRPr="00492AAA" w:rsidRDefault="009C333A" w:rsidP="00AC2E35">
            <w:pPr>
              <w:spacing w:after="0" w:line="240" w:lineRule="auto"/>
              <w:contextualSpacing/>
              <w:jc w:val="both"/>
              <w:rPr>
                <w:rFonts w:ascii="Sylfaen" w:hAnsi="Sylfaen"/>
                <w:b/>
                <w:sz w:val="16"/>
                <w:szCs w:val="16"/>
                <w:lang w:val="ka-GE"/>
              </w:rPr>
            </w:pPr>
            <w:r w:rsidRPr="00492AAA">
              <w:rPr>
                <w:rFonts w:ascii="Sylfaen" w:hAnsi="Sylfaen" w:cs="Calibri"/>
                <w:b/>
                <w:sz w:val="16"/>
                <w:szCs w:val="16"/>
                <w:lang w:val="ka-GE"/>
              </w:rPr>
              <w:t>სტრატეგიული მიზანი</w:t>
            </w:r>
            <w:r w:rsidRPr="00492AAA">
              <w:rPr>
                <w:rFonts w:cs="Calibri"/>
                <w:b/>
                <w:sz w:val="16"/>
                <w:szCs w:val="16"/>
                <w:lang w:val="en-GB"/>
              </w:rPr>
              <w:t>1.3.:</w:t>
            </w:r>
            <w:r w:rsidRPr="00492AAA">
              <w:rPr>
                <w:rFonts w:cs="Calibri"/>
                <w:sz w:val="16"/>
                <w:szCs w:val="16"/>
                <w:lang w:val="en-GB"/>
              </w:rPr>
              <w:t xml:space="preserve">  </w:t>
            </w:r>
            <w:r w:rsidRPr="00492AAA">
              <w:rPr>
                <w:rFonts w:ascii="Sylfaen" w:hAnsi="Sylfaen"/>
                <w:b/>
                <w:sz w:val="16"/>
                <w:szCs w:val="16"/>
                <w:lang w:val="ka-GE"/>
              </w:rPr>
              <w:t>ინოვაციის, შემოქმედებითობის და მეწარმეობის გაძლიერება საინფორმაციო და საკომუნიკაციო ტექნოლოგიების (</w:t>
            </w:r>
            <w:r w:rsidRPr="00492AAA">
              <w:rPr>
                <w:b/>
                <w:sz w:val="16"/>
                <w:szCs w:val="16"/>
              </w:rPr>
              <w:t xml:space="preserve">ICT </w:t>
            </w:r>
            <w:r w:rsidRPr="00492AAA">
              <w:rPr>
                <w:rFonts w:ascii="Sylfaen" w:hAnsi="Sylfaen"/>
                <w:b/>
                <w:sz w:val="16"/>
                <w:szCs w:val="16"/>
                <w:lang w:val="ka-GE"/>
              </w:rPr>
              <w:t xml:space="preserve">) გამოყენებით </w:t>
            </w:r>
          </w:p>
        </w:tc>
      </w:tr>
      <w:tr w:rsidR="009C333A" w:rsidRPr="00492AAA" w:rsidTr="00AC2E35">
        <w:tc>
          <w:tcPr>
            <w:tcW w:w="8991" w:type="dxa"/>
          </w:tcPr>
          <w:p w:rsidR="009C333A" w:rsidRPr="00492AAA" w:rsidRDefault="009C333A" w:rsidP="00AC2E35">
            <w:pPr>
              <w:spacing w:after="0" w:line="240" w:lineRule="auto"/>
              <w:contextualSpacing/>
              <w:jc w:val="both"/>
              <w:rPr>
                <w:rFonts w:ascii="Sylfaen" w:hAnsi="Sylfaen" w:cs="Calibri"/>
                <w:sz w:val="16"/>
                <w:szCs w:val="16"/>
                <w:lang w:val="ka-GE"/>
              </w:rPr>
            </w:pPr>
            <w:r w:rsidRPr="00492AAA">
              <w:rPr>
                <w:rFonts w:cs="Calibri"/>
                <w:sz w:val="16"/>
                <w:szCs w:val="16"/>
                <w:lang w:val="en-GB"/>
              </w:rPr>
              <w:t xml:space="preserve">3.1. </w:t>
            </w:r>
            <w:proofErr w:type="gramStart"/>
            <w:r w:rsidRPr="00492AAA">
              <w:rPr>
                <w:rFonts w:ascii="Sylfaen" w:hAnsi="Sylfaen" w:cs="Calibri"/>
                <w:sz w:val="16"/>
                <w:szCs w:val="16"/>
                <w:lang w:val="ka-GE"/>
              </w:rPr>
              <w:t>საუკეთესო</w:t>
            </w:r>
            <w:proofErr w:type="gramEnd"/>
            <w:r w:rsidRPr="00492AAA">
              <w:rPr>
                <w:rFonts w:ascii="Sylfaen" w:hAnsi="Sylfaen" w:cs="Calibri"/>
                <w:sz w:val="16"/>
                <w:szCs w:val="16"/>
                <w:lang w:val="ka-GE"/>
              </w:rPr>
              <w:t xml:space="preserve"> პრაქტიკასა და არსებულ სიტუაციაზე დაყრდნობით პროფესიულ განათლებაში ინოვაციურობის, შემოქმედებითობის, მეწარმეობისა და </w:t>
            </w:r>
            <w:r w:rsidRPr="00492AAA">
              <w:rPr>
                <w:rFonts w:cs="Calibri"/>
                <w:sz w:val="16"/>
                <w:szCs w:val="16"/>
                <w:lang w:val="en-GB"/>
              </w:rPr>
              <w:t>ICT</w:t>
            </w:r>
            <w:r w:rsidRPr="00492AAA">
              <w:rPr>
                <w:rFonts w:ascii="Sylfaen" w:hAnsi="Sylfaen" w:cs="Calibri"/>
                <w:sz w:val="16"/>
                <w:szCs w:val="16"/>
                <w:lang w:val="ka-GE"/>
              </w:rPr>
              <w:t>–ის გამოყენების მიზნით „ცოდნის გაცვლაზე ორიენტირებული პარტნიორობის“  და  კონცეფციის შემუშავება.</w:t>
            </w:r>
          </w:p>
        </w:tc>
        <w:tc>
          <w:tcPr>
            <w:tcW w:w="2354" w:type="dxa"/>
            <w:gridSpan w:val="5"/>
          </w:tcPr>
          <w:p w:rsidR="009C333A" w:rsidRPr="00492AAA" w:rsidRDefault="009C333A"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განათლებისა და მეცნიერების სამინისტრო; ეკონომიკის სამინისტრო</w:t>
            </w:r>
          </w:p>
        </w:tc>
        <w:tc>
          <w:tcPr>
            <w:tcW w:w="541" w:type="dxa"/>
            <w:shd w:val="clear" w:color="auto" w:fill="548DD4"/>
          </w:tcPr>
          <w:p w:rsidR="009C333A" w:rsidRPr="00492AAA" w:rsidRDefault="009C333A" w:rsidP="00AC2E35">
            <w:pPr>
              <w:spacing w:after="0" w:line="240" w:lineRule="auto"/>
              <w:contextualSpacing/>
              <w:jc w:val="both"/>
              <w:rPr>
                <w:rFonts w:cs="Calibri"/>
                <w:sz w:val="16"/>
                <w:szCs w:val="16"/>
                <w:lang w:val="ro-RO"/>
              </w:rPr>
            </w:pPr>
          </w:p>
        </w:tc>
        <w:tc>
          <w:tcPr>
            <w:tcW w:w="541" w:type="dxa"/>
            <w:gridSpan w:val="2"/>
            <w:shd w:val="clear" w:color="auto" w:fill="FFFFFF"/>
          </w:tcPr>
          <w:p w:rsidR="009C333A" w:rsidRPr="00492AAA" w:rsidRDefault="009C333A" w:rsidP="00AC2E35">
            <w:pPr>
              <w:spacing w:after="0" w:line="240" w:lineRule="auto"/>
              <w:contextualSpacing/>
              <w:jc w:val="both"/>
              <w:rPr>
                <w:rFonts w:cs="Calibri"/>
                <w:sz w:val="16"/>
                <w:szCs w:val="16"/>
                <w:lang w:val="ro-RO"/>
              </w:rPr>
            </w:pPr>
          </w:p>
        </w:tc>
        <w:tc>
          <w:tcPr>
            <w:tcW w:w="541" w:type="dxa"/>
            <w:gridSpan w:val="2"/>
            <w:shd w:val="clear" w:color="auto" w:fill="auto"/>
          </w:tcPr>
          <w:p w:rsidR="009C333A" w:rsidRPr="00492AAA" w:rsidRDefault="009C333A" w:rsidP="00AC2E35">
            <w:pPr>
              <w:spacing w:after="0" w:line="240" w:lineRule="auto"/>
              <w:contextualSpacing/>
              <w:jc w:val="both"/>
              <w:rPr>
                <w:rFonts w:cs="Calibri"/>
                <w:sz w:val="16"/>
                <w:szCs w:val="16"/>
                <w:lang w:val="ro-RO"/>
              </w:rPr>
            </w:pPr>
          </w:p>
        </w:tc>
        <w:tc>
          <w:tcPr>
            <w:tcW w:w="2625" w:type="dxa"/>
          </w:tcPr>
          <w:p w:rsidR="00282680" w:rsidRPr="00492AAA" w:rsidRDefault="009C333A" w:rsidP="00282680">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კონცეფციის ანგარიშის </w:t>
            </w:r>
          </w:p>
          <w:p w:rsidR="009C333A" w:rsidRPr="00492AAA" w:rsidRDefault="009C333A" w:rsidP="00AC2E35">
            <w:pPr>
              <w:spacing w:after="0" w:line="240" w:lineRule="auto"/>
              <w:contextualSpacing/>
              <w:rPr>
                <w:rFonts w:ascii="Sylfaen" w:hAnsi="Sylfaen" w:cs="Calibri"/>
                <w:sz w:val="16"/>
                <w:szCs w:val="16"/>
                <w:lang w:val="ka-GE"/>
              </w:rPr>
            </w:pPr>
          </w:p>
        </w:tc>
      </w:tr>
      <w:tr w:rsidR="009C333A" w:rsidRPr="00492AAA" w:rsidTr="00AC2E35">
        <w:tc>
          <w:tcPr>
            <w:tcW w:w="8991" w:type="dxa"/>
          </w:tcPr>
          <w:p w:rsidR="009C333A" w:rsidRPr="00492AAA" w:rsidRDefault="009C333A" w:rsidP="00AC2E35">
            <w:pPr>
              <w:spacing w:after="0" w:line="240" w:lineRule="auto"/>
              <w:contextualSpacing/>
              <w:jc w:val="both"/>
              <w:rPr>
                <w:rFonts w:ascii="Sylfaen" w:hAnsi="Sylfaen" w:cs="Calibri"/>
                <w:sz w:val="16"/>
                <w:szCs w:val="16"/>
                <w:lang w:val="ka-GE"/>
              </w:rPr>
            </w:pPr>
            <w:r w:rsidRPr="00492AAA">
              <w:rPr>
                <w:rFonts w:cs="Calibri"/>
                <w:sz w:val="16"/>
                <w:szCs w:val="16"/>
                <w:lang w:val="en-GB"/>
              </w:rPr>
              <w:t xml:space="preserve">3.2. </w:t>
            </w:r>
            <w:r w:rsidRPr="00492AAA">
              <w:rPr>
                <w:rFonts w:ascii="Sylfaen" w:hAnsi="Sylfaen" w:cs="Calibri"/>
                <w:sz w:val="16"/>
                <w:szCs w:val="16"/>
                <w:lang w:val="ka-GE"/>
              </w:rPr>
              <w:t>პროფესიულ განათლებაში ცოდნის გაცვლაზე ორიენტირებული პარტნიორობის მხარდაჭერა განვითარების ახალი სფეროების, ახალი კომპეტენციების იდენტიფიცირებისა და პროფესიული მიღწევებისა და ინოვაციების განვითარების  მიზნით  (პროექტების შემუშავება)</w:t>
            </w:r>
          </w:p>
        </w:tc>
        <w:tc>
          <w:tcPr>
            <w:tcW w:w="2354" w:type="dxa"/>
            <w:gridSpan w:val="5"/>
          </w:tcPr>
          <w:p w:rsidR="009C333A" w:rsidRPr="00492AAA" w:rsidRDefault="009C333A"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განათლებისა და მეცნიერების სამინისტრო; </w:t>
            </w:r>
            <w:r w:rsidRPr="00492AAA">
              <w:rPr>
                <w:rFonts w:ascii="Sylfaen" w:hAnsi="Sylfaen" w:cs="Sylfaen"/>
                <w:sz w:val="16"/>
                <w:szCs w:val="16"/>
              </w:rPr>
              <w:t>სოც</w:t>
            </w:r>
            <w:r w:rsidRPr="00492AAA">
              <w:rPr>
                <w:rFonts w:cs="Calibri"/>
                <w:sz w:val="16"/>
                <w:szCs w:val="16"/>
              </w:rPr>
              <w:t>.</w:t>
            </w:r>
            <w:r w:rsidRPr="00492AAA">
              <w:rPr>
                <w:rFonts w:ascii="Sylfaen" w:hAnsi="Sylfaen" w:cs="Sylfaen"/>
                <w:sz w:val="16"/>
                <w:szCs w:val="16"/>
              </w:rPr>
              <w:t>პარტნიორები</w:t>
            </w:r>
            <w:r w:rsidRPr="00492AAA">
              <w:rPr>
                <w:rFonts w:ascii="Sylfaen" w:hAnsi="Sylfaen" w:cs="Calibri"/>
                <w:sz w:val="16"/>
                <w:szCs w:val="16"/>
                <w:lang w:val="ka-GE"/>
              </w:rPr>
              <w:t>; არასამთავრობო ორგანიზაციები, საერთაშორისო პარტნიორები</w:t>
            </w:r>
          </w:p>
        </w:tc>
        <w:tc>
          <w:tcPr>
            <w:tcW w:w="541" w:type="dxa"/>
            <w:shd w:val="clear" w:color="auto" w:fill="FFFFFF"/>
          </w:tcPr>
          <w:p w:rsidR="009C333A" w:rsidRPr="00492AAA" w:rsidRDefault="009C333A" w:rsidP="00AC2E35">
            <w:pPr>
              <w:spacing w:after="0" w:line="240" w:lineRule="auto"/>
              <w:contextualSpacing/>
              <w:jc w:val="both"/>
              <w:rPr>
                <w:rFonts w:cs="Calibri"/>
                <w:sz w:val="16"/>
                <w:szCs w:val="16"/>
                <w:lang w:val="ro-RO"/>
              </w:rPr>
            </w:pPr>
          </w:p>
        </w:tc>
        <w:tc>
          <w:tcPr>
            <w:tcW w:w="541" w:type="dxa"/>
            <w:gridSpan w:val="2"/>
            <w:shd w:val="clear" w:color="auto" w:fill="548DD4"/>
          </w:tcPr>
          <w:p w:rsidR="009C333A" w:rsidRPr="00492AAA" w:rsidRDefault="009C333A" w:rsidP="00AC2E35">
            <w:pPr>
              <w:spacing w:after="0" w:line="240" w:lineRule="auto"/>
              <w:contextualSpacing/>
              <w:jc w:val="both"/>
              <w:rPr>
                <w:rFonts w:cs="Calibri"/>
                <w:sz w:val="16"/>
                <w:szCs w:val="16"/>
                <w:lang w:val="ro-RO"/>
              </w:rPr>
            </w:pPr>
          </w:p>
        </w:tc>
        <w:tc>
          <w:tcPr>
            <w:tcW w:w="541" w:type="dxa"/>
            <w:gridSpan w:val="2"/>
            <w:shd w:val="clear" w:color="auto" w:fill="FFFFFF"/>
          </w:tcPr>
          <w:p w:rsidR="009C333A" w:rsidRPr="00492AAA" w:rsidRDefault="009C333A" w:rsidP="00AC2E35">
            <w:pPr>
              <w:spacing w:after="0" w:line="240" w:lineRule="auto"/>
              <w:contextualSpacing/>
              <w:jc w:val="both"/>
              <w:rPr>
                <w:rFonts w:cs="Calibri"/>
                <w:sz w:val="16"/>
                <w:szCs w:val="16"/>
                <w:lang w:val="ro-RO"/>
              </w:rPr>
            </w:pPr>
          </w:p>
        </w:tc>
        <w:tc>
          <w:tcPr>
            <w:tcW w:w="2625" w:type="dxa"/>
          </w:tcPr>
          <w:p w:rsidR="009C333A" w:rsidRPr="00355F1E" w:rsidRDefault="009C333A" w:rsidP="00AC2E35">
            <w:pPr>
              <w:spacing w:after="0" w:line="240" w:lineRule="auto"/>
              <w:contextualSpacing/>
              <w:rPr>
                <w:rFonts w:ascii="Sylfaen" w:hAnsi="Sylfaen" w:cs="Calibri"/>
                <w:sz w:val="16"/>
                <w:szCs w:val="16"/>
                <w:lang w:val="ka-GE"/>
              </w:rPr>
            </w:pPr>
            <w:r>
              <w:rPr>
                <w:rFonts w:ascii="Sylfaen" w:hAnsi="Sylfaen" w:cs="Calibri"/>
                <w:sz w:val="16"/>
                <w:szCs w:val="16"/>
                <w:lang w:val="ka-GE"/>
              </w:rPr>
              <w:t>პროექტები</w:t>
            </w:r>
          </w:p>
        </w:tc>
      </w:tr>
      <w:tr w:rsidR="009C333A" w:rsidRPr="00482554" w:rsidTr="00AC2E35">
        <w:tc>
          <w:tcPr>
            <w:tcW w:w="8991" w:type="dxa"/>
          </w:tcPr>
          <w:p w:rsidR="009C333A" w:rsidRPr="00492AAA" w:rsidRDefault="009C333A" w:rsidP="00282680">
            <w:pPr>
              <w:spacing w:after="0" w:line="240" w:lineRule="auto"/>
              <w:contextualSpacing/>
              <w:jc w:val="both"/>
              <w:rPr>
                <w:rFonts w:ascii="Sylfaen" w:hAnsi="Sylfaen" w:cs="Calibri"/>
                <w:sz w:val="16"/>
                <w:szCs w:val="16"/>
                <w:lang w:val="ka-GE"/>
              </w:rPr>
            </w:pPr>
            <w:r w:rsidRPr="00492AAA">
              <w:rPr>
                <w:rFonts w:cs="Calibri"/>
                <w:sz w:val="16"/>
                <w:szCs w:val="16"/>
                <w:lang w:val="en-GB"/>
              </w:rPr>
              <w:t xml:space="preserve">3.3. </w:t>
            </w:r>
            <w:r w:rsidRPr="00492AAA">
              <w:rPr>
                <w:rFonts w:ascii="Sylfaen" w:hAnsi="Sylfaen" w:cs="Calibri"/>
                <w:sz w:val="16"/>
                <w:szCs w:val="16"/>
                <w:lang w:val="ka-GE"/>
              </w:rPr>
              <w:t xml:space="preserve"> </w:t>
            </w:r>
            <w:r w:rsidRPr="00492AAA">
              <w:rPr>
                <w:rFonts w:cs="Calibri"/>
                <w:sz w:val="16"/>
                <w:szCs w:val="16"/>
                <w:lang w:val="en-GB"/>
              </w:rPr>
              <w:t>ICT</w:t>
            </w:r>
            <w:r w:rsidRPr="00492AAA">
              <w:rPr>
                <w:rFonts w:ascii="Sylfaen" w:hAnsi="Sylfaen" w:cs="Calibri"/>
                <w:sz w:val="16"/>
                <w:szCs w:val="16"/>
                <w:lang w:val="ka-GE"/>
              </w:rPr>
              <w:t xml:space="preserve"> –ზე დაფუძვნებული </w:t>
            </w:r>
            <w:r w:rsidR="00282680">
              <w:rPr>
                <w:rFonts w:ascii="Sylfaen" w:hAnsi="Sylfaen" w:cs="Calibri"/>
                <w:sz w:val="16"/>
                <w:szCs w:val="16"/>
                <w:lang w:val="ka-GE"/>
              </w:rPr>
              <w:t xml:space="preserve">სწავლების </w:t>
            </w:r>
            <w:r w:rsidRPr="00492AAA">
              <w:rPr>
                <w:rFonts w:ascii="Sylfaen" w:hAnsi="Sylfaen" w:cs="Calibri"/>
                <w:sz w:val="16"/>
                <w:szCs w:val="16"/>
                <w:lang w:val="ka-GE"/>
              </w:rPr>
              <w:t xml:space="preserve"> მეთოდებისა და მასალების შემუშავება პროფესიული განათლების არსებულ საგანმანათლებლო პროგრამებზე დაყრდნობით </w:t>
            </w:r>
          </w:p>
        </w:tc>
        <w:tc>
          <w:tcPr>
            <w:tcW w:w="2354" w:type="dxa"/>
            <w:gridSpan w:val="5"/>
          </w:tcPr>
          <w:p w:rsidR="009C333A" w:rsidRPr="00492AAA" w:rsidRDefault="009C333A" w:rsidP="00AC2E35">
            <w:pPr>
              <w:spacing w:after="0" w:line="240" w:lineRule="auto"/>
              <w:contextualSpacing/>
              <w:rPr>
                <w:rFonts w:cs="Calibri"/>
                <w:sz w:val="16"/>
                <w:szCs w:val="16"/>
              </w:rPr>
            </w:pPr>
            <w:r w:rsidRPr="00492AAA">
              <w:rPr>
                <w:rFonts w:ascii="Sylfaen" w:hAnsi="Sylfaen" w:cs="Calibri"/>
                <w:sz w:val="16"/>
                <w:szCs w:val="16"/>
                <w:lang w:val="ka-GE"/>
              </w:rPr>
              <w:t>განათლებისა და მეცნიერების სამინისტრო</w:t>
            </w:r>
          </w:p>
        </w:tc>
        <w:tc>
          <w:tcPr>
            <w:tcW w:w="541" w:type="dxa"/>
            <w:shd w:val="clear" w:color="auto" w:fill="auto"/>
          </w:tcPr>
          <w:p w:rsidR="009C333A" w:rsidRPr="00492AAA" w:rsidRDefault="009C333A" w:rsidP="00AC2E35">
            <w:pPr>
              <w:spacing w:after="0" w:line="240" w:lineRule="auto"/>
              <w:contextualSpacing/>
              <w:jc w:val="both"/>
              <w:rPr>
                <w:rFonts w:cs="Calibri"/>
                <w:sz w:val="16"/>
                <w:szCs w:val="16"/>
                <w:lang w:val="ro-RO"/>
              </w:rPr>
            </w:pPr>
          </w:p>
        </w:tc>
        <w:tc>
          <w:tcPr>
            <w:tcW w:w="541" w:type="dxa"/>
            <w:gridSpan w:val="2"/>
            <w:shd w:val="clear" w:color="auto" w:fill="548DD4"/>
          </w:tcPr>
          <w:p w:rsidR="009C333A" w:rsidRPr="00492AAA" w:rsidRDefault="009C333A" w:rsidP="00AC2E35">
            <w:pPr>
              <w:spacing w:after="0" w:line="240" w:lineRule="auto"/>
              <w:contextualSpacing/>
              <w:jc w:val="both"/>
              <w:rPr>
                <w:rFonts w:cs="Calibri"/>
                <w:sz w:val="16"/>
                <w:szCs w:val="16"/>
                <w:lang w:val="ro-RO"/>
              </w:rPr>
            </w:pPr>
          </w:p>
        </w:tc>
        <w:tc>
          <w:tcPr>
            <w:tcW w:w="541" w:type="dxa"/>
            <w:gridSpan w:val="2"/>
            <w:shd w:val="clear" w:color="auto" w:fill="FFFFFF"/>
          </w:tcPr>
          <w:p w:rsidR="009C333A" w:rsidRPr="00492AAA" w:rsidRDefault="009C333A" w:rsidP="00AC2E35">
            <w:pPr>
              <w:spacing w:after="0" w:line="240" w:lineRule="auto"/>
              <w:contextualSpacing/>
              <w:jc w:val="both"/>
              <w:rPr>
                <w:rFonts w:cs="Calibri"/>
                <w:sz w:val="16"/>
                <w:szCs w:val="16"/>
                <w:lang w:val="ro-RO"/>
              </w:rPr>
            </w:pPr>
          </w:p>
        </w:tc>
        <w:tc>
          <w:tcPr>
            <w:tcW w:w="2625" w:type="dxa"/>
          </w:tcPr>
          <w:p w:rsidR="009C333A" w:rsidRPr="00492AAA" w:rsidRDefault="009C333A" w:rsidP="00AC2E35">
            <w:pPr>
              <w:spacing w:after="0" w:line="240" w:lineRule="auto"/>
              <w:contextualSpacing/>
              <w:rPr>
                <w:rFonts w:ascii="Sylfaen" w:hAnsi="Sylfaen" w:cs="Calibri"/>
                <w:sz w:val="16"/>
                <w:szCs w:val="16"/>
                <w:lang w:val="ka-GE"/>
              </w:rPr>
            </w:pPr>
            <w:r w:rsidRPr="00492AAA">
              <w:rPr>
                <w:rFonts w:cs="Calibri"/>
                <w:sz w:val="16"/>
                <w:szCs w:val="16"/>
              </w:rPr>
              <w:t>ICT</w:t>
            </w:r>
            <w:r w:rsidRPr="00492AAA">
              <w:rPr>
                <w:rFonts w:ascii="Sylfaen" w:hAnsi="Sylfaen" w:cs="Calibri"/>
                <w:sz w:val="16"/>
                <w:szCs w:val="16"/>
                <w:lang w:val="ka-GE"/>
              </w:rPr>
              <w:t xml:space="preserve">–ის წილი საგანმანათლებლო პროგრამაში გაიზრდება </w:t>
            </w:r>
            <w:r w:rsidRPr="00492AAA">
              <w:rPr>
                <w:rFonts w:cs="Calibri"/>
                <w:sz w:val="16"/>
                <w:szCs w:val="16"/>
              </w:rPr>
              <w:t>201</w:t>
            </w:r>
            <w:r w:rsidRPr="00492AAA">
              <w:rPr>
                <w:rFonts w:ascii="Sylfaen" w:hAnsi="Sylfaen" w:cs="Calibri"/>
                <w:sz w:val="16"/>
                <w:szCs w:val="16"/>
                <w:lang w:val="ka-GE"/>
              </w:rPr>
              <w:t xml:space="preserve">4 წლისთვის </w:t>
            </w:r>
          </w:p>
        </w:tc>
      </w:tr>
      <w:tr w:rsidR="009C333A" w:rsidRPr="00492AAA" w:rsidTr="00AC2E35">
        <w:tc>
          <w:tcPr>
            <w:tcW w:w="8991" w:type="dxa"/>
          </w:tcPr>
          <w:p w:rsidR="009C333A" w:rsidRPr="00492AAA" w:rsidRDefault="009C333A" w:rsidP="00AC2E35">
            <w:pPr>
              <w:spacing w:after="0" w:line="240" w:lineRule="auto"/>
              <w:contextualSpacing/>
              <w:jc w:val="both"/>
              <w:rPr>
                <w:rFonts w:ascii="Sylfaen" w:hAnsi="Sylfaen" w:cs="Calibri"/>
                <w:sz w:val="16"/>
                <w:szCs w:val="16"/>
                <w:lang w:val="ka-GE"/>
              </w:rPr>
            </w:pPr>
            <w:r w:rsidRPr="00492AAA">
              <w:rPr>
                <w:rFonts w:cs="Calibri"/>
                <w:sz w:val="16"/>
                <w:szCs w:val="16"/>
                <w:lang w:val="en-GB"/>
              </w:rPr>
              <w:t xml:space="preserve">3.4. </w:t>
            </w:r>
            <w:r w:rsidRPr="00492AAA">
              <w:rPr>
                <w:rFonts w:ascii="Sylfaen" w:hAnsi="Sylfaen" w:cs="Calibri"/>
                <w:sz w:val="16"/>
                <w:szCs w:val="16"/>
                <w:lang w:val="ka-GE"/>
              </w:rPr>
              <w:t xml:space="preserve"> </w:t>
            </w:r>
            <w:r w:rsidRPr="00492AAA">
              <w:rPr>
                <w:rFonts w:cs="Calibri"/>
                <w:sz w:val="16"/>
                <w:szCs w:val="16"/>
                <w:lang w:val="en-GB"/>
              </w:rPr>
              <w:t>ICT</w:t>
            </w:r>
            <w:r w:rsidRPr="00492AAA">
              <w:rPr>
                <w:rFonts w:ascii="Sylfaen" w:hAnsi="Sylfaen" w:cs="Calibri"/>
                <w:sz w:val="16"/>
                <w:szCs w:val="16"/>
                <w:lang w:val="ka-GE"/>
              </w:rPr>
              <w:t xml:space="preserve"> –ზე დაფუძვნებული სასწავლო მასალების გამოცდა და კორექტირება 5 პროფესიულ საგანმანათლებლო დაწესებულებაში მათი ფართოდ დანერგვის მიზნით  </w:t>
            </w:r>
          </w:p>
        </w:tc>
        <w:tc>
          <w:tcPr>
            <w:tcW w:w="2354" w:type="dxa"/>
            <w:gridSpan w:val="5"/>
          </w:tcPr>
          <w:p w:rsidR="009C333A" w:rsidRPr="00492AAA" w:rsidRDefault="009C333A" w:rsidP="00AC2E35">
            <w:pPr>
              <w:spacing w:after="0" w:line="240" w:lineRule="auto"/>
              <w:contextualSpacing/>
              <w:rPr>
                <w:rFonts w:cs="Calibri"/>
                <w:sz w:val="16"/>
                <w:szCs w:val="16"/>
              </w:rPr>
            </w:pPr>
            <w:r w:rsidRPr="00492AAA">
              <w:rPr>
                <w:rFonts w:ascii="Sylfaen" w:hAnsi="Sylfaen" w:cs="Calibri"/>
                <w:sz w:val="16"/>
                <w:szCs w:val="16"/>
                <w:lang w:val="ka-GE"/>
              </w:rPr>
              <w:t>განათლებისა და მეცნიერების სამინისტრო</w:t>
            </w:r>
          </w:p>
        </w:tc>
        <w:tc>
          <w:tcPr>
            <w:tcW w:w="541" w:type="dxa"/>
            <w:shd w:val="clear" w:color="auto" w:fill="auto"/>
          </w:tcPr>
          <w:p w:rsidR="009C333A" w:rsidRPr="00492AAA" w:rsidRDefault="009C333A" w:rsidP="00AC2E35">
            <w:pPr>
              <w:spacing w:after="0" w:line="240" w:lineRule="auto"/>
              <w:contextualSpacing/>
              <w:jc w:val="both"/>
              <w:rPr>
                <w:rFonts w:cs="Calibri"/>
                <w:sz w:val="16"/>
                <w:szCs w:val="16"/>
                <w:lang w:val="ro-RO"/>
              </w:rPr>
            </w:pPr>
          </w:p>
        </w:tc>
        <w:tc>
          <w:tcPr>
            <w:tcW w:w="541" w:type="dxa"/>
            <w:gridSpan w:val="2"/>
            <w:shd w:val="clear" w:color="auto" w:fill="548DD4"/>
          </w:tcPr>
          <w:p w:rsidR="009C333A" w:rsidRPr="00492AAA" w:rsidRDefault="009C333A" w:rsidP="00AC2E35">
            <w:pPr>
              <w:spacing w:after="0" w:line="240" w:lineRule="auto"/>
              <w:contextualSpacing/>
              <w:jc w:val="both"/>
              <w:rPr>
                <w:rFonts w:cs="Calibri"/>
                <w:sz w:val="16"/>
                <w:szCs w:val="16"/>
                <w:lang w:val="ro-RO"/>
              </w:rPr>
            </w:pPr>
          </w:p>
        </w:tc>
        <w:tc>
          <w:tcPr>
            <w:tcW w:w="541" w:type="dxa"/>
            <w:gridSpan w:val="2"/>
            <w:shd w:val="clear" w:color="auto" w:fill="FFFFFF"/>
          </w:tcPr>
          <w:p w:rsidR="009C333A" w:rsidRPr="00492AAA" w:rsidRDefault="009C333A" w:rsidP="00AC2E35">
            <w:pPr>
              <w:spacing w:after="0" w:line="240" w:lineRule="auto"/>
              <w:contextualSpacing/>
              <w:jc w:val="both"/>
              <w:rPr>
                <w:rFonts w:cs="Calibri"/>
                <w:sz w:val="16"/>
                <w:szCs w:val="16"/>
                <w:lang w:val="ro-RO"/>
              </w:rPr>
            </w:pPr>
          </w:p>
        </w:tc>
        <w:tc>
          <w:tcPr>
            <w:tcW w:w="2625" w:type="dxa"/>
          </w:tcPr>
          <w:p w:rsidR="009C333A" w:rsidRPr="00492AAA" w:rsidRDefault="009C333A"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პილოტირების შეფასების ანგარიში </w:t>
            </w:r>
          </w:p>
        </w:tc>
      </w:tr>
      <w:tr w:rsidR="009C333A" w:rsidRPr="00492AAA" w:rsidTr="00AC2E35">
        <w:tc>
          <w:tcPr>
            <w:tcW w:w="8991" w:type="dxa"/>
          </w:tcPr>
          <w:p w:rsidR="009C333A" w:rsidRPr="00492AAA" w:rsidRDefault="009C333A" w:rsidP="00AC2E35">
            <w:pPr>
              <w:spacing w:after="0" w:line="240" w:lineRule="auto"/>
              <w:contextualSpacing/>
              <w:rPr>
                <w:rFonts w:ascii="Sylfaen" w:hAnsi="Sylfaen" w:cs="Calibri"/>
                <w:sz w:val="16"/>
                <w:szCs w:val="16"/>
                <w:lang w:val="ka-GE"/>
              </w:rPr>
            </w:pPr>
            <w:r w:rsidRPr="00492AAA">
              <w:rPr>
                <w:rFonts w:cs="Calibri"/>
                <w:sz w:val="16"/>
                <w:szCs w:val="16"/>
                <w:lang w:val="en-GB"/>
              </w:rPr>
              <w:t xml:space="preserve">3.5. </w:t>
            </w:r>
            <w:r w:rsidRPr="00492AAA">
              <w:rPr>
                <w:rFonts w:ascii="Sylfaen" w:hAnsi="Sylfaen" w:cs="Calibri"/>
                <w:sz w:val="16"/>
                <w:szCs w:val="16"/>
                <w:lang w:val="ka-GE"/>
              </w:rPr>
              <w:t xml:space="preserve"> მეწარმეობის სწავლების კონცეფციის გადასინჯვა/განახლება </w:t>
            </w:r>
          </w:p>
        </w:tc>
        <w:tc>
          <w:tcPr>
            <w:tcW w:w="2354" w:type="dxa"/>
            <w:gridSpan w:val="5"/>
          </w:tcPr>
          <w:p w:rsidR="009C333A" w:rsidRPr="00492AAA" w:rsidRDefault="009C333A"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განათლებისა და მეცნიერების სამინისტრო; ეკონომიკის სამინისტრო</w:t>
            </w:r>
          </w:p>
        </w:tc>
        <w:tc>
          <w:tcPr>
            <w:tcW w:w="541" w:type="dxa"/>
            <w:shd w:val="clear" w:color="auto" w:fill="548DD4"/>
          </w:tcPr>
          <w:p w:rsidR="009C333A" w:rsidRPr="00492AAA" w:rsidRDefault="009C333A" w:rsidP="00AC2E35">
            <w:pPr>
              <w:spacing w:after="0" w:line="240" w:lineRule="auto"/>
              <w:contextualSpacing/>
              <w:jc w:val="both"/>
              <w:rPr>
                <w:rFonts w:cs="Calibri"/>
                <w:sz w:val="16"/>
                <w:szCs w:val="16"/>
                <w:lang w:val="ro-RO"/>
              </w:rPr>
            </w:pPr>
          </w:p>
        </w:tc>
        <w:tc>
          <w:tcPr>
            <w:tcW w:w="541" w:type="dxa"/>
            <w:gridSpan w:val="2"/>
            <w:shd w:val="clear" w:color="auto" w:fill="FFFFFF"/>
          </w:tcPr>
          <w:p w:rsidR="009C333A" w:rsidRPr="00492AAA" w:rsidRDefault="009C333A" w:rsidP="00AC2E35">
            <w:pPr>
              <w:spacing w:after="0" w:line="240" w:lineRule="auto"/>
              <w:contextualSpacing/>
              <w:jc w:val="both"/>
              <w:rPr>
                <w:rFonts w:cs="Calibri"/>
                <w:sz w:val="16"/>
                <w:szCs w:val="16"/>
              </w:rPr>
            </w:pPr>
          </w:p>
        </w:tc>
        <w:tc>
          <w:tcPr>
            <w:tcW w:w="541" w:type="dxa"/>
            <w:gridSpan w:val="2"/>
            <w:shd w:val="clear" w:color="auto" w:fill="auto"/>
          </w:tcPr>
          <w:p w:rsidR="009C333A" w:rsidRPr="00492AAA" w:rsidRDefault="009C333A" w:rsidP="00AC2E35">
            <w:pPr>
              <w:spacing w:after="0" w:line="240" w:lineRule="auto"/>
              <w:contextualSpacing/>
              <w:jc w:val="both"/>
              <w:rPr>
                <w:rFonts w:cs="Calibri"/>
                <w:sz w:val="16"/>
                <w:szCs w:val="16"/>
                <w:lang w:val="ro-RO"/>
              </w:rPr>
            </w:pPr>
          </w:p>
        </w:tc>
        <w:tc>
          <w:tcPr>
            <w:tcW w:w="2625" w:type="dxa"/>
          </w:tcPr>
          <w:p w:rsidR="009C333A" w:rsidRPr="00492AAA" w:rsidRDefault="009C333A"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მეწარმეობის სწავლების წილი საგანმანათლებლო პრორგამებში გაიზარდა </w:t>
            </w:r>
          </w:p>
        </w:tc>
      </w:tr>
      <w:tr w:rsidR="009C333A" w:rsidRPr="00492AAA" w:rsidTr="00AC2E35">
        <w:tc>
          <w:tcPr>
            <w:tcW w:w="8991" w:type="dxa"/>
          </w:tcPr>
          <w:p w:rsidR="009C333A" w:rsidRPr="00492AAA" w:rsidRDefault="009C333A" w:rsidP="00AC2E35">
            <w:pPr>
              <w:spacing w:after="0" w:line="240" w:lineRule="auto"/>
              <w:contextualSpacing/>
              <w:jc w:val="both"/>
              <w:rPr>
                <w:rFonts w:ascii="Sylfaen" w:hAnsi="Sylfaen" w:cs="Calibri"/>
                <w:sz w:val="16"/>
                <w:szCs w:val="16"/>
                <w:lang w:val="ka-GE"/>
              </w:rPr>
            </w:pPr>
            <w:r w:rsidRPr="00492AAA">
              <w:rPr>
                <w:rFonts w:cs="Calibri"/>
                <w:sz w:val="16"/>
                <w:szCs w:val="16"/>
                <w:lang w:val="en-GB"/>
              </w:rPr>
              <w:t xml:space="preserve">3.6. </w:t>
            </w:r>
            <w:r w:rsidRPr="00492AAA">
              <w:rPr>
                <w:rFonts w:ascii="Sylfaen" w:hAnsi="Sylfaen" w:cs="Calibri"/>
                <w:sz w:val="16"/>
                <w:szCs w:val="16"/>
                <w:lang w:val="ka-GE"/>
              </w:rPr>
              <w:t xml:space="preserve"> ქსელის ჩამოყალიბება მეწარმეობის სწავლებისათვის /ვირტუალური კომპანიები/სიმულაციური კომპანიები/ბიზნესის მოდელირება/ </w:t>
            </w:r>
          </w:p>
        </w:tc>
        <w:tc>
          <w:tcPr>
            <w:tcW w:w="2354" w:type="dxa"/>
            <w:gridSpan w:val="5"/>
          </w:tcPr>
          <w:p w:rsidR="009C333A" w:rsidRPr="00492AAA" w:rsidRDefault="009C333A" w:rsidP="00AC2E35">
            <w:pPr>
              <w:spacing w:after="0" w:line="240" w:lineRule="auto"/>
              <w:contextualSpacing/>
              <w:rPr>
                <w:rFonts w:cs="Calibri"/>
                <w:sz w:val="16"/>
                <w:szCs w:val="16"/>
              </w:rPr>
            </w:pPr>
            <w:r w:rsidRPr="00492AAA">
              <w:rPr>
                <w:rFonts w:ascii="Sylfaen" w:hAnsi="Sylfaen" w:cs="Calibri"/>
                <w:sz w:val="16"/>
                <w:szCs w:val="16"/>
                <w:lang w:val="ka-GE"/>
              </w:rPr>
              <w:t>განათლებისა და მეცნიერების სამინისტრო; ეკონომიკის სამინისტრო</w:t>
            </w:r>
          </w:p>
        </w:tc>
        <w:tc>
          <w:tcPr>
            <w:tcW w:w="541" w:type="dxa"/>
            <w:shd w:val="clear" w:color="auto" w:fill="548DD4"/>
          </w:tcPr>
          <w:p w:rsidR="009C333A" w:rsidRPr="00492AAA" w:rsidRDefault="009C333A" w:rsidP="00AC2E35">
            <w:pPr>
              <w:spacing w:after="0" w:line="240" w:lineRule="auto"/>
              <w:contextualSpacing/>
              <w:jc w:val="both"/>
              <w:rPr>
                <w:rFonts w:ascii="Sylfaen" w:hAnsi="Sylfaen" w:cs="Calibri"/>
                <w:sz w:val="16"/>
                <w:szCs w:val="16"/>
                <w:lang w:val="ka-GE"/>
              </w:rPr>
            </w:pPr>
          </w:p>
        </w:tc>
        <w:tc>
          <w:tcPr>
            <w:tcW w:w="541" w:type="dxa"/>
            <w:gridSpan w:val="2"/>
            <w:shd w:val="clear" w:color="auto" w:fill="548DD4"/>
          </w:tcPr>
          <w:p w:rsidR="009C333A" w:rsidRPr="00492AAA" w:rsidRDefault="009C333A" w:rsidP="00AC2E35">
            <w:pPr>
              <w:spacing w:after="0" w:line="240" w:lineRule="auto"/>
              <w:contextualSpacing/>
              <w:jc w:val="both"/>
              <w:rPr>
                <w:rFonts w:cs="Calibri"/>
                <w:sz w:val="16"/>
                <w:szCs w:val="16"/>
                <w:lang w:val="ro-RO"/>
              </w:rPr>
            </w:pPr>
          </w:p>
        </w:tc>
        <w:tc>
          <w:tcPr>
            <w:tcW w:w="541" w:type="dxa"/>
            <w:gridSpan w:val="2"/>
            <w:shd w:val="clear" w:color="auto" w:fill="FFFFFF"/>
          </w:tcPr>
          <w:p w:rsidR="009C333A" w:rsidRPr="00492AAA" w:rsidRDefault="009C333A" w:rsidP="00AC2E35">
            <w:pPr>
              <w:spacing w:after="0" w:line="240" w:lineRule="auto"/>
              <w:contextualSpacing/>
              <w:jc w:val="both"/>
              <w:rPr>
                <w:rFonts w:cs="Calibri"/>
                <w:sz w:val="16"/>
                <w:szCs w:val="16"/>
                <w:lang w:val="ro-RO"/>
              </w:rPr>
            </w:pPr>
          </w:p>
        </w:tc>
        <w:tc>
          <w:tcPr>
            <w:tcW w:w="2625" w:type="dxa"/>
          </w:tcPr>
          <w:p w:rsidR="009C333A" w:rsidRPr="00355F1E" w:rsidRDefault="009C333A" w:rsidP="00AC2E35">
            <w:pPr>
              <w:spacing w:after="0" w:line="240" w:lineRule="auto"/>
              <w:contextualSpacing/>
              <w:rPr>
                <w:rFonts w:ascii="Sylfaen" w:hAnsi="Sylfaen" w:cs="Calibri"/>
                <w:sz w:val="16"/>
                <w:szCs w:val="16"/>
                <w:lang w:val="ka-GE"/>
              </w:rPr>
            </w:pPr>
            <w:r>
              <w:rPr>
                <w:rFonts w:ascii="Sylfaen" w:hAnsi="Sylfaen" w:cs="Calibri"/>
                <w:sz w:val="16"/>
                <w:szCs w:val="16"/>
                <w:lang w:val="ka-GE"/>
              </w:rPr>
              <w:t>არსებული ქსელი</w:t>
            </w:r>
          </w:p>
        </w:tc>
      </w:tr>
      <w:tr w:rsidR="009C333A" w:rsidRPr="00492AAA" w:rsidTr="00AC2E35">
        <w:trPr>
          <w:trHeight w:val="211"/>
        </w:trPr>
        <w:tc>
          <w:tcPr>
            <w:tcW w:w="8991" w:type="dxa"/>
            <w:shd w:val="clear" w:color="auto" w:fill="auto"/>
          </w:tcPr>
          <w:p w:rsidR="009C333A" w:rsidRPr="00492AAA" w:rsidRDefault="009C333A" w:rsidP="00AC2E35">
            <w:pPr>
              <w:spacing w:after="0" w:line="240" w:lineRule="auto"/>
              <w:contextualSpacing/>
              <w:jc w:val="both"/>
              <w:rPr>
                <w:rFonts w:ascii="Sylfaen" w:hAnsi="Sylfaen" w:cs="Calibri"/>
                <w:sz w:val="16"/>
                <w:szCs w:val="16"/>
                <w:lang w:val="ka-GE"/>
              </w:rPr>
            </w:pPr>
            <w:r w:rsidRPr="00492AAA">
              <w:rPr>
                <w:rFonts w:cs="Calibri"/>
                <w:sz w:val="16"/>
                <w:szCs w:val="16"/>
                <w:lang w:val="en-GB"/>
              </w:rPr>
              <w:t xml:space="preserve">3.7. </w:t>
            </w:r>
            <w:r w:rsidRPr="00492AAA">
              <w:rPr>
                <w:rFonts w:ascii="Sylfaen" w:hAnsi="Sylfaen" w:cs="Calibri"/>
                <w:sz w:val="16"/>
                <w:szCs w:val="16"/>
                <w:lang w:val="ka-GE"/>
              </w:rPr>
              <w:t>კარიერული განვითარების გზებისა და მობილურობის სქემების შემუშავება / მეწარმეობის დასაწყებად კარიერული რჩევების შეთავაზება</w:t>
            </w:r>
          </w:p>
        </w:tc>
        <w:tc>
          <w:tcPr>
            <w:tcW w:w="2354" w:type="dxa"/>
            <w:gridSpan w:val="5"/>
            <w:shd w:val="clear" w:color="auto" w:fill="auto"/>
          </w:tcPr>
          <w:p w:rsidR="009C333A" w:rsidRPr="00492AAA" w:rsidRDefault="009C333A"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განათლებისა და მეცნიერების სამინისტრო; </w:t>
            </w:r>
            <w:r w:rsidRPr="00492AAA">
              <w:rPr>
                <w:rFonts w:ascii="Sylfaen" w:hAnsi="Sylfaen" w:cs="Sylfaen"/>
                <w:color w:val="222222"/>
                <w:sz w:val="16"/>
                <w:szCs w:val="16"/>
                <w:shd w:val="clear" w:color="auto" w:fill="FFFFFF"/>
              </w:rPr>
              <w:t>შრომის</w:t>
            </w:r>
            <w:r w:rsidRPr="00492AAA">
              <w:rPr>
                <w:rFonts w:ascii="Arial" w:hAnsi="Arial" w:cs="Arial"/>
                <w:color w:val="222222"/>
                <w:sz w:val="16"/>
                <w:szCs w:val="16"/>
                <w:shd w:val="clear" w:color="auto" w:fill="FFFFFF"/>
              </w:rPr>
              <w:t>,</w:t>
            </w:r>
            <w:r w:rsidRPr="00492AAA">
              <w:rPr>
                <w:rStyle w:val="apple-converted-space"/>
                <w:rFonts w:ascii="Arial" w:hAnsi="Arial" w:cs="Arial"/>
                <w:color w:val="222222"/>
                <w:sz w:val="16"/>
                <w:szCs w:val="16"/>
                <w:shd w:val="clear" w:color="auto" w:fill="FFFFFF"/>
              </w:rPr>
              <w:t> </w:t>
            </w:r>
            <w:r w:rsidRPr="00492AAA">
              <w:rPr>
                <w:rStyle w:val="Emphasis"/>
                <w:rFonts w:ascii="Sylfaen" w:hAnsi="Sylfaen" w:cs="Sylfaen"/>
                <w:bCs/>
                <w:color w:val="000000"/>
                <w:sz w:val="16"/>
                <w:szCs w:val="16"/>
                <w:shd w:val="clear" w:color="auto" w:fill="FFFFFF"/>
              </w:rPr>
              <w:t>ჯანმრთელობისა</w:t>
            </w:r>
            <w:r w:rsidRPr="00492AAA">
              <w:rPr>
                <w:rStyle w:val="apple-converted-space"/>
                <w:rFonts w:ascii="Arial" w:hAnsi="Arial" w:cs="Arial"/>
                <w:color w:val="222222"/>
                <w:sz w:val="16"/>
                <w:szCs w:val="16"/>
                <w:shd w:val="clear" w:color="auto" w:fill="FFFFFF"/>
              </w:rPr>
              <w:t> </w:t>
            </w:r>
            <w:r w:rsidRPr="00492AAA">
              <w:rPr>
                <w:rFonts w:ascii="Sylfaen" w:hAnsi="Sylfaen" w:cs="Sylfaen"/>
                <w:color w:val="222222"/>
                <w:sz w:val="16"/>
                <w:szCs w:val="16"/>
                <w:shd w:val="clear" w:color="auto" w:fill="FFFFFF"/>
              </w:rPr>
              <w:t>და</w:t>
            </w:r>
            <w:r w:rsidRPr="00492AAA">
              <w:rPr>
                <w:rFonts w:ascii="Arial" w:hAnsi="Arial" w:cs="Arial"/>
                <w:color w:val="222222"/>
                <w:sz w:val="16"/>
                <w:szCs w:val="16"/>
                <w:shd w:val="clear" w:color="auto" w:fill="FFFFFF"/>
              </w:rPr>
              <w:t xml:space="preserve"> </w:t>
            </w:r>
            <w:r w:rsidRPr="00492AAA">
              <w:rPr>
                <w:rFonts w:ascii="Sylfaen" w:hAnsi="Sylfaen" w:cs="Sylfaen"/>
                <w:color w:val="222222"/>
                <w:sz w:val="16"/>
                <w:szCs w:val="16"/>
                <w:shd w:val="clear" w:color="auto" w:fill="FFFFFF"/>
              </w:rPr>
              <w:lastRenderedPageBreak/>
              <w:t>სოციალური</w:t>
            </w:r>
            <w:r w:rsidRPr="00492AAA">
              <w:rPr>
                <w:rFonts w:ascii="Arial" w:hAnsi="Arial" w:cs="Arial"/>
                <w:color w:val="222222"/>
                <w:sz w:val="16"/>
                <w:szCs w:val="16"/>
                <w:shd w:val="clear" w:color="auto" w:fill="FFFFFF"/>
              </w:rPr>
              <w:t xml:space="preserve"> </w:t>
            </w:r>
            <w:r w:rsidRPr="00492AAA">
              <w:rPr>
                <w:rFonts w:ascii="Sylfaen" w:hAnsi="Sylfaen" w:cs="Sylfaen"/>
                <w:color w:val="222222"/>
                <w:sz w:val="16"/>
                <w:szCs w:val="16"/>
                <w:shd w:val="clear" w:color="auto" w:fill="FFFFFF"/>
              </w:rPr>
              <w:t>დაცვის</w:t>
            </w:r>
            <w:r w:rsidRPr="00492AAA">
              <w:rPr>
                <w:rStyle w:val="apple-converted-space"/>
                <w:rFonts w:ascii="Arial" w:hAnsi="Arial" w:cs="Arial"/>
                <w:color w:val="222222"/>
                <w:sz w:val="16"/>
                <w:szCs w:val="16"/>
                <w:shd w:val="clear" w:color="auto" w:fill="FFFFFF"/>
              </w:rPr>
              <w:t> </w:t>
            </w:r>
            <w:r w:rsidRPr="00492AAA">
              <w:rPr>
                <w:rStyle w:val="Emphasis"/>
                <w:rFonts w:ascii="Sylfaen" w:hAnsi="Sylfaen" w:cs="Sylfaen"/>
                <w:bCs/>
                <w:color w:val="000000"/>
                <w:sz w:val="16"/>
                <w:szCs w:val="16"/>
                <w:shd w:val="clear" w:color="auto" w:fill="FFFFFF"/>
              </w:rPr>
              <w:t>სამინი</w:t>
            </w:r>
            <w:r w:rsidRPr="00492AAA">
              <w:rPr>
                <w:rStyle w:val="Emphasis"/>
                <w:rFonts w:ascii="Sylfaen" w:hAnsi="Sylfaen" w:cs="Sylfaen"/>
                <w:bCs/>
                <w:color w:val="000000"/>
                <w:sz w:val="16"/>
                <w:szCs w:val="16"/>
                <w:shd w:val="clear" w:color="auto" w:fill="FFFFFF"/>
                <w:lang w:val="ka-GE"/>
              </w:rPr>
              <w:t xml:space="preserve">სტრო; </w:t>
            </w:r>
            <w:r w:rsidRPr="00492AAA">
              <w:rPr>
                <w:rFonts w:ascii="Sylfaen" w:hAnsi="Sylfaen" w:cs="Calibri"/>
                <w:sz w:val="16"/>
                <w:szCs w:val="16"/>
                <w:lang w:val="ka-GE"/>
              </w:rPr>
              <w:t xml:space="preserve">ეკონომიკის სამინისტრო; </w:t>
            </w:r>
            <w:r w:rsidRPr="00492AAA">
              <w:rPr>
                <w:rFonts w:ascii="Sylfaen" w:hAnsi="Sylfaen" w:cs="Sylfaen"/>
                <w:sz w:val="16"/>
                <w:szCs w:val="16"/>
              </w:rPr>
              <w:t>სოც</w:t>
            </w:r>
            <w:r w:rsidRPr="00492AAA">
              <w:rPr>
                <w:rFonts w:cs="Calibri"/>
                <w:sz w:val="16"/>
                <w:szCs w:val="16"/>
              </w:rPr>
              <w:t>.</w:t>
            </w:r>
            <w:r w:rsidRPr="00492AAA">
              <w:rPr>
                <w:rFonts w:ascii="Sylfaen" w:hAnsi="Sylfaen" w:cs="Sylfaen"/>
                <w:sz w:val="16"/>
                <w:szCs w:val="16"/>
              </w:rPr>
              <w:t>პარტნიორები</w:t>
            </w:r>
          </w:p>
        </w:tc>
        <w:tc>
          <w:tcPr>
            <w:tcW w:w="541" w:type="dxa"/>
            <w:shd w:val="clear" w:color="auto" w:fill="FFFFFF"/>
          </w:tcPr>
          <w:p w:rsidR="009C333A" w:rsidRPr="00492AAA" w:rsidRDefault="009C333A" w:rsidP="00AC2E35">
            <w:pPr>
              <w:spacing w:after="0" w:line="240" w:lineRule="auto"/>
              <w:contextualSpacing/>
              <w:jc w:val="both"/>
              <w:rPr>
                <w:rFonts w:cs="Calibri"/>
                <w:sz w:val="16"/>
                <w:szCs w:val="16"/>
                <w:lang w:val="ro-RO"/>
              </w:rPr>
            </w:pPr>
          </w:p>
        </w:tc>
        <w:tc>
          <w:tcPr>
            <w:tcW w:w="541" w:type="dxa"/>
            <w:gridSpan w:val="2"/>
            <w:shd w:val="clear" w:color="auto" w:fill="548DD4"/>
          </w:tcPr>
          <w:p w:rsidR="009C333A" w:rsidRPr="00492AAA" w:rsidRDefault="009C333A" w:rsidP="00AC2E35">
            <w:pPr>
              <w:spacing w:after="0" w:line="240" w:lineRule="auto"/>
              <w:contextualSpacing/>
              <w:jc w:val="both"/>
              <w:rPr>
                <w:rFonts w:cs="Calibri"/>
                <w:sz w:val="16"/>
                <w:szCs w:val="16"/>
                <w:lang w:val="ro-RO"/>
              </w:rPr>
            </w:pPr>
          </w:p>
        </w:tc>
        <w:tc>
          <w:tcPr>
            <w:tcW w:w="541" w:type="dxa"/>
            <w:gridSpan w:val="2"/>
            <w:shd w:val="clear" w:color="auto" w:fill="FFFFFF"/>
          </w:tcPr>
          <w:p w:rsidR="009C333A" w:rsidRPr="00492AAA" w:rsidRDefault="009C333A" w:rsidP="00AC2E35">
            <w:pPr>
              <w:spacing w:after="0" w:line="240" w:lineRule="auto"/>
              <w:contextualSpacing/>
              <w:jc w:val="both"/>
              <w:rPr>
                <w:rFonts w:cs="Calibri"/>
                <w:sz w:val="16"/>
                <w:szCs w:val="16"/>
                <w:lang w:val="ro-RO"/>
              </w:rPr>
            </w:pPr>
          </w:p>
        </w:tc>
        <w:tc>
          <w:tcPr>
            <w:tcW w:w="2625" w:type="dxa"/>
            <w:shd w:val="clear" w:color="auto" w:fill="auto"/>
          </w:tcPr>
          <w:p w:rsidR="009C333A" w:rsidRPr="00355F1E" w:rsidRDefault="009C333A" w:rsidP="00AC2E35">
            <w:pPr>
              <w:spacing w:after="0" w:line="240" w:lineRule="auto"/>
              <w:contextualSpacing/>
              <w:rPr>
                <w:rFonts w:ascii="Sylfaen" w:hAnsi="Sylfaen" w:cs="Calibri"/>
                <w:sz w:val="16"/>
                <w:szCs w:val="16"/>
                <w:lang w:val="ka-GE"/>
              </w:rPr>
            </w:pPr>
            <w:r>
              <w:rPr>
                <w:rFonts w:ascii="Sylfaen" w:hAnsi="Sylfaen" w:cs="Calibri"/>
                <w:sz w:val="16"/>
                <w:szCs w:val="16"/>
                <w:lang w:val="ka-GE"/>
              </w:rPr>
              <w:t>სახელმძღვანელო</w:t>
            </w:r>
          </w:p>
        </w:tc>
      </w:tr>
      <w:tr w:rsidR="009C333A" w:rsidRPr="00492AAA" w:rsidTr="00AC2E35">
        <w:trPr>
          <w:trHeight w:val="167"/>
        </w:trPr>
        <w:tc>
          <w:tcPr>
            <w:tcW w:w="15593" w:type="dxa"/>
            <w:gridSpan w:val="12"/>
            <w:shd w:val="clear" w:color="auto" w:fill="BFBFBF"/>
          </w:tcPr>
          <w:p w:rsidR="009C333A" w:rsidRPr="000E5206" w:rsidRDefault="009C333A" w:rsidP="00AC2E35">
            <w:pPr>
              <w:pStyle w:val="NoSpacing2"/>
              <w:contextualSpacing/>
              <w:jc w:val="both"/>
              <w:rPr>
                <w:rFonts w:ascii="Sylfaen" w:eastAsia="Times New Roman" w:hAnsi="Sylfaen" w:cs="Calibri"/>
                <w:b/>
                <w:sz w:val="16"/>
                <w:szCs w:val="16"/>
                <w:lang w:val="ka-GE"/>
              </w:rPr>
            </w:pPr>
          </w:p>
        </w:tc>
      </w:tr>
      <w:tr w:rsidR="009C333A" w:rsidRPr="00492AAA" w:rsidTr="00AC2E35">
        <w:tc>
          <w:tcPr>
            <w:tcW w:w="15593" w:type="dxa"/>
            <w:gridSpan w:val="12"/>
          </w:tcPr>
          <w:p w:rsidR="009C333A" w:rsidRPr="00492AAA" w:rsidRDefault="009C333A" w:rsidP="00AC2E35">
            <w:pPr>
              <w:spacing w:after="0" w:line="240" w:lineRule="auto"/>
              <w:contextualSpacing/>
              <w:rPr>
                <w:rFonts w:cs="Calibri"/>
                <w:b/>
                <w:sz w:val="16"/>
                <w:szCs w:val="16"/>
                <w:lang w:val="en-US"/>
              </w:rPr>
            </w:pPr>
          </w:p>
          <w:p w:rsidR="009C333A" w:rsidRPr="00492AAA" w:rsidRDefault="009C333A" w:rsidP="00AC2E35">
            <w:pPr>
              <w:spacing w:after="0" w:line="240" w:lineRule="auto"/>
              <w:contextualSpacing/>
              <w:jc w:val="both"/>
              <w:rPr>
                <w:rFonts w:ascii="Sylfaen" w:hAnsi="Sylfaen"/>
                <w:b/>
                <w:sz w:val="16"/>
                <w:szCs w:val="16"/>
                <w:lang w:val="ka-GE"/>
              </w:rPr>
            </w:pPr>
            <w:r w:rsidRPr="00492AAA">
              <w:rPr>
                <w:rFonts w:ascii="Sylfaen" w:hAnsi="Sylfaen" w:cs="Calibri"/>
                <w:b/>
                <w:sz w:val="16"/>
                <w:szCs w:val="16"/>
                <w:lang w:val="ka-GE"/>
              </w:rPr>
              <w:t>სტრატეგიული მიზანი</w:t>
            </w:r>
            <w:r w:rsidRPr="00492AAA">
              <w:rPr>
                <w:rFonts w:cs="Calibri"/>
                <w:b/>
                <w:sz w:val="16"/>
                <w:szCs w:val="16"/>
                <w:lang w:val="en-GB"/>
              </w:rPr>
              <w:t>1.4:</w:t>
            </w:r>
            <w:r w:rsidRPr="00492AAA">
              <w:rPr>
                <w:rFonts w:cs="Calibri"/>
                <w:sz w:val="16"/>
                <w:szCs w:val="16"/>
                <w:lang w:val="en-GB"/>
              </w:rPr>
              <w:t xml:space="preserve"> </w:t>
            </w:r>
            <w:r w:rsidRPr="00492AAA">
              <w:rPr>
                <w:rFonts w:ascii="Sylfaen" w:hAnsi="Sylfaen"/>
                <w:b/>
                <w:sz w:val="16"/>
                <w:szCs w:val="16"/>
                <w:lang w:val="ka-GE"/>
              </w:rPr>
              <w:t xml:space="preserve">პროფესიული განათლების დაფინანსების  შესაბამისი მოდელების შემუშავება და </w:t>
            </w:r>
            <w:r w:rsidR="005E11A1">
              <w:rPr>
                <w:rFonts w:ascii="Sylfaen" w:hAnsi="Sylfaen"/>
                <w:b/>
                <w:sz w:val="16"/>
                <w:szCs w:val="16"/>
                <w:lang w:val="ka-GE"/>
              </w:rPr>
              <w:t>დანერგვა</w:t>
            </w:r>
            <w:r w:rsidRPr="00492AAA">
              <w:rPr>
                <w:rFonts w:ascii="Sylfaen" w:hAnsi="Sylfaen"/>
                <w:b/>
                <w:sz w:val="16"/>
                <w:szCs w:val="16"/>
                <w:lang w:val="ka-GE"/>
              </w:rPr>
              <w:t xml:space="preserve">  </w:t>
            </w:r>
          </w:p>
          <w:p w:rsidR="009C333A" w:rsidRPr="00492AAA" w:rsidRDefault="009C333A" w:rsidP="00AC2E35">
            <w:pPr>
              <w:spacing w:after="0" w:line="240" w:lineRule="auto"/>
              <w:contextualSpacing/>
              <w:rPr>
                <w:rFonts w:cs="Calibri"/>
                <w:sz w:val="16"/>
                <w:szCs w:val="16"/>
                <w:lang w:val="en-US"/>
              </w:rPr>
            </w:pPr>
          </w:p>
        </w:tc>
      </w:tr>
      <w:tr w:rsidR="009C333A" w:rsidRPr="00492AAA" w:rsidTr="00AC2E35">
        <w:tc>
          <w:tcPr>
            <w:tcW w:w="8991" w:type="dxa"/>
          </w:tcPr>
          <w:p w:rsidR="009C333A" w:rsidRPr="000E5206" w:rsidRDefault="009C333A" w:rsidP="00AC2E35">
            <w:pPr>
              <w:pStyle w:val="NoSpacing2"/>
              <w:contextualSpacing/>
              <w:jc w:val="both"/>
              <w:rPr>
                <w:rFonts w:ascii="Sylfaen" w:hAnsi="Sylfaen" w:cs="Calibri"/>
                <w:color w:val="00B050"/>
                <w:sz w:val="16"/>
                <w:szCs w:val="16"/>
                <w:lang w:val="ka-GE"/>
              </w:rPr>
            </w:pPr>
            <w:r w:rsidRPr="000E5206">
              <w:rPr>
                <w:rFonts w:cs="Calibri"/>
                <w:sz w:val="16"/>
                <w:szCs w:val="16"/>
                <w:lang w:val="en-GB"/>
              </w:rPr>
              <w:t xml:space="preserve">4.1.  </w:t>
            </w:r>
            <w:r w:rsidRPr="000E5206">
              <w:rPr>
                <w:rFonts w:ascii="Sylfaen" w:hAnsi="Sylfaen" w:cs="Calibri"/>
                <w:sz w:val="16"/>
                <w:szCs w:val="16"/>
                <w:lang w:val="ka-GE"/>
              </w:rPr>
              <w:t xml:space="preserve">ვაუჩერული სისტემის </w:t>
            </w:r>
            <w:r>
              <w:rPr>
                <w:rFonts w:ascii="Sylfaen" w:hAnsi="Sylfaen" w:cs="Calibri"/>
                <w:sz w:val="16"/>
                <w:szCs w:val="16"/>
                <w:lang w:val="ka-GE"/>
              </w:rPr>
              <w:t>შეფასება</w:t>
            </w:r>
            <w:r w:rsidRPr="000E5206">
              <w:rPr>
                <w:rFonts w:ascii="Sylfaen" w:hAnsi="Sylfaen" w:cs="Calibri"/>
                <w:sz w:val="16"/>
                <w:szCs w:val="16"/>
                <w:lang w:val="ka-GE"/>
              </w:rPr>
              <w:t xml:space="preserve">  და </w:t>
            </w:r>
            <w:r>
              <w:rPr>
                <w:rFonts w:ascii="Sylfaen" w:hAnsi="Sylfaen" w:cs="Calibri"/>
                <w:sz w:val="16"/>
                <w:szCs w:val="16"/>
                <w:lang w:val="ka-GE"/>
              </w:rPr>
              <w:t xml:space="preserve"> დაფინანსების რელევანტური მოდელის ძიება </w:t>
            </w:r>
          </w:p>
        </w:tc>
        <w:tc>
          <w:tcPr>
            <w:tcW w:w="2354" w:type="dxa"/>
            <w:gridSpan w:val="5"/>
          </w:tcPr>
          <w:p w:rsidR="005E11A1" w:rsidRPr="00492AAA" w:rsidRDefault="005E11A1" w:rsidP="005E11A1">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განათლებისა და მეცნიერების სამინისტრო; ფინანსთა სამინისტრო; ადგილობრივი ხელისუფლების ორგანოები; </w:t>
            </w:r>
            <w:r w:rsidRPr="00492AAA">
              <w:rPr>
                <w:rFonts w:ascii="Sylfaen" w:hAnsi="Sylfaen" w:cs="Sylfaen"/>
                <w:sz w:val="16"/>
                <w:szCs w:val="16"/>
                <w:lang w:val="ro-RO"/>
              </w:rPr>
              <w:t>სოც</w:t>
            </w:r>
            <w:r w:rsidRPr="00492AAA">
              <w:rPr>
                <w:rFonts w:cs="Calibri"/>
                <w:sz w:val="16"/>
                <w:szCs w:val="16"/>
                <w:lang w:val="ro-RO"/>
              </w:rPr>
              <w:t>.</w:t>
            </w:r>
            <w:r w:rsidRPr="00492AAA">
              <w:rPr>
                <w:rFonts w:ascii="Sylfaen" w:hAnsi="Sylfaen" w:cs="Sylfaen"/>
                <w:sz w:val="16"/>
                <w:szCs w:val="16"/>
                <w:lang w:val="ro-RO"/>
              </w:rPr>
              <w:t>პარტნიორები</w:t>
            </w:r>
            <w:r w:rsidRPr="00492AAA">
              <w:rPr>
                <w:rFonts w:cs="Calibri"/>
                <w:sz w:val="16"/>
                <w:szCs w:val="16"/>
                <w:lang w:val="ro-RO"/>
              </w:rPr>
              <w:t xml:space="preserve">, </w:t>
            </w:r>
            <w:r w:rsidRPr="00492AAA">
              <w:rPr>
                <w:rFonts w:ascii="Sylfaen" w:hAnsi="Sylfaen" w:cs="Calibri"/>
                <w:sz w:val="16"/>
                <w:szCs w:val="16"/>
                <w:lang w:val="ka-GE"/>
              </w:rPr>
              <w:t>არასამთავრობო ორგანიზაციები</w:t>
            </w:r>
          </w:p>
          <w:p w:rsidR="009C333A" w:rsidRPr="00492AAA" w:rsidRDefault="009C333A" w:rsidP="00AC2E35">
            <w:pPr>
              <w:spacing w:after="0" w:line="240" w:lineRule="auto"/>
              <w:contextualSpacing/>
              <w:rPr>
                <w:rFonts w:ascii="Sylfaen" w:hAnsi="Sylfaen" w:cs="Calibri"/>
                <w:sz w:val="16"/>
                <w:szCs w:val="16"/>
                <w:lang w:val="ka-GE"/>
              </w:rPr>
            </w:pPr>
          </w:p>
        </w:tc>
        <w:tc>
          <w:tcPr>
            <w:tcW w:w="541" w:type="dxa"/>
            <w:shd w:val="clear" w:color="auto" w:fill="548DD4"/>
          </w:tcPr>
          <w:p w:rsidR="009C333A" w:rsidRPr="00492AAA" w:rsidRDefault="009C333A" w:rsidP="00AC2E35">
            <w:pPr>
              <w:spacing w:after="0" w:line="240" w:lineRule="auto"/>
              <w:contextualSpacing/>
              <w:jc w:val="both"/>
              <w:rPr>
                <w:rFonts w:cs="Calibri"/>
                <w:sz w:val="16"/>
                <w:szCs w:val="16"/>
                <w:lang w:val="ro-RO"/>
              </w:rPr>
            </w:pPr>
          </w:p>
        </w:tc>
        <w:tc>
          <w:tcPr>
            <w:tcW w:w="541" w:type="dxa"/>
            <w:gridSpan w:val="2"/>
            <w:shd w:val="clear" w:color="auto" w:fill="auto"/>
          </w:tcPr>
          <w:p w:rsidR="009C333A" w:rsidRPr="00492AAA" w:rsidRDefault="009C333A" w:rsidP="00AC2E35">
            <w:pPr>
              <w:spacing w:after="0" w:line="240" w:lineRule="auto"/>
              <w:contextualSpacing/>
              <w:jc w:val="both"/>
              <w:rPr>
                <w:rFonts w:cs="Calibri"/>
                <w:sz w:val="16"/>
                <w:szCs w:val="16"/>
              </w:rPr>
            </w:pPr>
          </w:p>
        </w:tc>
        <w:tc>
          <w:tcPr>
            <w:tcW w:w="541" w:type="dxa"/>
            <w:gridSpan w:val="2"/>
            <w:shd w:val="clear" w:color="auto" w:fill="auto"/>
          </w:tcPr>
          <w:p w:rsidR="009C333A" w:rsidRPr="00492AAA" w:rsidRDefault="009C333A" w:rsidP="00AC2E35">
            <w:pPr>
              <w:spacing w:after="0" w:line="240" w:lineRule="auto"/>
              <w:contextualSpacing/>
              <w:jc w:val="both"/>
              <w:rPr>
                <w:rFonts w:ascii="Sylfaen" w:hAnsi="Sylfaen" w:cs="Calibri"/>
                <w:sz w:val="16"/>
                <w:szCs w:val="16"/>
                <w:lang w:val="ka-GE"/>
              </w:rPr>
            </w:pPr>
          </w:p>
        </w:tc>
        <w:tc>
          <w:tcPr>
            <w:tcW w:w="2625" w:type="dxa"/>
          </w:tcPr>
          <w:p w:rsidR="009C333A" w:rsidRPr="00492AAA" w:rsidRDefault="009C333A" w:rsidP="005E11A1">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განხილვის ანგარიში </w:t>
            </w:r>
            <w:r w:rsidRPr="00492AAA">
              <w:rPr>
                <w:rFonts w:cs="Calibri"/>
                <w:sz w:val="16"/>
                <w:szCs w:val="16"/>
              </w:rPr>
              <w:t xml:space="preserve"> </w:t>
            </w:r>
          </w:p>
        </w:tc>
      </w:tr>
      <w:tr w:rsidR="009C333A" w:rsidRPr="00492AAA" w:rsidTr="00AC2E35">
        <w:tc>
          <w:tcPr>
            <w:tcW w:w="8991" w:type="dxa"/>
          </w:tcPr>
          <w:p w:rsidR="009C333A" w:rsidRPr="000E5206" w:rsidRDefault="009C333A" w:rsidP="00AC2E35">
            <w:pPr>
              <w:pStyle w:val="NoSpacing2"/>
              <w:contextualSpacing/>
              <w:jc w:val="both"/>
              <w:rPr>
                <w:rFonts w:ascii="Sylfaen" w:hAnsi="Sylfaen" w:cs="Calibri"/>
                <w:color w:val="00B050"/>
                <w:sz w:val="16"/>
                <w:szCs w:val="16"/>
                <w:lang w:val="ka-GE"/>
              </w:rPr>
            </w:pPr>
            <w:r w:rsidRPr="000E5206">
              <w:rPr>
                <w:rFonts w:cs="Calibri"/>
                <w:sz w:val="16"/>
                <w:szCs w:val="16"/>
                <w:lang w:val="en-GB"/>
              </w:rPr>
              <w:t xml:space="preserve">4.2.  </w:t>
            </w:r>
            <w:r w:rsidRPr="000E5206">
              <w:rPr>
                <w:rFonts w:ascii="Sylfaen" w:hAnsi="Sylfaen" w:cs="Calibri"/>
                <w:sz w:val="16"/>
                <w:szCs w:val="16"/>
                <w:lang w:val="ka-GE"/>
              </w:rPr>
              <w:t xml:space="preserve">სამუშაო ჯგუფების ჩამოყალიბება და დივერსიფიცირებული დაფინანსების კონცეფციის შემუშავება </w:t>
            </w:r>
          </w:p>
        </w:tc>
        <w:tc>
          <w:tcPr>
            <w:tcW w:w="2354" w:type="dxa"/>
            <w:gridSpan w:val="5"/>
          </w:tcPr>
          <w:p w:rsidR="009C333A" w:rsidRPr="00492AAA" w:rsidRDefault="009C333A"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განათლებისა და მეცნიერების სამინისტრო; ფინანსთა სამინისტრო; ადგილობრივი ხელისუფლების ორგანოები; </w:t>
            </w:r>
            <w:r w:rsidRPr="00492AAA">
              <w:rPr>
                <w:rFonts w:ascii="Sylfaen" w:hAnsi="Sylfaen" w:cs="Sylfaen"/>
                <w:sz w:val="16"/>
                <w:szCs w:val="16"/>
                <w:lang w:val="ro-RO"/>
              </w:rPr>
              <w:t>სოც</w:t>
            </w:r>
            <w:r w:rsidRPr="00492AAA">
              <w:rPr>
                <w:rFonts w:cs="Calibri"/>
                <w:sz w:val="16"/>
                <w:szCs w:val="16"/>
                <w:lang w:val="ro-RO"/>
              </w:rPr>
              <w:t>.</w:t>
            </w:r>
            <w:r w:rsidRPr="00492AAA">
              <w:rPr>
                <w:rFonts w:ascii="Sylfaen" w:hAnsi="Sylfaen" w:cs="Sylfaen"/>
                <w:sz w:val="16"/>
                <w:szCs w:val="16"/>
                <w:lang w:val="ro-RO"/>
              </w:rPr>
              <w:t>პარტნიორები</w:t>
            </w:r>
            <w:r w:rsidRPr="00492AAA">
              <w:rPr>
                <w:rFonts w:cs="Calibri"/>
                <w:sz w:val="16"/>
                <w:szCs w:val="16"/>
                <w:lang w:val="ro-RO"/>
              </w:rPr>
              <w:t xml:space="preserve">, </w:t>
            </w:r>
            <w:r w:rsidRPr="00492AAA">
              <w:rPr>
                <w:rFonts w:ascii="Sylfaen" w:hAnsi="Sylfaen" w:cs="Calibri"/>
                <w:sz w:val="16"/>
                <w:szCs w:val="16"/>
                <w:lang w:val="ka-GE"/>
              </w:rPr>
              <w:t>არასამთავრობო ორგანიზაციები</w:t>
            </w:r>
          </w:p>
          <w:p w:rsidR="009C333A" w:rsidRPr="00492AAA" w:rsidRDefault="009C333A" w:rsidP="00AC2E35">
            <w:pPr>
              <w:spacing w:after="0" w:line="240" w:lineRule="auto"/>
              <w:contextualSpacing/>
              <w:jc w:val="both"/>
              <w:rPr>
                <w:rFonts w:ascii="Sylfaen" w:hAnsi="Sylfaen" w:cs="Calibri"/>
                <w:sz w:val="16"/>
                <w:szCs w:val="16"/>
                <w:lang w:val="ka-GE"/>
              </w:rPr>
            </w:pPr>
          </w:p>
        </w:tc>
        <w:tc>
          <w:tcPr>
            <w:tcW w:w="541" w:type="dxa"/>
            <w:shd w:val="clear" w:color="auto" w:fill="548DD4"/>
          </w:tcPr>
          <w:p w:rsidR="009C333A" w:rsidRPr="00492AAA" w:rsidRDefault="009C333A" w:rsidP="00AC2E35">
            <w:pPr>
              <w:spacing w:after="0" w:line="240" w:lineRule="auto"/>
              <w:contextualSpacing/>
              <w:jc w:val="both"/>
              <w:rPr>
                <w:rFonts w:cs="Calibri"/>
                <w:sz w:val="16"/>
                <w:szCs w:val="16"/>
                <w:lang w:val="ro-RO"/>
              </w:rPr>
            </w:pPr>
          </w:p>
        </w:tc>
        <w:tc>
          <w:tcPr>
            <w:tcW w:w="541" w:type="dxa"/>
            <w:gridSpan w:val="2"/>
            <w:shd w:val="clear" w:color="auto" w:fill="FFFFFF"/>
          </w:tcPr>
          <w:p w:rsidR="009C333A" w:rsidRPr="00492AAA" w:rsidRDefault="009C333A" w:rsidP="00AC2E35">
            <w:pPr>
              <w:spacing w:after="0" w:line="240" w:lineRule="auto"/>
              <w:contextualSpacing/>
              <w:jc w:val="both"/>
              <w:rPr>
                <w:rFonts w:cs="Calibri"/>
                <w:sz w:val="16"/>
                <w:szCs w:val="16"/>
                <w:lang w:val="ro-RO"/>
              </w:rPr>
            </w:pPr>
          </w:p>
        </w:tc>
        <w:tc>
          <w:tcPr>
            <w:tcW w:w="541" w:type="dxa"/>
            <w:gridSpan w:val="2"/>
            <w:shd w:val="clear" w:color="auto" w:fill="auto"/>
          </w:tcPr>
          <w:p w:rsidR="009C333A" w:rsidRPr="00492AAA" w:rsidRDefault="009C333A" w:rsidP="00AC2E35">
            <w:pPr>
              <w:spacing w:after="0" w:line="240" w:lineRule="auto"/>
              <w:contextualSpacing/>
              <w:jc w:val="both"/>
              <w:rPr>
                <w:rFonts w:cs="Calibri"/>
                <w:sz w:val="16"/>
                <w:szCs w:val="16"/>
                <w:lang w:val="ro-RO"/>
              </w:rPr>
            </w:pPr>
          </w:p>
        </w:tc>
        <w:tc>
          <w:tcPr>
            <w:tcW w:w="2625" w:type="dxa"/>
          </w:tcPr>
          <w:p w:rsidR="009C333A" w:rsidRPr="00492AAA" w:rsidRDefault="009C333A"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დივერსიფიცირებული დაფინანსების კონცეფცია შემუშავდება </w:t>
            </w:r>
            <w:r w:rsidRPr="00492AAA">
              <w:rPr>
                <w:rFonts w:cs="Calibri"/>
                <w:sz w:val="16"/>
                <w:szCs w:val="16"/>
                <w:lang w:val="ro-RO"/>
              </w:rPr>
              <w:t>201</w:t>
            </w:r>
            <w:r w:rsidRPr="00492AAA">
              <w:rPr>
                <w:rFonts w:ascii="Sylfaen" w:hAnsi="Sylfaen" w:cs="Calibri"/>
                <w:sz w:val="16"/>
                <w:szCs w:val="16"/>
                <w:lang w:val="ka-GE"/>
              </w:rPr>
              <w:t>3</w:t>
            </w:r>
          </w:p>
          <w:p w:rsidR="009C333A" w:rsidRPr="00492AAA" w:rsidRDefault="009C333A"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წლისთვის </w:t>
            </w:r>
          </w:p>
        </w:tc>
      </w:tr>
      <w:tr w:rsidR="009C333A" w:rsidRPr="00492AAA" w:rsidTr="00AC2E35">
        <w:tc>
          <w:tcPr>
            <w:tcW w:w="8991" w:type="dxa"/>
          </w:tcPr>
          <w:p w:rsidR="009C333A" w:rsidRPr="00492AAA" w:rsidRDefault="009C333A" w:rsidP="00AC2E35">
            <w:pPr>
              <w:spacing w:after="0" w:line="240" w:lineRule="auto"/>
              <w:contextualSpacing/>
              <w:jc w:val="both"/>
              <w:rPr>
                <w:rFonts w:ascii="Sylfaen" w:hAnsi="Sylfaen" w:cs="Calibri"/>
                <w:sz w:val="16"/>
                <w:szCs w:val="16"/>
                <w:lang w:val="ka-GE"/>
              </w:rPr>
            </w:pPr>
            <w:r w:rsidRPr="00492AAA">
              <w:rPr>
                <w:rFonts w:cs="Calibri"/>
                <w:sz w:val="16"/>
                <w:szCs w:val="16"/>
                <w:lang w:val="en-GB"/>
              </w:rPr>
              <w:t xml:space="preserve">4.3. </w:t>
            </w:r>
            <w:r w:rsidRPr="00492AAA">
              <w:rPr>
                <w:rFonts w:ascii="Sylfaen" w:hAnsi="Sylfaen" w:cs="Calibri"/>
                <w:sz w:val="16"/>
                <w:szCs w:val="16"/>
                <w:lang w:val="ka-GE"/>
              </w:rPr>
              <w:t>დივერსიფიცირებული დაფინანსების მოდელების პილოტირებისათვის სამართლებრივი საფუძვლების მომზადება</w:t>
            </w:r>
          </w:p>
        </w:tc>
        <w:tc>
          <w:tcPr>
            <w:tcW w:w="2354" w:type="dxa"/>
            <w:gridSpan w:val="5"/>
          </w:tcPr>
          <w:p w:rsidR="009C333A" w:rsidRPr="00492AAA" w:rsidRDefault="009C333A" w:rsidP="00AC2E35">
            <w:pPr>
              <w:spacing w:after="0" w:line="240" w:lineRule="auto"/>
              <w:contextualSpacing/>
              <w:rPr>
                <w:rFonts w:cs="Calibri"/>
                <w:sz w:val="16"/>
                <w:szCs w:val="16"/>
              </w:rPr>
            </w:pPr>
            <w:r w:rsidRPr="00492AAA">
              <w:rPr>
                <w:rFonts w:ascii="Sylfaen" w:hAnsi="Sylfaen" w:cs="Calibri"/>
                <w:sz w:val="16"/>
                <w:szCs w:val="16"/>
                <w:lang w:val="ka-GE"/>
              </w:rPr>
              <w:t>განათლებისა და მეცნიერების სამინისტრო</w:t>
            </w:r>
          </w:p>
        </w:tc>
        <w:tc>
          <w:tcPr>
            <w:tcW w:w="541" w:type="dxa"/>
            <w:shd w:val="clear" w:color="auto" w:fill="548DD4"/>
          </w:tcPr>
          <w:p w:rsidR="009C333A" w:rsidRPr="00482554" w:rsidRDefault="009C333A" w:rsidP="00AC2E35">
            <w:pPr>
              <w:spacing w:after="0" w:line="240" w:lineRule="auto"/>
              <w:contextualSpacing/>
              <w:jc w:val="both"/>
              <w:rPr>
                <w:rFonts w:cs="Calibri"/>
                <w:sz w:val="16"/>
                <w:szCs w:val="16"/>
                <w:lang w:val="en-US"/>
              </w:rPr>
            </w:pPr>
          </w:p>
        </w:tc>
        <w:tc>
          <w:tcPr>
            <w:tcW w:w="541" w:type="dxa"/>
            <w:gridSpan w:val="2"/>
            <w:shd w:val="clear" w:color="auto" w:fill="FFFFFF"/>
          </w:tcPr>
          <w:p w:rsidR="009C333A" w:rsidRPr="00492AAA" w:rsidRDefault="009C333A" w:rsidP="00AC2E35">
            <w:pPr>
              <w:spacing w:after="0" w:line="240" w:lineRule="auto"/>
              <w:contextualSpacing/>
              <w:jc w:val="both"/>
              <w:rPr>
                <w:rFonts w:cs="Calibri"/>
                <w:sz w:val="16"/>
                <w:szCs w:val="16"/>
                <w:lang w:val="ro-RO"/>
              </w:rPr>
            </w:pPr>
          </w:p>
        </w:tc>
        <w:tc>
          <w:tcPr>
            <w:tcW w:w="541" w:type="dxa"/>
            <w:gridSpan w:val="2"/>
            <w:shd w:val="clear" w:color="auto" w:fill="auto"/>
          </w:tcPr>
          <w:p w:rsidR="009C333A" w:rsidRPr="00492AAA" w:rsidRDefault="009C333A" w:rsidP="00AC2E35">
            <w:pPr>
              <w:spacing w:after="0" w:line="240" w:lineRule="auto"/>
              <w:contextualSpacing/>
              <w:jc w:val="both"/>
              <w:rPr>
                <w:rFonts w:cs="Calibri"/>
                <w:sz w:val="16"/>
                <w:szCs w:val="16"/>
                <w:lang w:val="ro-RO"/>
              </w:rPr>
            </w:pPr>
          </w:p>
        </w:tc>
        <w:tc>
          <w:tcPr>
            <w:tcW w:w="2625" w:type="dxa"/>
          </w:tcPr>
          <w:p w:rsidR="009C333A" w:rsidRPr="00492AAA" w:rsidRDefault="005E11A1" w:rsidP="00AC2E35">
            <w:pPr>
              <w:spacing w:after="0" w:line="240" w:lineRule="auto"/>
              <w:contextualSpacing/>
              <w:rPr>
                <w:rFonts w:ascii="Sylfaen" w:hAnsi="Sylfaen" w:cs="Calibri"/>
                <w:sz w:val="16"/>
                <w:szCs w:val="16"/>
                <w:lang w:val="ka-GE"/>
              </w:rPr>
            </w:pPr>
            <w:r>
              <w:rPr>
                <w:rFonts w:ascii="Sylfaen" w:hAnsi="Sylfaen" w:cs="Calibri"/>
                <w:sz w:val="16"/>
                <w:szCs w:val="16"/>
                <w:lang w:val="ka-GE"/>
              </w:rPr>
              <w:t xml:space="preserve">კორექტირებული </w:t>
            </w:r>
            <w:r w:rsidR="009C333A" w:rsidRPr="00492AAA">
              <w:rPr>
                <w:rFonts w:ascii="Sylfaen" w:hAnsi="Sylfaen" w:cs="Calibri"/>
                <w:sz w:val="16"/>
                <w:szCs w:val="16"/>
                <w:lang w:val="ka-GE"/>
              </w:rPr>
              <w:t>სამართლებრივი საფუძველი</w:t>
            </w:r>
          </w:p>
        </w:tc>
      </w:tr>
      <w:tr w:rsidR="009C333A" w:rsidRPr="00492AAA" w:rsidTr="005E11A1">
        <w:tc>
          <w:tcPr>
            <w:tcW w:w="8991" w:type="dxa"/>
          </w:tcPr>
          <w:p w:rsidR="009C333A" w:rsidRPr="000E5206" w:rsidRDefault="009C333A" w:rsidP="005E11A1">
            <w:pPr>
              <w:pStyle w:val="NoSpacing2"/>
              <w:contextualSpacing/>
              <w:rPr>
                <w:rFonts w:ascii="Sylfaen" w:hAnsi="Sylfaen" w:cs="Calibri"/>
                <w:sz w:val="16"/>
                <w:szCs w:val="16"/>
                <w:lang w:val="ka-GE"/>
              </w:rPr>
            </w:pPr>
            <w:r w:rsidRPr="000E5206">
              <w:rPr>
                <w:rFonts w:cs="Calibri"/>
                <w:sz w:val="16"/>
                <w:szCs w:val="16"/>
                <w:lang w:val="en-GB"/>
              </w:rPr>
              <w:t>4.4.</w:t>
            </w:r>
            <w:r w:rsidRPr="000E5206">
              <w:rPr>
                <w:rFonts w:ascii="Sylfaen" w:hAnsi="Sylfaen" w:cs="Calibri"/>
                <w:sz w:val="16"/>
                <w:szCs w:val="16"/>
                <w:lang w:val="ka-GE"/>
              </w:rPr>
              <w:t xml:space="preserve">  დივერსიფიცირებული დაფინანსების მოდელების </w:t>
            </w:r>
            <w:r w:rsidR="005E11A1">
              <w:rPr>
                <w:rFonts w:ascii="Sylfaen" w:hAnsi="Sylfaen" w:cs="Calibri"/>
                <w:sz w:val="16"/>
                <w:szCs w:val="16"/>
                <w:lang w:val="ka-GE"/>
              </w:rPr>
              <w:t xml:space="preserve">დანერგვა შერჩეულ სფეროებში </w:t>
            </w:r>
            <w:r w:rsidRPr="000E5206">
              <w:rPr>
                <w:rFonts w:ascii="Sylfaen" w:hAnsi="Sylfaen" w:cs="Calibri"/>
                <w:sz w:val="16"/>
                <w:szCs w:val="16"/>
                <w:lang w:val="ka-GE"/>
              </w:rPr>
              <w:t xml:space="preserve"> </w:t>
            </w:r>
          </w:p>
        </w:tc>
        <w:tc>
          <w:tcPr>
            <w:tcW w:w="2354" w:type="dxa"/>
            <w:gridSpan w:val="5"/>
          </w:tcPr>
          <w:p w:rsidR="009C333A" w:rsidRPr="00492AAA" w:rsidRDefault="009C333A" w:rsidP="00AC2E35">
            <w:pPr>
              <w:spacing w:after="0" w:line="240" w:lineRule="auto"/>
              <w:contextualSpacing/>
              <w:rPr>
                <w:sz w:val="16"/>
                <w:szCs w:val="16"/>
              </w:rPr>
            </w:pPr>
            <w:r w:rsidRPr="00492AAA">
              <w:rPr>
                <w:rFonts w:ascii="Sylfaen" w:hAnsi="Sylfaen" w:cs="Calibri"/>
                <w:sz w:val="16"/>
                <w:szCs w:val="16"/>
                <w:lang w:val="ka-GE"/>
              </w:rPr>
              <w:t>განათლებისა და მეცნიერების სამინისტრო</w:t>
            </w:r>
          </w:p>
        </w:tc>
        <w:tc>
          <w:tcPr>
            <w:tcW w:w="541" w:type="dxa"/>
            <w:shd w:val="clear" w:color="auto" w:fill="548DD4" w:themeFill="text2" w:themeFillTint="99"/>
          </w:tcPr>
          <w:p w:rsidR="009C333A" w:rsidRPr="00492AAA" w:rsidRDefault="009C333A" w:rsidP="00AC2E35">
            <w:pPr>
              <w:spacing w:after="0" w:line="240" w:lineRule="auto"/>
              <w:contextualSpacing/>
              <w:jc w:val="both"/>
              <w:rPr>
                <w:rFonts w:cs="Calibri"/>
                <w:sz w:val="16"/>
                <w:szCs w:val="16"/>
                <w:lang w:val="ro-RO"/>
              </w:rPr>
            </w:pPr>
          </w:p>
        </w:tc>
        <w:tc>
          <w:tcPr>
            <w:tcW w:w="541" w:type="dxa"/>
            <w:gridSpan w:val="2"/>
            <w:shd w:val="clear" w:color="auto" w:fill="FFFFFF" w:themeFill="background1"/>
          </w:tcPr>
          <w:p w:rsidR="009C333A" w:rsidRPr="00492AAA" w:rsidRDefault="009C333A" w:rsidP="00AC2E35">
            <w:pPr>
              <w:spacing w:after="0" w:line="240" w:lineRule="auto"/>
              <w:contextualSpacing/>
              <w:jc w:val="both"/>
              <w:rPr>
                <w:rFonts w:cs="Calibri"/>
                <w:sz w:val="16"/>
                <w:szCs w:val="16"/>
                <w:lang w:val="ro-RO"/>
              </w:rPr>
            </w:pPr>
          </w:p>
        </w:tc>
        <w:tc>
          <w:tcPr>
            <w:tcW w:w="541" w:type="dxa"/>
            <w:gridSpan w:val="2"/>
            <w:shd w:val="clear" w:color="auto" w:fill="FFFFFF"/>
          </w:tcPr>
          <w:p w:rsidR="009C333A" w:rsidRPr="00492AAA" w:rsidRDefault="009C333A" w:rsidP="00AC2E35">
            <w:pPr>
              <w:spacing w:after="0" w:line="240" w:lineRule="auto"/>
              <w:contextualSpacing/>
              <w:jc w:val="both"/>
              <w:rPr>
                <w:rFonts w:ascii="Sylfaen" w:hAnsi="Sylfaen" w:cs="Calibri"/>
                <w:sz w:val="16"/>
                <w:szCs w:val="16"/>
                <w:lang w:val="ka-GE"/>
              </w:rPr>
            </w:pPr>
          </w:p>
        </w:tc>
        <w:tc>
          <w:tcPr>
            <w:tcW w:w="2625" w:type="dxa"/>
          </w:tcPr>
          <w:p w:rsidR="009C333A" w:rsidRPr="00492AAA" w:rsidRDefault="005E11A1" w:rsidP="005E11A1">
            <w:pPr>
              <w:spacing w:after="0" w:line="240" w:lineRule="auto"/>
              <w:contextualSpacing/>
              <w:rPr>
                <w:rFonts w:ascii="Sylfaen" w:hAnsi="Sylfaen" w:cs="Calibri"/>
                <w:sz w:val="16"/>
                <w:szCs w:val="16"/>
                <w:lang w:val="ka-GE"/>
              </w:rPr>
            </w:pPr>
            <w:r>
              <w:rPr>
                <w:rFonts w:ascii="Sylfaen" w:hAnsi="Sylfaen" w:cs="Calibri"/>
                <w:sz w:val="16"/>
                <w:szCs w:val="16"/>
                <w:lang w:val="ka-GE"/>
              </w:rPr>
              <w:t xml:space="preserve">პილოტირების ანგარიში </w:t>
            </w:r>
            <w:r w:rsidR="009C333A" w:rsidRPr="00492AAA">
              <w:rPr>
                <w:rFonts w:ascii="Sylfaen" w:hAnsi="Sylfaen" w:cs="Calibri"/>
                <w:sz w:val="16"/>
                <w:szCs w:val="16"/>
                <w:lang w:val="ka-GE"/>
              </w:rPr>
              <w:t xml:space="preserve"> </w:t>
            </w:r>
          </w:p>
        </w:tc>
      </w:tr>
      <w:tr w:rsidR="009C333A" w:rsidRPr="00492AAA" w:rsidTr="005E11A1">
        <w:tc>
          <w:tcPr>
            <w:tcW w:w="8991" w:type="dxa"/>
          </w:tcPr>
          <w:p w:rsidR="009C333A" w:rsidRPr="000E5206" w:rsidRDefault="009C333A" w:rsidP="00AC2E35">
            <w:pPr>
              <w:pStyle w:val="NoSpacing2"/>
              <w:contextualSpacing/>
              <w:rPr>
                <w:rFonts w:ascii="Sylfaen" w:hAnsi="Sylfaen" w:cs="Calibri"/>
                <w:sz w:val="16"/>
                <w:szCs w:val="16"/>
                <w:lang w:val="ka-GE"/>
              </w:rPr>
            </w:pPr>
            <w:r w:rsidRPr="000E5206">
              <w:rPr>
                <w:rFonts w:cs="Calibri"/>
                <w:sz w:val="16"/>
                <w:szCs w:val="16"/>
                <w:lang w:val="en-GB"/>
              </w:rPr>
              <w:t xml:space="preserve">4.5. </w:t>
            </w:r>
            <w:r w:rsidRPr="000E5206">
              <w:rPr>
                <w:rFonts w:ascii="Sylfaen" w:hAnsi="Sylfaen" w:cs="Calibri"/>
                <w:sz w:val="16"/>
                <w:szCs w:val="16"/>
                <w:lang w:val="ka-GE"/>
              </w:rPr>
              <w:t>დივერსიფიცირებული დაფინანსების მოდელების</w:t>
            </w:r>
            <w:r>
              <w:rPr>
                <w:rFonts w:ascii="Sylfaen" w:hAnsi="Sylfaen" w:cs="Calibri"/>
                <w:sz w:val="16"/>
                <w:szCs w:val="16"/>
                <w:lang w:val="ka-GE"/>
              </w:rPr>
              <w:t xml:space="preserve"> დანერგვა</w:t>
            </w:r>
          </w:p>
        </w:tc>
        <w:tc>
          <w:tcPr>
            <w:tcW w:w="2354" w:type="dxa"/>
            <w:gridSpan w:val="5"/>
          </w:tcPr>
          <w:p w:rsidR="009C333A" w:rsidRPr="00492AAA" w:rsidRDefault="009C333A" w:rsidP="00AC2E35">
            <w:pPr>
              <w:spacing w:after="0" w:line="240" w:lineRule="auto"/>
              <w:contextualSpacing/>
              <w:rPr>
                <w:sz w:val="16"/>
                <w:szCs w:val="16"/>
              </w:rPr>
            </w:pPr>
            <w:r w:rsidRPr="00492AAA">
              <w:rPr>
                <w:rFonts w:ascii="Sylfaen" w:hAnsi="Sylfaen" w:cs="Calibri"/>
                <w:sz w:val="16"/>
                <w:szCs w:val="16"/>
                <w:lang w:val="ka-GE"/>
              </w:rPr>
              <w:t>განათლებისა და მეცნიერების სამინისტრო</w:t>
            </w:r>
          </w:p>
        </w:tc>
        <w:tc>
          <w:tcPr>
            <w:tcW w:w="541" w:type="dxa"/>
          </w:tcPr>
          <w:p w:rsidR="009C333A" w:rsidRPr="00492AAA" w:rsidRDefault="009C333A" w:rsidP="00AC2E35">
            <w:pPr>
              <w:spacing w:after="0" w:line="240" w:lineRule="auto"/>
              <w:contextualSpacing/>
              <w:jc w:val="both"/>
              <w:rPr>
                <w:rFonts w:cs="Calibri"/>
                <w:sz w:val="16"/>
                <w:szCs w:val="16"/>
                <w:lang w:val="ro-RO"/>
              </w:rPr>
            </w:pPr>
          </w:p>
        </w:tc>
        <w:tc>
          <w:tcPr>
            <w:tcW w:w="541" w:type="dxa"/>
            <w:gridSpan w:val="2"/>
            <w:shd w:val="clear" w:color="auto" w:fill="548DD4" w:themeFill="text2" w:themeFillTint="99"/>
          </w:tcPr>
          <w:p w:rsidR="009C333A" w:rsidRPr="00492AAA" w:rsidRDefault="009C333A" w:rsidP="00AC2E35">
            <w:pPr>
              <w:spacing w:after="0" w:line="240" w:lineRule="auto"/>
              <w:contextualSpacing/>
              <w:jc w:val="both"/>
              <w:rPr>
                <w:rFonts w:cs="Calibri"/>
                <w:sz w:val="16"/>
                <w:szCs w:val="16"/>
                <w:lang w:val="ro-RO"/>
              </w:rPr>
            </w:pPr>
          </w:p>
        </w:tc>
        <w:tc>
          <w:tcPr>
            <w:tcW w:w="541" w:type="dxa"/>
            <w:gridSpan w:val="2"/>
            <w:shd w:val="clear" w:color="auto" w:fill="FFFFFF" w:themeFill="background1"/>
          </w:tcPr>
          <w:p w:rsidR="009C333A" w:rsidRPr="00492AAA" w:rsidRDefault="009C333A" w:rsidP="00AC2E35">
            <w:pPr>
              <w:spacing w:after="0" w:line="240" w:lineRule="auto"/>
              <w:contextualSpacing/>
              <w:jc w:val="both"/>
              <w:rPr>
                <w:rFonts w:cs="Calibri"/>
                <w:sz w:val="16"/>
                <w:szCs w:val="16"/>
              </w:rPr>
            </w:pPr>
          </w:p>
        </w:tc>
        <w:tc>
          <w:tcPr>
            <w:tcW w:w="2625" w:type="dxa"/>
          </w:tcPr>
          <w:p w:rsidR="009C333A" w:rsidRPr="00482554" w:rsidRDefault="009C333A" w:rsidP="00AC2E35">
            <w:pPr>
              <w:spacing w:after="0" w:line="240" w:lineRule="auto"/>
              <w:contextualSpacing/>
              <w:rPr>
                <w:rFonts w:ascii="Sylfaen" w:hAnsi="Sylfaen" w:cs="Calibri"/>
                <w:sz w:val="16"/>
                <w:szCs w:val="16"/>
                <w:lang w:val="ka-GE"/>
              </w:rPr>
            </w:pPr>
            <w:r>
              <w:rPr>
                <w:rFonts w:ascii="Sylfaen" w:hAnsi="Sylfaen" w:cs="Calibri"/>
                <w:sz w:val="16"/>
                <w:szCs w:val="16"/>
                <w:lang w:val="ka-GE"/>
              </w:rPr>
              <w:t xml:space="preserve">ანგარიში </w:t>
            </w:r>
          </w:p>
        </w:tc>
      </w:tr>
      <w:tr w:rsidR="009C333A" w:rsidRPr="00492AAA" w:rsidTr="00AC2E35">
        <w:trPr>
          <w:trHeight w:val="182"/>
        </w:trPr>
        <w:tc>
          <w:tcPr>
            <w:tcW w:w="15593" w:type="dxa"/>
            <w:gridSpan w:val="12"/>
            <w:shd w:val="clear" w:color="auto" w:fill="BFBFBF"/>
          </w:tcPr>
          <w:p w:rsidR="009C333A" w:rsidRPr="000E5206" w:rsidRDefault="009C333A" w:rsidP="00AC2E35">
            <w:pPr>
              <w:pStyle w:val="NoSpacing2"/>
              <w:contextualSpacing/>
              <w:jc w:val="both"/>
              <w:rPr>
                <w:rFonts w:ascii="Sylfaen" w:eastAsia="Times New Roman" w:hAnsi="Sylfaen" w:cs="Calibri"/>
                <w:b/>
                <w:sz w:val="16"/>
                <w:szCs w:val="16"/>
                <w:lang w:val="ka-GE"/>
              </w:rPr>
            </w:pPr>
          </w:p>
        </w:tc>
      </w:tr>
      <w:tr w:rsidR="009C333A" w:rsidRPr="00492AAA" w:rsidTr="00AC2E35">
        <w:trPr>
          <w:trHeight w:val="613"/>
        </w:trPr>
        <w:tc>
          <w:tcPr>
            <w:tcW w:w="15593" w:type="dxa"/>
            <w:gridSpan w:val="12"/>
          </w:tcPr>
          <w:p w:rsidR="009C333A" w:rsidRPr="00492AAA" w:rsidRDefault="009C333A" w:rsidP="00AC2E35">
            <w:pPr>
              <w:spacing w:after="0" w:line="240" w:lineRule="auto"/>
              <w:contextualSpacing/>
              <w:jc w:val="both"/>
              <w:rPr>
                <w:rFonts w:cs="Calibri"/>
                <w:sz w:val="16"/>
                <w:szCs w:val="16"/>
              </w:rPr>
            </w:pPr>
            <w:r w:rsidRPr="00492AAA">
              <w:rPr>
                <w:rFonts w:ascii="Sylfaen" w:hAnsi="Sylfaen" w:cs="Calibri"/>
                <w:b/>
                <w:sz w:val="16"/>
                <w:szCs w:val="16"/>
                <w:lang w:val="ka-GE"/>
              </w:rPr>
              <w:t>სტრატეგიული მიზანი</w:t>
            </w:r>
            <w:r w:rsidRPr="00492AAA">
              <w:rPr>
                <w:rFonts w:cs="Calibri"/>
                <w:b/>
                <w:sz w:val="16"/>
                <w:szCs w:val="16"/>
                <w:lang w:val="en-GB"/>
              </w:rPr>
              <w:t xml:space="preserve">1.5. </w:t>
            </w:r>
            <w:r w:rsidRPr="00492AAA">
              <w:rPr>
                <w:b/>
              </w:rPr>
              <w:t>განათლებისა და მეცნიერების სამინისტროს მიერ პროფესიული განათლების  რეფორმირების ინიციატივების კოორდინირება</w:t>
            </w:r>
          </w:p>
        </w:tc>
      </w:tr>
      <w:tr w:rsidR="009C333A" w:rsidRPr="00492AAA" w:rsidTr="00AC2E35">
        <w:trPr>
          <w:trHeight w:val="613"/>
        </w:trPr>
        <w:tc>
          <w:tcPr>
            <w:tcW w:w="8991" w:type="dxa"/>
          </w:tcPr>
          <w:p w:rsidR="009C333A" w:rsidRPr="000E5206" w:rsidRDefault="009C333A" w:rsidP="00AC2E35">
            <w:pPr>
              <w:pStyle w:val="NoSpacing2"/>
              <w:contextualSpacing/>
              <w:jc w:val="both"/>
              <w:rPr>
                <w:rFonts w:ascii="Sylfaen" w:hAnsi="Sylfaen" w:cs="Calibri"/>
                <w:sz w:val="16"/>
                <w:szCs w:val="16"/>
                <w:lang w:val="ka-GE"/>
              </w:rPr>
            </w:pPr>
            <w:r w:rsidRPr="000E5206">
              <w:rPr>
                <w:rFonts w:cs="Calibri"/>
                <w:sz w:val="16"/>
                <w:szCs w:val="16"/>
                <w:lang w:val="en-GB"/>
              </w:rPr>
              <w:t xml:space="preserve">5.1.  </w:t>
            </w:r>
            <w:r w:rsidRPr="000E5206">
              <w:rPr>
                <w:rFonts w:ascii="Sylfaen" w:hAnsi="Sylfaen" w:cs="Calibri"/>
                <w:sz w:val="16"/>
                <w:szCs w:val="16"/>
                <w:lang w:val="ka-GE"/>
              </w:rPr>
              <w:t xml:space="preserve">სამოქმედო გეგმის </w:t>
            </w:r>
            <w:r w:rsidR="00E22026">
              <w:rPr>
                <w:rFonts w:ascii="Sylfaen" w:hAnsi="Sylfaen" w:cs="Calibri"/>
                <w:sz w:val="16"/>
                <w:szCs w:val="16"/>
                <w:lang w:val="ka-GE"/>
              </w:rPr>
              <w:t>შემუშ</w:t>
            </w:r>
            <w:r>
              <w:rPr>
                <w:rFonts w:ascii="Sylfaen" w:hAnsi="Sylfaen" w:cs="Calibri"/>
                <w:sz w:val="16"/>
                <w:szCs w:val="16"/>
                <w:lang w:val="ka-GE"/>
              </w:rPr>
              <w:t xml:space="preserve">ავება </w:t>
            </w:r>
            <w:r w:rsidRPr="000E5206">
              <w:rPr>
                <w:rFonts w:ascii="Sylfaen" w:hAnsi="Sylfaen" w:cs="Calibri"/>
                <w:sz w:val="16"/>
                <w:szCs w:val="16"/>
                <w:lang w:val="ka-GE"/>
              </w:rPr>
              <w:t>პროფესიული განათლების სფეროში მიმდინარე ყველა პროექტის შესახებ ინფორმაციის გაცვლ</w:t>
            </w:r>
            <w:r>
              <w:rPr>
                <w:rFonts w:ascii="Sylfaen" w:hAnsi="Sylfaen" w:cs="Calibri"/>
                <w:sz w:val="16"/>
                <w:szCs w:val="16"/>
                <w:lang w:val="ka-GE"/>
              </w:rPr>
              <w:t>ის მიზნით</w:t>
            </w:r>
          </w:p>
        </w:tc>
        <w:tc>
          <w:tcPr>
            <w:tcW w:w="2354" w:type="dxa"/>
            <w:gridSpan w:val="5"/>
          </w:tcPr>
          <w:p w:rsidR="009C333A" w:rsidRPr="00492AAA" w:rsidRDefault="009C333A" w:rsidP="00AC2E35">
            <w:pPr>
              <w:spacing w:after="0" w:line="240" w:lineRule="auto"/>
              <w:contextualSpacing/>
              <w:rPr>
                <w:rFonts w:cs="Calibri"/>
                <w:sz w:val="16"/>
                <w:szCs w:val="16"/>
              </w:rPr>
            </w:pPr>
            <w:r w:rsidRPr="00492AAA">
              <w:rPr>
                <w:rFonts w:ascii="Sylfaen" w:hAnsi="Sylfaen" w:cs="Calibri"/>
                <w:sz w:val="16"/>
                <w:szCs w:val="16"/>
                <w:lang w:val="ka-GE"/>
              </w:rPr>
              <w:t>განათლებისა და მეცნიერების სამინისტრო</w:t>
            </w:r>
          </w:p>
        </w:tc>
        <w:tc>
          <w:tcPr>
            <w:tcW w:w="541" w:type="dxa"/>
            <w:shd w:val="clear" w:color="auto" w:fill="548DD4"/>
          </w:tcPr>
          <w:p w:rsidR="009C333A" w:rsidRPr="005E11A1" w:rsidRDefault="009C333A" w:rsidP="00AC2E35">
            <w:pPr>
              <w:spacing w:after="0" w:line="240" w:lineRule="auto"/>
              <w:contextualSpacing/>
              <w:jc w:val="both"/>
              <w:rPr>
                <w:rFonts w:ascii="Sylfaen" w:hAnsi="Sylfaen" w:cs="Calibri"/>
                <w:sz w:val="16"/>
                <w:szCs w:val="16"/>
                <w:lang w:val="ka-GE"/>
              </w:rPr>
            </w:pPr>
          </w:p>
        </w:tc>
        <w:tc>
          <w:tcPr>
            <w:tcW w:w="541" w:type="dxa"/>
            <w:gridSpan w:val="2"/>
            <w:shd w:val="clear" w:color="auto" w:fill="FFFFFF"/>
          </w:tcPr>
          <w:p w:rsidR="009C333A" w:rsidRPr="00492AAA" w:rsidRDefault="009C333A" w:rsidP="00AC2E35">
            <w:pPr>
              <w:spacing w:after="0" w:line="240" w:lineRule="auto"/>
              <w:contextualSpacing/>
              <w:jc w:val="both"/>
              <w:rPr>
                <w:rFonts w:cs="Calibri"/>
                <w:sz w:val="16"/>
                <w:szCs w:val="16"/>
                <w:lang w:val="ro-RO"/>
              </w:rPr>
            </w:pPr>
          </w:p>
        </w:tc>
        <w:tc>
          <w:tcPr>
            <w:tcW w:w="541" w:type="dxa"/>
            <w:gridSpan w:val="2"/>
            <w:shd w:val="clear" w:color="auto" w:fill="FFFFFF"/>
          </w:tcPr>
          <w:p w:rsidR="009C333A" w:rsidRPr="00492AAA" w:rsidRDefault="009C333A" w:rsidP="00AC2E35">
            <w:pPr>
              <w:spacing w:after="0" w:line="240" w:lineRule="auto"/>
              <w:contextualSpacing/>
              <w:jc w:val="both"/>
              <w:rPr>
                <w:rFonts w:cs="Calibri"/>
                <w:sz w:val="16"/>
                <w:szCs w:val="16"/>
                <w:lang w:val="ro-RO"/>
              </w:rPr>
            </w:pPr>
          </w:p>
        </w:tc>
        <w:tc>
          <w:tcPr>
            <w:tcW w:w="2625" w:type="dxa"/>
          </w:tcPr>
          <w:p w:rsidR="009C333A" w:rsidRPr="00492AAA" w:rsidRDefault="009C333A"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სამოქმედო გეგმა</w:t>
            </w:r>
          </w:p>
        </w:tc>
      </w:tr>
      <w:tr w:rsidR="009C333A" w:rsidRPr="00492AAA" w:rsidTr="00AC2E35">
        <w:tc>
          <w:tcPr>
            <w:tcW w:w="8991" w:type="dxa"/>
          </w:tcPr>
          <w:p w:rsidR="009C333A" w:rsidRPr="000E5206" w:rsidRDefault="009C333A" w:rsidP="00E22026">
            <w:pPr>
              <w:pStyle w:val="NoSpacing2"/>
              <w:contextualSpacing/>
              <w:jc w:val="both"/>
              <w:rPr>
                <w:rFonts w:ascii="Sylfaen" w:hAnsi="Sylfaen" w:cs="Calibri"/>
                <w:sz w:val="16"/>
                <w:szCs w:val="16"/>
                <w:lang w:val="ka-GE"/>
              </w:rPr>
            </w:pPr>
            <w:r w:rsidRPr="000E5206">
              <w:rPr>
                <w:rFonts w:cs="Calibri"/>
                <w:sz w:val="16"/>
                <w:szCs w:val="16"/>
                <w:lang w:val="en-GB"/>
              </w:rPr>
              <w:t xml:space="preserve">5.2. </w:t>
            </w:r>
            <w:r w:rsidRPr="000E5206">
              <w:rPr>
                <w:rFonts w:ascii="Sylfaen" w:hAnsi="Sylfaen" w:cs="Calibri"/>
                <w:sz w:val="16"/>
                <w:szCs w:val="16"/>
                <w:lang w:val="ka-GE"/>
              </w:rPr>
              <w:t xml:space="preserve">განათლებისა და მეცნიერების სამინისტროს მიერ პროფესიული განათლების სფეროში დონორთა უწყვეტი კოორდინირების  ადმინისტრაციული და ტექნიკური მხარდაჭერა </w:t>
            </w:r>
          </w:p>
        </w:tc>
        <w:tc>
          <w:tcPr>
            <w:tcW w:w="2354" w:type="dxa"/>
            <w:gridSpan w:val="5"/>
          </w:tcPr>
          <w:p w:rsidR="009C333A" w:rsidRPr="00492AAA" w:rsidRDefault="009C333A" w:rsidP="00AC2E35">
            <w:pPr>
              <w:spacing w:after="0" w:line="240" w:lineRule="auto"/>
              <w:contextualSpacing/>
              <w:rPr>
                <w:rFonts w:cs="Calibri"/>
                <w:sz w:val="16"/>
                <w:szCs w:val="16"/>
                <w:lang w:val="ro-RO"/>
              </w:rPr>
            </w:pPr>
            <w:r w:rsidRPr="00492AAA">
              <w:rPr>
                <w:rFonts w:ascii="Sylfaen" w:hAnsi="Sylfaen" w:cs="Calibri"/>
                <w:sz w:val="16"/>
                <w:szCs w:val="16"/>
                <w:lang w:val="ka-GE"/>
              </w:rPr>
              <w:t>განათლებისა და მეცნიერების სამინისტრო</w:t>
            </w:r>
          </w:p>
          <w:p w:rsidR="009C333A" w:rsidRPr="00EB7904" w:rsidRDefault="009C333A" w:rsidP="00AC2E35">
            <w:pPr>
              <w:spacing w:after="0" w:line="240" w:lineRule="auto"/>
              <w:contextualSpacing/>
              <w:jc w:val="both"/>
              <w:rPr>
                <w:rFonts w:cs="Calibri"/>
                <w:sz w:val="16"/>
                <w:szCs w:val="16"/>
              </w:rPr>
            </w:pPr>
          </w:p>
        </w:tc>
        <w:tc>
          <w:tcPr>
            <w:tcW w:w="541" w:type="dxa"/>
            <w:shd w:val="clear" w:color="auto" w:fill="548DD4"/>
          </w:tcPr>
          <w:p w:rsidR="009C333A" w:rsidRPr="00492AAA" w:rsidRDefault="009C333A" w:rsidP="00AC2E35">
            <w:pPr>
              <w:spacing w:after="0" w:line="240" w:lineRule="auto"/>
              <w:contextualSpacing/>
              <w:jc w:val="both"/>
              <w:rPr>
                <w:rFonts w:cs="Calibri"/>
                <w:sz w:val="16"/>
                <w:szCs w:val="16"/>
                <w:lang w:val="ro-RO"/>
              </w:rPr>
            </w:pPr>
          </w:p>
        </w:tc>
        <w:tc>
          <w:tcPr>
            <w:tcW w:w="541" w:type="dxa"/>
            <w:gridSpan w:val="2"/>
            <w:shd w:val="clear" w:color="auto" w:fill="FFFFFF"/>
          </w:tcPr>
          <w:p w:rsidR="009C333A" w:rsidRPr="00492AAA" w:rsidRDefault="009C333A" w:rsidP="00AC2E35">
            <w:pPr>
              <w:spacing w:after="0" w:line="240" w:lineRule="auto"/>
              <w:contextualSpacing/>
              <w:jc w:val="both"/>
              <w:rPr>
                <w:rFonts w:cs="Calibri"/>
                <w:sz w:val="16"/>
                <w:szCs w:val="16"/>
                <w:lang w:val="ro-RO"/>
              </w:rPr>
            </w:pPr>
          </w:p>
        </w:tc>
        <w:tc>
          <w:tcPr>
            <w:tcW w:w="541" w:type="dxa"/>
            <w:gridSpan w:val="2"/>
            <w:shd w:val="clear" w:color="auto" w:fill="FFFFFF"/>
          </w:tcPr>
          <w:p w:rsidR="009C333A" w:rsidRPr="00492AAA" w:rsidRDefault="009C333A" w:rsidP="00AC2E35">
            <w:pPr>
              <w:spacing w:after="0" w:line="240" w:lineRule="auto"/>
              <w:contextualSpacing/>
              <w:jc w:val="both"/>
              <w:rPr>
                <w:rFonts w:cs="Calibri"/>
                <w:sz w:val="16"/>
                <w:szCs w:val="16"/>
                <w:lang w:val="ro-RO"/>
              </w:rPr>
            </w:pPr>
          </w:p>
        </w:tc>
        <w:tc>
          <w:tcPr>
            <w:tcW w:w="2625" w:type="dxa"/>
          </w:tcPr>
          <w:p w:rsidR="009C333A" w:rsidRPr="00492AAA" w:rsidRDefault="009C333A" w:rsidP="00E22026">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საკოორდინაციო საბჭოს ფუნქციები, ქვე–საბჭოები/ჯგუფები </w:t>
            </w:r>
          </w:p>
        </w:tc>
      </w:tr>
      <w:tr w:rsidR="009C333A" w:rsidRPr="00492AAA" w:rsidTr="00E22026">
        <w:tc>
          <w:tcPr>
            <w:tcW w:w="8991" w:type="dxa"/>
            <w:shd w:val="clear" w:color="auto" w:fill="FFFFFF" w:themeFill="background1"/>
          </w:tcPr>
          <w:p w:rsidR="009C333A" w:rsidRPr="000E5206" w:rsidRDefault="009C333A" w:rsidP="00AC2E35">
            <w:pPr>
              <w:pStyle w:val="NoSpacing2"/>
              <w:contextualSpacing/>
              <w:jc w:val="both"/>
              <w:rPr>
                <w:rFonts w:ascii="Sylfaen" w:hAnsi="Sylfaen" w:cs="Calibri"/>
                <w:sz w:val="16"/>
                <w:szCs w:val="16"/>
                <w:lang w:val="ka-GE"/>
              </w:rPr>
            </w:pPr>
            <w:r w:rsidRPr="000E5206">
              <w:rPr>
                <w:rFonts w:cs="Calibri"/>
                <w:sz w:val="16"/>
                <w:szCs w:val="16"/>
                <w:lang w:val="en-GB"/>
              </w:rPr>
              <w:t xml:space="preserve">5.3. </w:t>
            </w:r>
            <w:r w:rsidRPr="000E5206">
              <w:rPr>
                <w:rFonts w:ascii="Sylfaen" w:hAnsi="Sylfaen" w:cs="Calibri"/>
                <w:sz w:val="16"/>
                <w:szCs w:val="16"/>
                <w:lang w:val="ka-GE"/>
              </w:rPr>
              <w:t xml:space="preserve"> </w:t>
            </w:r>
            <w:r w:rsidR="00E22026">
              <w:rPr>
                <w:rFonts w:ascii="Sylfaen" w:hAnsi="Sylfaen" w:cs="Calibri"/>
                <w:sz w:val="16"/>
                <w:szCs w:val="16"/>
                <w:lang w:val="ka-GE"/>
              </w:rPr>
              <w:t>სააგენტოების საქმიანობის კოორდინირეა რეფორმის პროცესში</w:t>
            </w:r>
          </w:p>
        </w:tc>
        <w:tc>
          <w:tcPr>
            <w:tcW w:w="2354" w:type="dxa"/>
            <w:gridSpan w:val="5"/>
          </w:tcPr>
          <w:p w:rsidR="009C333A" w:rsidRPr="00492AAA" w:rsidRDefault="009C333A"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განათლებისა და მეცნიერების სამინისტრო, საერთაშორისო დონორები</w:t>
            </w:r>
          </w:p>
        </w:tc>
        <w:tc>
          <w:tcPr>
            <w:tcW w:w="541" w:type="dxa"/>
            <w:shd w:val="clear" w:color="auto" w:fill="548DD4"/>
          </w:tcPr>
          <w:p w:rsidR="009C333A" w:rsidRPr="00492AAA" w:rsidRDefault="009C333A" w:rsidP="00AC2E35">
            <w:pPr>
              <w:spacing w:after="0" w:line="240" w:lineRule="auto"/>
              <w:contextualSpacing/>
              <w:jc w:val="both"/>
              <w:rPr>
                <w:rFonts w:cs="Calibri"/>
                <w:sz w:val="16"/>
                <w:szCs w:val="16"/>
                <w:lang w:val="ro-RO"/>
              </w:rPr>
            </w:pPr>
          </w:p>
        </w:tc>
        <w:tc>
          <w:tcPr>
            <w:tcW w:w="541" w:type="dxa"/>
            <w:gridSpan w:val="2"/>
            <w:shd w:val="clear" w:color="auto" w:fill="548DD4"/>
          </w:tcPr>
          <w:p w:rsidR="009C333A" w:rsidRPr="00355F1E" w:rsidRDefault="009C333A" w:rsidP="00AC2E35">
            <w:pPr>
              <w:spacing w:after="0" w:line="240" w:lineRule="auto"/>
              <w:contextualSpacing/>
              <w:jc w:val="both"/>
              <w:rPr>
                <w:rFonts w:ascii="Sylfaen" w:hAnsi="Sylfaen" w:cs="Calibri"/>
                <w:sz w:val="16"/>
                <w:szCs w:val="16"/>
                <w:lang w:val="ka-GE"/>
              </w:rPr>
            </w:pPr>
          </w:p>
        </w:tc>
        <w:tc>
          <w:tcPr>
            <w:tcW w:w="541" w:type="dxa"/>
            <w:gridSpan w:val="2"/>
            <w:shd w:val="clear" w:color="auto" w:fill="548DD4"/>
          </w:tcPr>
          <w:p w:rsidR="009C333A" w:rsidRPr="00492AAA" w:rsidRDefault="009C333A" w:rsidP="00AC2E35">
            <w:pPr>
              <w:spacing w:after="0" w:line="240" w:lineRule="auto"/>
              <w:contextualSpacing/>
              <w:jc w:val="both"/>
              <w:rPr>
                <w:rFonts w:cs="Calibri"/>
                <w:sz w:val="16"/>
                <w:szCs w:val="16"/>
                <w:lang w:val="ro-RO"/>
              </w:rPr>
            </w:pPr>
          </w:p>
        </w:tc>
        <w:tc>
          <w:tcPr>
            <w:tcW w:w="2625" w:type="dxa"/>
          </w:tcPr>
          <w:p w:rsidR="009C333A" w:rsidRPr="00E22026" w:rsidRDefault="00E22026" w:rsidP="00AC2E35">
            <w:pPr>
              <w:spacing w:after="0" w:line="240" w:lineRule="auto"/>
              <w:contextualSpacing/>
              <w:rPr>
                <w:rFonts w:ascii="Sylfaen" w:hAnsi="Sylfaen" w:cs="Calibri"/>
                <w:sz w:val="16"/>
                <w:szCs w:val="16"/>
                <w:lang w:val="ka-GE"/>
              </w:rPr>
            </w:pPr>
            <w:r>
              <w:rPr>
                <w:rFonts w:ascii="Sylfaen" w:hAnsi="Sylfaen" w:cs="Calibri"/>
                <w:sz w:val="16"/>
                <w:szCs w:val="16"/>
                <w:lang w:val="ka-GE"/>
              </w:rPr>
              <w:t xml:space="preserve">ანგარიში </w:t>
            </w:r>
          </w:p>
        </w:tc>
      </w:tr>
      <w:tr w:rsidR="009C333A" w:rsidRPr="00492AAA" w:rsidTr="00AC2E35">
        <w:trPr>
          <w:trHeight w:val="233"/>
        </w:trPr>
        <w:tc>
          <w:tcPr>
            <w:tcW w:w="15593" w:type="dxa"/>
            <w:gridSpan w:val="12"/>
            <w:shd w:val="clear" w:color="auto" w:fill="BFBFBF"/>
          </w:tcPr>
          <w:p w:rsidR="009C333A" w:rsidRPr="000B688C" w:rsidRDefault="009C333A" w:rsidP="00AC2E35">
            <w:pPr>
              <w:pStyle w:val="NoSpacing2"/>
              <w:contextualSpacing/>
              <w:jc w:val="both"/>
              <w:rPr>
                <w:rFonts w:eastAsia="Times New Roman" w:cs="Calibri"/>
                <w:b/>
                <w:sz w:val="16"/>
                <w:szCs w:val="16"/>
                <w:lang w:val="en-US"/>
              </w:rPr>
            </w:pPr>
          </w:p>
        </w:tc>
      </w:tr>
      <w:tr w:rsidR="009C333A" w:rsidRPr="00492AAA" w:rsidTr="00AC2E35">
        <w:tc>
          <w:tcPr>
            <w:tcW w:w="15593" w:type="dxa"/>
            <w:gridSpan w:val="12"/>
            <w:shd w:val="clear" w:color="auto" w:fill="BFBFBF"/>
          </w:tcPr>
          <w:p w:rsidR="009C333A" w:rsidRPr="004738E4" w:rsidRDefault="009C333A" w:rsidP="004738E4">
            <w:pPr>
              <w:pStyle w:val="Heading2"/>
              <w:spacing w:line="240" w:lineRule="auto"/>
              <w:rPr>
                <w:rFonts w:cs="Calibri"/>
                <w:color w:val="17365D" w:themeColor="text2" w:themeShade="BF"/>
                <w:sz w:val="16"/>
                <w:szCs w:val="16"/>
              </w:rPr>
            </w:pPr>
            <w:r w:rsidRPr="004738E4">
              <w:rPr>
                <w:rFonts w:cs="Sylfaen"/>
                <w:b w:val="0"/>
                <w:color w:val="17365D" w:themeColor="text2" w:themeShade="BF"/>
                <w:sz w:val="22"/>
                <w:szCs w:val="22"/>
              </w:rPr>
              <w:t>სპეციფიკური</w:t>
            </w:r>
            <w:r w:rsidRPr="004738E4">
              <w:rPr>
                <w:b w:val="0"/>
                <w:color w:val="17365D" w:themeColor="text2" w:themeShade="BF"/>
                <w:sz w:val="22"/>
                <w:szCs w:val="22"/>
              </w:rPr>
              <w:t xml:space="preserve"> </w:t>
            </w:r>
            <w:r w:rsidRPr="004738E4">
              <w:rPr>
                <w:rFonts w:cs="Sylfaen"/>
                <w:b w:val="0"/>
                <w:color w:val="17365D" w:themeColor="text2" w:themeShade="BF"/>
                <w:sz w:val="22"/>
                <w:szCs w:val="22"/>
              </w:rPr>
              <w:t>მიზანი</w:t>
            </w:r>
            <w:r w:rsidRPr="004738E4">
              <w:rPr>
                <w:b w:val="0"/>
                <w:color w:val="17365D" w:themeColor="text2" w:themeShade="BF"/>
                <w:sz w:val="22"/>
                <w:szCs w:val="22"/>
              </w:rPr>
              <w:t xml:space="preserve">  #2. </w:t>
            </w:r>
            <w:r w:rsidRPr="004738E4">
              <w:rPr>
                <w:rFonts w:cs="Sylfaen"/>
                <w:b w:val="0"/>
                <w:color w:val="17365D" w:themeColor="text2" w:themeShade="BF"/>
                <w:sz w:val="22"/>
                <w:szCs w:val="22"/>
              </w:rPr>
              <w:t>პროფესიული</w:t>
            </w:r>
            <w:r w:rsidRPr="004738E4">
              <w:rPr>
                <w:b w:val="0"/>
                <w:color w:val="17365D" w:themeColor="text2" w:themeShade="BF"/>
                <w:sz w:val="22"/>
                <w:szCs w:val="22"/>
              </w:rPr>
              <w:t xml:space="preserve"> </w:t>
            </w:r>
            <w:r w:rsidRPr="004738E4">
              <w:rPr>
                <w:rFonts w:cs="Sylfaen"/>
                <w:b w:val="0"/>
                <w:color w:val="17365D" w:themeColor="text2" w:themeShade="BF"/>
                <w:sz w:val="22"/>
                <w:szCs w:val="22"/>
              </w:rPr>
              <w:t>განათლებისა</w:t>
            </w:r>
            <w:r w:rsidRPr="004738E4">
              <w:rPr>
                <w:b w:val="0"/>
                <w:color w:val="17365D" w:themeColor="text2" w:themeShade="BF"/>
                <w:sz w:val="22"/>
                <w:szCs w:val="22"/>
              </w:rPr>
              <w:t xml:space="preserve"> </w:t>
            </w:r>
            <w:r w:rsidRPr="004738E4">
              <w:rPr>
                <w:rFonts w:cs="Sylfaen"/>
                <w:b w:val="0"/>
                <w:color w:val="17365D" w:themeColor="text2" w:themeShade="BF"/>
                <w:sz w:val="22"/>
                <w:szCs w:val="22"/>
              </w:rPr>
              <w:t>და</w:t>
            </w:r>
            <w:r w:rsidRPr="004738E4">
              <w:rPr>
                <w:b w:val="0"/>
                <w:color w:val="17365D" w:themeColor="text2" w:themeShade="BF"/>
                <w:sz w:val="22"/>
                <w:szCs w:val="22"/>
              </w:rPr>
              <w:t xml:space="preserve"> </w:t>
            </w:r>
            <w:r w:rsidRPr="004738E4">
              <w:rPr>
                <w:rFonts w:cs="Sylfaen"/>
                <w:b w:val="0"/>
                <w:color w:val="17365D" w:themeColor="text2" w:themeShade="BF"/>
                <w:sz w:val="22"/>
                <w:szCs w:val="22"/>
              </w:rPr>
              <w:t>კვალიფიკაციების</w:t>
            </w:r>
            <w:r w:rsidRPr="004738E4">
              <w:rPr>
                <w:b w:val="0"/>
                <w:color w:val="17365D" w:themeColor="text2" w:themeShade="BF"/>
                <w:sz w:val="22"/>
                <w:szCs w:val="22"/>
              </w:rPr>
              <w:t xml:space="preserve"> </w:t>
            </w:r>
            <w:r w:rsidRPr="004738E4">
              <w:rPr>
                <w:rFonts w:cs="Sylfaen"/>
                <w:b w:val="0"/>
                <w:color w:val="17365D" w:themeColor="text2" w:themeShade="BF"/>
                <w:sz w:val="22"/>
                <w:szCs w:val="22"/>
              </w:rPr>
              <w:t>ხელმისაწვდომობის</w:t>
            </w:r>
            <w:r w:rsidRPr="004738E4">
              <w:rPr>
                <w:b w:val="0"/>
                <w:color w:val="17365D" w:themeColor="text2" w:themeShade="BF"/>
                <w:sz w:val="22"/>
                <w:szCs w:val="22"/>
              </w:rPr>
              <w:t xml:space="preserve"> უზრუმველყოფა და მოქალაქეთა პროფესული და პიროვნული განვითარების ხელშეწყობა </w:t>
            </w:r>
          </w:p>
        </w:tc>
      </w:tr>
      <w:tr w:rsidR="009C333A" w:rsidRPr="00C57D91" w:rsidTr="00AC2E35">
        <w:trPr>
          <w:trHeight w:val="248"/>
        </w:trPr>
        <w:tc>
          <w:tcPr>
            <w:tcW w:w="8991" w:type="dxa"/>
            <w:vMerge w:val="restart"/>
          </w:tcPr>
          <w:p w:rsidR="009C333A" w:rsidRPr="00492AAA" w:rsidRDefault="009C333A" w:rsidP="00AC2E35">
            <w:pPr>
              <w:spacing w:after="0" w:line="240" w:lineRule="auto"/>
              <w:contextualSpacing/>
              <w:jc w:val="center"/>
              <w:rPr>
                <w:rStyle w:val="longtext"/>
                <w:rFonts w:ascii="Sylfaen" w:hAnsi="Sylfaen" w:cs="Calibri"/>
                <w:b/>
                <w:sz w:val="16"/>
                <w:szCs w:val="16"/>
                <w:lang w:val="ka-GE"/>
              </w:rPr>
            </w:pPr>
            <w:r w:rsidRPr="00492AAA">
              <w:rPr>
                <w:rStyle w:val="longtext"/>
                <w:rFonts w:ascii="Sylfaen" w:hAnsi="Sylfaen" w:cs="Calibri"/>
                <w:b/>
                <w:sz w:val="16"/>
                <w:szCs w:val="16"/>
                <w:lang w:val="ka-GE"/>
              </w:rPr>
              <w:t>საქმიანობები</w:t>
            </w:r>
          </w:p>
        </w:tc>
        <w:tc>
          <w:tcPr>
            <w:tcW w:w="2354" w:type="dxa"/>
            <w:gridSpan w:val="5"/>
            <w:vMerge w:val="restart"/>
          </w:tcPr>
          <w:p w:rsidR="009C333A" w:rsidRPr="00492AAA" w:rsidRDefault="009C333A" w:rsidP="00AC2E35">
            <w:pPr>
              <w:spacing w:after="0" w:line="240" w:lineRule="auto"/>
              <w:ind w:right="57"/>
              <w:contextualSpacing/>
              <w:jc w:val="center"/>
              <w:rPr>
                <w:rStyle w:val="longtext"/>
                <w:rFonts w:ascii="Sylfaen" w:hAnsi="Sylfaen" w:cs="Calibri"/>
                <w:b/>
                <w:sz w:val="16"/>
                <w:szCs w:val="16"/>
                <w:lang w:val="ka-GE"/>
              </w:rPr>
            </w:pPr>
            <w:r w:rsidRPr="00492AAA">
              <w:rPr>
                <w:rStyle w:val="longtext"/>
                <w:rFonts w:ascii="Sylfaen" w:hAnsi="Sylfaen" w:cs="Calibri"/>
                <w:b/>
                <w:sz w:val="16"/>
                <w:szCs w:val="16"/>
                <w:lang w:val="ka-GE"/>
              </w:rPr>
              <w:t>პასუხისმგებელი ორგანიზაცია</w:t>
            </w:r>
          </w:p>
        </w:tc>
        <w:tc>
          <w:tcPr>
            <w:tcW w:w="1623" w:type="dxa"/>
            <w:gridSpan w:val="5"/>
          </w:tcPr>
          <w:p w:rsidR="009C333A" w:rsidRPr="00492AAA" w:rsidRDefault="009C333A" w:rsidP="00AC2E35">
            <w:pPr>
              <w:spacing w:after="0" w:line="240" w:lineRule="auto"/>
              <w:contextualSpacing/>
              <w:jc w:val="center"/>
              <w:rPr>
                <w:rStyle w:val="longtext"/>
                <w:rFonts w:ascii="Sylfaen" w:hAnsi="Sylfaen" w:cs="Calibri"/>
                <w:b/>
                <w:sz w:val="16"/>
                <w:szCs w:val="16"/>
                <w:lang w:val="ka-GE"/>
              </w:rPr>
            </w:pPr>
            <w:r w:rsidRPr="00492AAA">
              <w:rPr>
                <w:rFonts w:ascii="Sylfaen" w:hAnsi="Sylfaen" w:cs="Calibri"/>
                <w:b/>
                <w:sz w:val="16"/>
                <w:szCs w:val="16"/>
                <w:lang w:val="ka-GE"/>
              </w:rPr>
              <w:t>ფინანსური რესურსები</w:t>
            </w:r>
          </w:p>
        </w:tc>
        <w:tc>
          <w:tcPr>
            <w:tcW w:w="2625" w:type="dxa"/>
            <w:vMerge w:val="restart"/>
          </w:tcPr>
          <w:p w:rsidR="009C333A" w:rsidRPr="00492AAA" w:rsidRDefault="009C333A" w:rsidP="00AC2E35">
            <w:pPr>
              <w:spacing w:after="0" w:line="240" w:lineRule="auto"/>
              <w:contextualSpacing/>
              <w:jc w:val="center"/>
              <w:rPr>
                <w:rStyle w:val="longtext"/>
                <w:rFonts w:ascii="Sylfaen" w:hAnsi="Sylfaen" w:cs="Calibri"/>
                <w:b/>
                <w:sz w:val="16"/>
                <w:szCs w:val="16"/>
                <w:lang w:val="ka-GE"/>
              </w:rPr>
            </w:pPr>
            <w:r w:rsidRPr="00492AAA">
              <w:rPr>
                <w:rStyle w:val="longtext"/>
                <w:rFonts w:ascii="Sylfaen" w:hAnsi="Sylfaen" w:cs="Calibri"/>
                <w:b/>
                <w:sz w:val="16"/>
                <w:szCs w:val="16"/>
                <w:lang w:val="ka-GE"/>
              </w:rPr>
              <w:t>მონიტორინგის ინდიკატორები</w:t>
            </w:r>
          </w:p>
        </w:tc>
      </w:tr>
      <w:tr w:rsidR="009C333A" w:rsidRPr="00492AAA" w:rsidTr="00AC2E35">
        <w:trPr>
          <w:trHeight w:val="247"/>
        </w:trPr>
        <w:tc>
          <w:tcPr>
            <w:tcW w:w="8991" w:type="dxa"/>
            <w:vMerge/>
          </w:tcPr>
          <w:p w:rsidR="009C333A" w:rsidRPr="00492AAA" w:rsidRDefault="009C333A" w:rsidP="00AC2E35">
            <w:pPr>
              <w:spacing w:after="0" w:line="240" w:lineRule="auto"/>
              <w:contextualSpacing/>
              <w:jc w:val="center"/>
              <w:rPr>
                <w:rStyle w:val="longtext"/>
                <w:rFonts w:cs="Calibri"/>
                <w:b/>
                <w:sz w:val="16"/>
                <w:szCs w:val="16"/>
                <w:lang w:val="en-GB"/>
              </w:rPr>
            </w:pPr>
          </w:p>
        </w:tc>
        <w:tc>
          <w:tcPr>
            <w:tcW w:w="2354" w:type="dxa"/>
            <w:gridSpan w:val="5"/>
            <w:vMerge/>
          </w:tcPr>
          <w:p w:rsidR="009C333A" w:rsidRPr="00492AAA" w:rsidRDefault="009C333A" w:rsidP="00AC2E35">
            <w:pPr>
              <w:spacing w:after="0" w:line="240" w:lineRule="auto"/>
              <w:ind w:right="57"/>
              <w:contextualSpacing/>
              <w:jc w:val="center"/>
              <w:rPr>
                <w:rStyle w:val="longtext"/>
                <w:rFonts w:cs="Calibri"/>
                <w:b/>
                <w:sz w:val="16"/>
                <w:szCs w:val="16"/>
                <w:lang w:val="en-GB"/>
              </w:rPr>
            </w:pPr>
          </w:p>
        </w:tc>
        <w:tc>
          <w:tcPr>
            <w:tcW w:w="541" w:type="dxa"/>
          </w:tcPr>
          <w:p w:rsidR="009C333A" w:rsidRPr="00492AAA" w:rsidRDefault="009C333A" w:rsidP="00AC2E35">
            <w:pPr>
              <w:spacing w:after="0" w:line="240" w:lineRule="auto"/>
              <w:contextualSpacing/>
              <w:jc w:val="center"/>
              <w:rPr>
                <w:rFonts w:cs="Calibri"/>
                <w:b/>
                <w:sz w:val="16"/>
                <w:szCs w:val="16"/>
                <w:lang w:val="en-GB"/>
              </w:rPr>
            </w:pPr>
            <w:r w:rsidRPr="00492AAA">
              <w:rPr>
                <w:rFonts w:cs="Calibri"/>
                <w:b/>
                <w:sz w:val="16"/>
                <w:szCs w:val="16"/>
                <w:lang w:val="en-GB"/>
              </w:rPr>
              <w:t>2013</w:t>
            </w:r>
          </w:p>
        </w:tc>
        <w:tc>
          <w:tcPr>
            <w:tcW w:w="541" w:type="dxa"/>
            <w:gridSpan w:val="2"/>
          </w:tcPr>
          <w:p w:rsidR="009C333A" w:rsidRPr="00492AAA" w:rsidRDefault="009C333A" w:rsidP="00AC2E35">
            <w:pPr>
              <w:spacing w:after="0" w:line="240" w:lineRule="auto"/>
              <w:contextualSpacing/>
              <w:jc w:val="center"/>
              <w:rPr>
                <w:rFonts w:cs="Calibri"/>
                <w:b/>
                <w:sz w:val="16"/>
                <w:szCs w:val="16"/>
                <w:lang w:val="en-GB"/>
              </w:rPr>
            </w:pPr>
            <w:r w:rsidRPr="00492AAA">
              <w:rPr>
                <w:rFonts w:cs="Calibri"/>
                <w:b/>
                <w:sz w:val="16"/>
                <w:szCs w:val="16"/>
                <w:lang w:val="en-GB"/>
              </w:rPr>
              <w:t>2014</w:t>
            </w:r>
          </w:p>
        </w:tc>
        <w:tc>
          <w:tcPr>
            <w:tcW w:w="541" w:type="dxa"/>
            <w:gridSpan w:val="2"/>
          </w:tcPr>
          <w:p w:rsidR="009C333A" w:rsidRPr="00492AAA" w:rsidRDefault="009C333A" w:rsidP="00AC2E35">
            <w:pPr>
              <w:spacing w:after="0" w:line="240" w:lineRule="auto"/>
              <w:contextualSpacing/>
              <w:jc w:val="center"/>
              <w:rPr>
                <w:rFonts w:cs="Calibri"/>
                <w:b/>
                <w:sz w:val="16"/>
                <w:szCs w:val="16"/>
                <w:lang w:val="en-GB"/>
              </w:rPr>
            </w:pPr>
            <w:r w:rsidRPr="00492AAA">
              <w:rPr>
                <w:rFonts w:cs="Calibri"/>
                <w:b/>
                <w:sz w:val="16"/>
                <w:szCs w:val="16"/>
                <w:lang w:val="en-GB"/>
              </w:rPr>
              <w:t>2015</w:t>
            </w:r>
          </w:p>
        </w:tc>
        <w:tc>
          <w:tcPr>
            <w:tcW w:w="2625" w:type="dxa"/>
            <w:vMerge/>
          </w:tcPr>
          <w:p w:rsidR="009C333A" w:rsidRPr="00492AAA" w:rsidRDefault="009C333A" w:rsidP="00AC2E35">
            <w:pPr>
              <w:spacing w:after="0" w:line="240" w:lineRule="auto"/>
              <w:contextualSpacing/>
              <w:jc w:val="center"/>
              <w:rPr>
                <w:rStyle w:val="longtext"/>
                <w:rFonts w:cs="Calibri"/>
                <w:b/>
                <w:sz w:val="16"/>
                <w:szCs w:val="16"/>
                <w:lang w:val="en-GB"/>
              </w:rPr>
            </w:pPr>
          </w:p>
        </w:tc>
      </w:tr>
      <w:tr w:rsidR="009C333A" w:rsidRPr="00492AAA" w:rsidTr="00AC2E35">
        <w:tc>
          <w:tcPr>
            <w:tcW w:w="15593" w:type="dxa"/>
            <w:gridSpan w:val="12"/>
          </w:tcPr>
          <w:p w:rsidR="009C333A" w:rsidRPr="00492AAA" w:rsidRDefault="009C333A" w:rsidP="00AC2E35">
            <w:pPr>
              <w:spacing w:after="0" w:line="240" w:lineRule="auto"/>
              <w:contextualSpacing/>
              <w:jc w:val="both"/>
              <w:rPr>
                <w:rFonts w:cs="Calibri"/>
                <w:sz w:val="16"/>
                <w:szCs w:val="16"/>
                <w:lang w:val="ro-RO"/>
              </w:rPr>
            </w:pPr>
            <w:r w:rsidRPr="00492AAA">
              <w:rPr>
                <w:rFonts w:ascii="Sylfaen" w:hAnsi="Sylfaen" w:cs="Sylfaen"/>
                <w:b/>
                <w:sz w:val="16"/>
                <w:szCs w:val="16"/>
                <w:lang w:val="ro-RO"/>
              </w:rPr>
              <w:t>სტრატეგიულიმიზანი</w:t>
            </w:r>
            <w:r w:rsidRPr="00492AAA">
              <w:rPr>
                <w:rFonts w:cs="Calibri"/>
                <w:b/>
                <w:sz w:val="16"/>
                <w:szCs w:val="16"/>
                <w:lang w:val="ro-RO"/>
              </w:rPr>
              <w:t xml:space="preserve">1: </w:t>
            </w:r>
            <w:r w:rsidRPr="00492AAA">
              <w:rPr>
                <w:rFonts w:ascii="Sylfaen" w:hAnsi="Sylfaen" w:cs="Sylfaen"/>
                <w:b/>
                <w:sz w:val="16"/>
                <w:szCs w:val="16"/>
                <w:lang w:val="ro-RO"/>
              </w:rPr>
              <w:t>პროფესიული</w:t>
            </w:r>
            <w:r w:rsidRPr="00492AAA">
              <w:rPr>
                <w:rFonts w:cs="Calibri"/>
                <w:b/>
                <w:sz w:val="16"/>
                <w:szCs w:val="16"/>
                <w:lang w:val="ro-RO"/>
              </w:rPr>
              <w:t xml:space="preserve"> </w:t>
            </w:r>
            <w:r w:rsidRPr="00492AAA">
              <w:rPr>
                <w:rFonts w:ascii="Sylfaen" w:hAnsi="Sylfaen" w:cs="Sylfaen"/>
                <w:b/>
                <w:sz w:val="16"/>
                <w:szCs w:val="16"/>
                <w:lang w:val="ro-RO"/>
              </w:rPr>
              <w:t>განათლების</w:t>
            </w:r>
            <w:r w:rsidRPr="00492AAA">
              <w:rPr>
                <w:rFonts w:cs="Calibri"/>
                <w:b/>
                <w:sz w:val="16"/>
                <w:szCs w:val="16"/>
                <w:lang w:val="ro-RO"/>
              </w:rPr>
              <w:t xml:space="preserve"> </w:t>
            </w:r>
            <w:r w:rsidRPr="00492AAA">
              <w:rPr>
                <w:rFonts w:ascii="Sylfaen" w:hAnsi="Sylfaen" w:cs="Sylfaen"/>
                <w:b/>
                <w:sz w:val="16"/>
                <w:szCs w:val="16"/>
                <w:lang w:val="ro-RO"/>
              </w:rPr>
              <w:t>დივერსიფიცირებული</w:t>
            </w:r>
            <w:r w:rsidRPr="00492AAA">
              <w:rPr>
                <w:rFonts w:cs="Calibri"/>
                <w:b/>
                <w:sz w:val="16"/>
                <w:szCs w:val="16"/>
                <w:lang w:val="ro-RO"/>
              </w:rPr>
              <w:t xml:space="preserve"> </w:t>
            </w:r>
            <w:r w:rsidRPr="00492AAA">
              <w:rPr>
                <w:rFonts w:ascii="Sylfaen" w:hAnsi="Sylfaen" w:cs="Sylfaen"/>
                <w:b/>
                <w:sz w:val="16"/>
                <w:szCs w:val="16"/>
                <w:lang w:val="ro-RO"/>
              </w:rPr>
              <w:t>სისტემისა</w:t>
            </w:r>
            <w:r w:rsidRPr="00492AAA">
              <w:rPr>
                <w:rFonts w:cs="Calibri"/>
                <w:b/>
                <w:sz w:val="16"/>
                <w:szCs w:val="16"/>
                <w:lang w:val="ro-RO"/>
              </w:rPr>
              <w:t xml:space="preserve"> </w:t>
            </w:r>
            <w:r w:rsidRPr="00492AAA">
              <w:rPr>
                <w:rFonts w:ascii="Sylfaen" w:hAnsi="Sylfaen" w:cs="Sylfaen"/>
                <w:b/>
                <w:sz w:val="16"/>
                <w:szCs w:val="16"/>
                <w:lang w:val="ro-RO"/>
              </w:rPr>
              <w:t>და</w:t>
            </w:r>
            <w:r w:rsidRPr="00492AAA">
              <w:rPr>
                <w:rFonts w:cs="Calibri"/>
                <w:b/>
                <w:sz w:val="16"/>
                <w:szCs w:val="16"/>
                <w:lang w:val="ro-RO"/>
              </w:rPr>
              <w:t xml:space="preserve"> </w:t>
            </w:r>
            <w:r w:rsidRPr="00492AAA">
              <w:rPr>
                <w:rFonts w:ascii="Sylfaen" w:hAnsi="Sylfaen" w:cs="Sylfaen"/>
                <w:b/>
                <w:sz w:val="16"/>
                <w:szCs w:val="16"/>
                <w:lang w:val="ro-RO"/>
              </w:rPr>
              <w:t>მთელი</w:t>
            </w:r>
            <w:r w:rsidRPr="00492AAA">
              <w:rPr>
                <w:rFonts w:cs="Calibri"/>
                <w:b/>
                <w:sz w:val="16"/>
                <w:szCs w:val="16"/>
                <w:lang w:val="ro-RO"/>
              </w:rPr>
              <w:t xml:space="preserve"> </w:t>
            </w:r>
            <w:r w:rsidRPr="00492AAA">
              <w:rPr>
                <w:rFonts w:ascii="Sylfaen" w:hAnsi="Sylfaen" w:cs="Sylfaen"/>
                <w:b/>
                <w:sz w:val="16"/>
                <w:szCs w:val="16"/>
                <w:lang w:val="ro-RO"/>
              </w:rPr>
              <w:t>სიცოცხლის</w:t>
            </w:r>
            <w:r w:rsidRPr="00492AAA">
              <w:rPr>
                <w:rFonts w:cs="Calibri"/>
                <w:b/>
                <w:sz w:val="16"/>
                <w:szCs w:val="16"/>
                <w:lang w:val="ro-RO"/>
              </w:rPr>
              <w:t xml:space="preserve"> </w:t>
            </w:r>
            <w:r w:rsidRPr="00492AAA">
              <w:rPr>
                <w:rFonts w:ascii="Sylfaen" w:hAnsi="Sylfaen" w:cs="Sylfaen"/>
                <w:b/>
                <w:sz w:val="16"/>
                <w:szCs w:val="16"/>
                <w:lang w:val="ro-RO"/>
              </w:rPr>
              <w:t>განმავლობაში</w:t>
            </w:r>
            <w:r w:rsidRPr="00492AAA">
              <w:rPr>
                <w:rFonts w:cs="Calibri"/>
                <w:b/>
                <w:sz w:val="16"/>
                <w:szCs w:val="16"/>
                <w:lang w:val="ro-RO"/>
              </w:rPr>
              <w:t xml:space="preserve"> </w:t>
            </w:r>
            <w:r w:rsidRPr="00492AAA">
              <w:rPr>
                <w:rFonts w:ascii="Sylfaen" w:hAnsi="Sylfaen" w:cs="Sylfaen"/>
                <w:b/>
                <w:sz w:val="16"/>
                <w:szCs w:val="16"/>
                <w:lang w:val="ro-RO"/>
              </w:rPr>
              <w:t>სწავლის</w:t>
            </w:r>
            <w:r w:rsidRPr="00492AAA">
              <w:rPr>
                <w:rFonts w:cs="Calibri"/>
                <w:b/>
                <w:sz w:val="16"/>
                <w:szCs w:val="16"/>
                <w:lang w:val="ro-RO"/>
              </w:rPr>
              <w:t xml:space="preserve"> </w:t>
            </w:r>
            <w:r w:rsidRPr="00492AAA">
              <w:rPr>
                <w:rFonts w:ascii="Sylfaen" w:hAnsi="Sylfaen" w:cs="Sylfaen"/>
                <w:b/>
                <w:sz w:val="16"/>
                <w:szCs w:val="16"/>
                <w:lang w:val="ro-RO"/>
              </w:rPr>
              <w:t>ხელმისაწვდომობის</w:t>
            </w:r>
            <w:r w:rsidRPr="00492AAA">
              <w:rPr>
                <w:rFonts w:cs="Calibri"/>
                <w:b/>
                <w:sz w:val="16"/>
                <w:szCs w:val="16"/>
                <w:lang w:val="ro-RO"/>
              </w:rPr>
              <w:t xml:space="preserve"> </w:t>
            </w:r>
            <w:r w:rsidRPr="00492AAA">
              <w:rPr>
                <w:rFonts w:ascii="Sylfaen" w:hAnsi="Sylfaen" w:cs="Sylfaen"/>
                <w:b/>
                <w:sz w:val="16"/>
                <w:szCs w:val="16"/>
                <w:lang w:val="ro-RO"/>
              </w:rPr>
              <w:t>გაუმჯობესება</w:t>
            </w:r>
          </w:p>
        </w:tc>
      </w:tr>
      <w:tr w:rsidR="009C333A" w:rsidRPr="00492AAA" w:rsidTr="00AC2E35">
        <w:tc>
          <w:tcPr>
            <w:tcW w:w="8991" w:type="dxa"/>
          </w:tcPr>
          <w:p w:rsidR="009C333A" w:rsidRPr="000E5206" w:rsidRDefault="009C333A" w:rsidP="00AC2E35">
            <w:pPr>
              <w:pStyle w:val="NoSpacing2"/>
              <w:contextualSpacing/>
              <w:jc w:val="both"/>
              <w:rPr>
                <w:rFonts w:eastAsia="Times New Roman" w:cs="Calibri"/>
                <w:sz w:val="16"/>
                <w:szCs w:val="16"/>
                <w:lang w:val="ro-RO"/>
              </w:rPr>
            </w:pPr>
            <w:r w:rsidRPr="000E5206">
              <w:rPr>
                <w:rFonts w:eastAsia="Times New Roman" w:cs="Calibri"/>
                <w:sz w:val="16"/>
                <w:szCs w:val="16"/>
                <w:lang w:val="ro-RO"/>
              </w:rPr>
              <w:t xml:space="preserve">1.1. </w:t>
            </w:r>
            <w:r w:rsidRPr="000E5206">
              <w:rPr>
                <w:rFonts w:ascii="Sylfaen" w:eastAsia="Times New Roman" w:hAnsi="Sylfaen" w:cs="Calibri"/>
                <w:sz w:val="16"/>
                <w:szCs w:val="16"/>
                <w:lang w:val="ka-GE"/>
              </w:rPr>
              <w:t xml:space="preserve">არსებული ხარვზების მონიშვნა შშმპ  და სსსმპ-თვის პროფესიულ განათლებაში მომაწილეობაში </w:t>
            </w:r>
          </w:p>
        </w:tc>
        <w:tc>
          <w:tcPr>
            <w:tcW w:w="2354" w:type="dxa"/>
            <w:gridSpan w:val="5"/>
          </w:tcPr>
          <w:p w:rsidR="009C333A" w:rsidRPr="00492AAA" w:rsidRDefault="009C333A" w:rsidP="00AC2E35">
            <w:pPr>
              <w:spacing w:after="0" w:line="240" w:lineRule="auto"/>
              <w:contextualSpacing/>
              <w:jc w:val="both"/>
              <w:rPr>
                <w:rFonts w:cs="Calibri"/>
                <w:sz w:val="16"/>
                <w:szCs w:val="16"/>
                <w:lang w:val="ro-RO"/>
              </w:rPr>
            </w:pPr>
            <w:r w:rsidRPr="00492AAA">
              <w:rPr>
                <w:rFonts w:ascii="Sylfaen" w:hAnsi="Sylfaen" w:cs="Sylfaen"/>
                <w:sz w:val="16"/>
                <w:szCs w:val="16"/>
                <w:lang w:val="ro-RO"/>
              </w:rPr>
              <w:t>განათლების</w:t>
            </w:r>
            <w:r w:rsidRPr="00492AAA">
              <w:rPr>
                <w:rFonts w:cs="Calibri"/>
                <w:sz w:val="16"/>
                <w:szCs w:val="16"/>
                <w:lang w:val="ro-RO"/>
              </w:rPr>
              <w:t xml:space="preserve"> </w:t>
            </w:r>
            <w:r w:rsidRPr="00492AAA">
              <w:rPr>
                <w:rFonts w:ascii="Sylfaen" w:hAnsi="Sylfaen" w:cs="Sylfaen"/>
                <w:sz w:val="16"/>
                <w:szCs w:val="16"/>
                <w:lang w:val="ro-RO"/>
              </w:rPr>
              <w:t>სამინისტრო</w:t>
            </w:r>
            <w:r w:rsidRPr="00492AAA">
              <w:rPr>
                <w:rFonts w:cs="Calibri"/>
                <w:sz w:val="16"/>
                <w:szCs w:val="16"/>
                <w:lang w:val="ro-RO"/>
              </w:rPr>
              <w:t xml:space="preserve"> , </w:t>
            </w:r>
            <w:r w:rsidRPr="00492AAA">
              <w:rPr>
                <w:rFonts w:ascii="Sylfaen" w:hAnsi="Sylfaen" w:cs="Sylfaen"/>
                <w:color w:val="222222"/>
                <w:sz w:val="16"/>
                <w:szCs w:val="16"/>
                <w:shd w:val="clear" w:color="auto" w:fill="FFFFFF"/>
              </w:rPr>
              <w:t>შრომის</w:t>
            </w:r>
            <w:r w:rsidRPr="00492AAA">
              <w:rPr>
                <w:rFonts w:ascii="Arial" w:hAnsi="Arial" w:cs="Arial"/>
                <w:color w:val="222222"/>
                <w:sz w:val="16"/>
                <w:szCs w:val="16"/>
                <w:shd w:val="clear" w:color="auto" w:fill="FFFFFF"/>
              </w:rPr>
              <w:t>,</w:t>
            </w:r>
            <w:r w:rsidRPr="00492AAA">
              <w:rPr>
                <w:rStyle w:val="apple-converted-space"/>
                <w:rFonts w:ascii="Arial" w:hAnsi="Arial" w:cs="Arial"/>
                <w:color w:val="222222"/>
                <w:sz w:val="16"/>
                <w:szCs w:val="16"/>
                <w:shd w:val="clear" w:color="auto" w:fill="FFFFFF"/>
              </w:rPr>
              <w:t> </w:t>
            </w:r>
            <w:r w:rsidRPr="00492AAA">
              <w:rPr>
                <w:rStyle w:val="Emphasis"/>
                <w:rFonts w:ascii="Sylfaen" w:hAnsi="Sylfaen" w:cs="Sylfaen"/>
                <w:bCs/>
                <w:color w:val="000000"/>
                <w:sz w:val="16"/>
                <w:szCs w:val="16"/>
                <w:shd w:val="clear" w:color="auto" w:fill="FFFFFF"/>
              </w:rPr>
              <w:t>ჯანმრთელობისა</w:t>
            </w:r>
            <w:r w:rsidRPr="00492AAA">
              <w:rPr>
                <w:rStyle w:val="apple-converted-space"/>
                <w:rFonts w:ascii="Arial" w:hAnsi="Arial" w:cs="Arial"/>
                <w:color w:val="222222"/>
                <w:sz w:val="16"/>
                <w:szCs w:val="16"/>
                <w:shd w:val="clear" w:color="auto" w:fill="FFFFFF"/>
              </w:rPr>
              <w:t> </w:t>
            </w:r>
            <w:r w:rsidRPr="00492AAA">
              <w:rPr>
                <w:rFonts w:ascii="Sylfaen" w:hAnsi="Sylfaen" w:cs="Sylfaen"/>
                <w:color w:val="222222"/>
                <w:sz w:val="16"/>
                <w:szCs w:val="16"/>
                <w:shd w:val="clear" w:color="auto" w:fill="FFFFFF"/>
              </w:rPr>
              <w:t>და</w:t>
            </w:r>
            <w:r w:rsidRPr="00492AAA">
              <w:rPr>
                <w:rFonts w:ascii="Sylfaen" w:hAnsi="Sylfaen" w:cs="Sylfaen"/>
                <w:color w:val="222222"/>
                <w:sz w:val="16"/>
                <w:szCs w:val="16"/>
                <w:shd w:val="clear" w:color="auto" w:fill="FFFFFF"/>
                <w:lang w:val="ka-GE"/>
              </w:rPr>
              <w:t xml:space="preserve"> </w:t>
            </w:r>
            <w:r w:rsidRPr="00492AAA">
              <w:rPr>
                <w:rFonts w:ascii="Sylfaen" w:hAnsi="Sylfaen" w:cs="Sylfaen"/>
                <w:color w:val="222222"/>
                <w:sz w:val="16"/>
                <w:szCs w:val="16"/>
                <w:shd w:val="clear" w:color="auto" w:fill="FFFFFF"/>
              </w:rPr>
              <w:t>სოციალური</w:t>
            </w:r>
            <w:r w:rsidRPr="00492AAA">
              <w:rPr>
                <w:rFonts w:ascii="Arial" w:hAnsi="Arial" w:cs="Arial"/>
                <w:color w:val="222222"/>
                <w:sz w:val="16"/>
                <w:szCs w:val="16"/>
                <w:shd w:val="clear" w:color="auto" w:fill="FFFFFF"/>
              </w:rPr>
              <w:t xml:space="preserve"> </w:t>
            </w:r>
            <w:r w:rsidRPr="00492AAA">
              <w:rPr>
                <w:rFonts w:ascii="Sylfaen" w:hAnsi="Sylfaen" w:cs="Sylfaen"/>
                <w:color w:val="222222"/>
                <w:sz w:val="16"/>
                <w:szCs w:val="16"/>
                <w:shd w:val="clear" w:color="auto" w:fill="FFFFFF"/>
              </w:rPr>
              <w:t>დაცვის</w:t>
            </w:r>
            <w:r w:rsidRPr="00492AAA">
              <w:rPr>
                <w:rStyle w:val="apple-converted-space"/>
                <w:rFonts w:ascii="Arial" w:hAnsi="Arial" w:cs="Arial"/>
                <w:color w:val="222222"/>
                <w:sz w:val="16"/>
                <w:szCs w:val="16"/>
                <w:shd w:val="clear" w:color="auto" w:fill="FFFFFF"/>
              </w:rPr>
              <w:t> </w:t>
            </w:r>
            <w:r w:rsidRPr="00492AAA">
              <w:rPr>
                <w:rStyle w:val="Emphasis"/>
                <w:rFonts w:ascii="Sylfaen" w:hAnsi="Sylfaen" w:cs="Sylfaen"/>
                <w:bCs/>
                <w:color w:val="000000"/>
                <w:sz w:val="16"/>
                <w:szCs w:val="16"/>
                <w:shd w:val="clear" w:color="auto" w:fill="FFFFFF"/>
              </w:rPr>
              <w:t>სამინი</w:t>
            </w:r>
            <w:r w:rsidRPr="00492AAA">
              <w:rPr>
                <w:rStyle w:val="Emphasis"/>
                <w:rFonts w:ascii="Sylfaen" w:hAnsi="Sylfaen" w:cs="Sylfaen"/>
                <w:bCs/>
                <w:color w:val="000000"/>
                <w:sz w:val="16"/>
                <w:szCs w:val="16"/>
                <w:shd w:val="clear" w:color="auto" w:fill="FFFFFF"/>
                <w:lang w:val="ka-GE"/>
              </w:rPr>
              <w:t>სტრო;</w:t>
            </w:r>
            <w:r w:rsidRPr="00492AAA">
              <w:rPr>
                <w:rFonts w:cs="Calibri"/>
                <w:sz w:val="16"/>
                <w:szCs w:val="16"/>
                <w:lang w:val="ro-RO"/>
              </w:rPr>
              <w:t xml:space="preserve">, </w:t>
            </w:r>
          </w:p>
        </w:tc>
        <w:tc>
          <w:tcPr>
            <w:tcW w:w="541" w:type="dxa"/>
            <w:shd w:val="clear" w:color="auto" w:fill="548DD4"/>
          </w:tcPr>
          <w:p w:rsidR="009C333A" w:rsidRPr="00492AAA" w:rsidRDefault="009C333A" w:rsidP="00AC2E35">
            <w:pPr>
              <w:spacing w:after="0" w:line="240" w:lineRule="auto"/>
              <w:contextualSpacing/>
              <w:jc w:val="both"/>
              <w:rPr>
                <w:rFonts w:cs="Calibri"/>
                <w:sz w:val="16"/>
                <w:szCs w:val="16"/>
              </w:rPr>
            </w:pPr>
          </w:p>
        </w:tc>
        <w:tc>
          <w:tcPr>
            <w:tcW w:w="541" w:type="dxa"/>
            <w:gridSpan w:val="2"/>
          </w:tcPr>
          <w:p w:rsidR="009C333A" w:rsidRPr="00492AAA" w:rsidRDefault="009C333A" w:rsidP="00AC2E35">
            <w:pPr>
              <w:spacing w:after="0" w:line="240" w:lineRule="auto"/>
              <w:contextualSpacing/>
              <w:jc w:val="both"/>
              <w:rPr>
                <w:rFonts w:cs="Calibri"/>
                <w:sz w:val="16"/>
                <w:szCs w:val="16"/>
              </w:rPr>
            </w:pPr>
          </w:p>
        </w:tc>
        <w:tc>
          <w:tcPr>
            <w:tcW w:w="473" w:type="dxa"/>
            <w:shd w:val="clear" w:color="auto" w:fill="auto"/>
          </w:tcPr>
          <w:p w:rsidR="009C333A" w:rsidRPr="00492AAA" w:rsidRDefault="009C333A" w:rsidP="00AC2E35">
            <w:pPr>
              <w:spacing w:after="0" w:line="240" w:lineRule="auto"/>
              <w:contextualSpacing/>
              <w:jc w:val="both"/>
              <w:rPr>
                <w:rFonts w:cs="Calibri"/>
                <w:sz w:val="16"/>
                <w:szCs w:val="16"/>
                <w:lang w:val="ro-RO"/>
              </w:rPr>
            </w:pPr>
          </w:p>
        </w:tc>
        <w:tc>
          <w:tcPr>
            <w:tcW w:w="2693" w:type="dxa"/>
            <w:gridSpan w:val="2"/>
          </w:tcPr>
          <w:p w:rsidR="009C333A" w:rsidRPr="00492AAA" w:rsidRDefault="009C333A" w:rsidP="00AC2E35">
            <w:pPr>
              <w:spacing w:after="0" w:line="240" w:lineRule="auto"/>
              <w:contextualSpacing/>
              <w:jc w:val="both"/>
              <w:rPr>
                <w:rFonts w:ascii="Sylfaen" w:hAnsi="Sylfaen" w:cs="Calibri"/>
                <w:sz w:val="16"/>
                <w:szCs w:val="16"/>
                <w:lang w:val="ka-GE"/>
              </w:rPr>
            </w:pPr>
            <w:r w:rsidRPr="00492AAA">
              <w:rPr>
                <w:rFonts w:ascii="Sylfaen" w:hAnsi="Sylfaen" w:cs="Sylfaen"/>
                <w:sz w:val="16"/>
                <w:szCs w:val="16"/>
                <w:lang w:val="ro-RO"/>
              </w:rPr>
              <w:t>ანგარიში</w:t>
            </w:r>
            <w:r w:rsidRPr="00492AAA">
              <w:rPr>
                <w:rFonts w:ascii="Sylfaen" w:hAnsi="Sylfaen" w:cs="Calibri"/>
                <w:sz w:val="16"/>
                <w:szCs w:val="16"/>
                <w:lang w:val="ka-GE"/>
              </w:rPr>
              <w:t xml:space="preserve"> პროფესიული განათლების საჭიროებების შესახებ </w:t>
            </w:r>
            <w:r w:rsidRPr="00492AAA">
              <w:rPr>
                <w:rFonts w:cs="Calibri"/>
                <w:sz w:val="16"/>
                <w:szCs w:val="16"/>
                <w:lang w:val="ro-RO"/>
              </w:rPr>
              <w:t xml:space="preserve"> </w:t>
            </w:r>
          </w:p>
        </w:tc>
      </w:tr>
      <w:tr w:rsidR="009C333A" w:rsidRPr="00492AAA" w:rsidTr="00AC2E35">
        <w:tc>
          <w:tcPr>
            <w:tcW w:w="8991" w:type="dxa"/>
          </w:tcPr>
          <w:p w:rsidR="009C333A" w:rsidRPr="000E5206" w:rsidRDefault="009C333A" w:rsidP="00AC2E35">
            <w:pPr>
              <w:pStyle w:val="NoSpacing2"/>
              <w:contextualSpacing/>
              <w:jc w:val="both"/>
              <w:rPr>
                <w:rFonts w:eastAsia="Times New Roman" w:cs="Calibri"/>
                <w:sz w:val="16"/>
                <w:szCs w:val="16"/>
                <w:lang w:val="ro-RO"/>
              </w:rPr>
            </w:pPr>
            <w:r w:rsidRPr="000E5206">
              <w:rPr>
                <w:rFonts w:eastAsia="Times New Roman" w:cs="Calibri"/>
                <w:sz w:val="16"/>
                <w:szCs w:val="16"/>
                <w:lang w:val="ro-RO"/>
              </w:rPr>
              <w:t xml:space="preserve">1.2. </w:t>
            </w:r>
            <w:r w:rsidRPr="000E5206">
              <w:rPr>
                <w:rFonts w:ascii="Sylfaen" w:eastAsia="Times New Roman" w:hAnsi="Sylfaen" w:cs="Calibri"/>
                <w:sz w:val="16"/>
                <w:szCs w:val="16"/>
                <w:lang w:val="ka-GE"/>
              </w:rPr>
              <w:t xml:space="preserve">განფასებული სამოქმედო გეგმა შშმპ და სსსმპ პროფესიულ განათლების ხელმისაწვდომობისათვის </w:t>
            </w:r>
          </w:p>
        </w:tc>
        <w:tc>
          <w:tcPr>
            <w:tcW w:w="2354" w:type="dxa"/>
            <w:gridSpan w:val="5"/>
          </w:tcPr>
          <w:p w:rsidR="009C333A" w:rsidRPr="00492AAA" w:rsidRDefault="009C333A" w:rsidP="00AC2E35">
            <w:pPr>
              <w:spacing w:after="0" w:line="240" w:lineRule="auto"/>
              <w:contextualSpacing/>
              <w:jc w:val="both"/>
              <w:rPr>
                <w:rFonts w:cs="Calibri"/>
                <w:sz w:val="16"/>
                <w:szCs w:val="16"/>
                <w:lang w:val="ro-RO"/>
              </w:rPr>
            </w:pPr>
            <w:r w:rsidRPr="00492AAA">
              <w:rPr>
                <w:rFonts w:ascii="Sylfaen" w:hAnsi="Sylfaen" w:cs="Sylfaen"/>
                <w:sz w:val="16"/>
                <w:szCs w:val="16"/>
                <w:lang w:val="ro-RO"/>
              </w:rPr>
              <w:t>განათლების</w:t>
            </w:r>
            <w:r w:rsidRPr="00492AAA">
              <w:rPr>
                <w:rFonts w:cs="Calibri"/>
                <w:sz w:val="16"/>
                <w:szCs w:val="16"/>
                <w:lang w:val="ro-RO"/>
              </w:rPr>
              <w:t xml:space="preserve"> </w:t>
            </w:r>
            <w:r w:rsidRPr="00492AAA">
              <w:rPr>
                <w:rFonts w:ascii="Sylfaen" w:hAnsi="Sylfaen" w:cs="Sylfaen"/>
                <w:sz w:val="16"/>
                <w:szCs w:val="16"/>
                <w:lang w:val="ro-RO"/>
              </w:rPr>
              <w:t>სამინისტრო</w:t>
            </w:r>
            <w:r w:rsidRPr="00492AAA">
              <w:rPr>
                <w:rFonts w:cs="Calibri"/>
                <w:sz w:val="16"/>
                <w:szCs w:val="16"/>
                <w:lang w:val="ro-RO"/>
              </w:rPr>
              <w:t xml:space="preserve"> </w:t>
            </w:r>
          </w:p>
        </w:tc>
        <w:tc>
          <w:tcPr>
            <w:tcW w:w="541" w:type="dxa"/>
            <w:shd w:val="clear" w:color="auto" w:fill="548DD4"/>
          </w:tcPr>
          <w:p w:rsidR="009C333A" w:rsidRPr="00492AAA" w:rsidRDefault="009C333A" w:rsidP="00AC2E35">
            <w:pPr>
              <w:spacing w:after="0" w:line="240" w:lineRule="auto"/>
              <w:contextualSpacing/>
              <w:jc w:val="both"/>
              <w:rPr>
                <w:rFonts w:cs="Calibri"/>
                <w:sz w:val="16"/>
                <w:szCs w:val="16"/>
              </w:rPr>
            </w:pPr>
          </w:p>
        </w:tc>
        <w:tc>
          <w:tcPr>
            <w:tcW w:w="541" w:type="dxa"/>
            <w:gridSpan w:val="2"/>
            <w:shd w:val="clear" w:color="auto" w:fill="FFFFFF"/>
          </w:tcPr>
          <w:p w:rsidR="009C333A" w:rsidRPr="00492AAA" w:rsidRDefault="009C333A" w:rsidP="00AC2E35">
            <w:pPr>
              <w:spacing w:after="0" w:line="240" w:lineRule="auto"/>
              <w:contextualSpacing/>
              <w:jc w:val="both"/>
              <w:rPr>
                <w:rFonts w:cs="Calibri"/>
                <w:sz w:val="16"/>
                <w:szCs w:val="16"/>
              </w:rPr>
            </w:pPr>
          </w:p>
        </w:tc>
        <w:tc>
          <w:tcPr>
            <w:tcW w:w="473" w:type="dxa"/>
          </w:tcPr>
          <w:p w:rsidR="009C333A" w:rsidRPr="00492AAA" w:rsidRDefault="009C333A" w:rsidP="00AC2E35">
            <w:pPr>
              <w:spacing w:after="0" w:line="240" w:lineRule="auto"/>
              <w:contextualSpacing/>
              <w:jc w:val="both"/>
              <w:rPr>
                <w:rFonts w:cs="Calibri"/>
                <w:sz w:val="16"/>
                <w:szCs w:val="16"/>
                <w:lang w:val="ro-RO"/>
              </w:rPr>
            </w:pPr>
          </w:p>
        </w:tc>
        <w:tc>
          <w:tcPr>
            <w:tcW w:w="2693" w:type="dxa"/>
            <w:gridSpan w:val="2"/>
          </w:tcPr>
          <w:p w:rsidR="009C333A" w:rsidRPr="00492AAA" w:rsidRDefault="009C333A" w:rsidP="00AC2E35">
            <w:pPr>
              <w:spacing w:after="0" w:line="240" w:lineRule="auto"/>
              <w:contextualSpacing/>
              <w:jc w:val="both"/>
              <w:rPr>
                <w:rFonts w:ascii="Sylfaen" w:hAnsi="Sylfaen" w:cs="Calibri"/>
                <w:sz w:val="16"/>
                <w:szCs w:val="16"/>
                <w:lang w:val="ka-GE"/>
              </w:rPr>
            </w:pPr>
            <w:r w:rsidRPr="00492AAA">
              <w:rPr>
                <w:rFonts w:ascii="Sylfaen" w:hAnsi="Sylfaen" w:cs="Calibri"/>
                <w:sz w:val="16"/>
                <w:szCs w:val="16"/>
                <w:lang w:val="ka-GE"/>
              </w:rPr>
              <w:t xml:space="preserve">შესაბამისობის გაძლიერების სამოქმედო გეგმა </w:t>
            </w:r>
          </w:p>
        </w:tc>
      </w:tr>
      <w:tr w:rsidR="009C333A" w:rsidRPr="00492AAA" w:rsidTr="00AC2E35">
        <w:tc>
          <w:tcPr>
            <w:tcW w:w="8991" w:type="dxa"/>
          </w:tcPr>
          <w:p w:rsidR="009C333A" w:rsidRPr="000E5206" w:rsidRDefault="009C333A" w:rsidP="00AC2E35">
            <w:pPr>
              <w:pStyle w:val="NoSpacing2"/>
              <w:contextualSpacing/>
              <w:jc w:val="both"/>
              <w:rPr>
                <w:rFonts w:eastAsia="Times New Roman" w:cs="Calibri"/>
                <w:sz w:val="16"/>
                <w:szCs w:val="16"/>
                <w:lang w:val="ro-RO"/>
              </w:rPr>
            </w:pPr>
            <w:r w:rsidRPr="000E5206">
              <w:rPr>
                <w:rFonts w:eastAsia="Times New Roman" w:cs="Calibri"/>
                <w:sz w:val="16"/>
                <w:szCs w:val="16"/>
                <w:lang w:val="ro-RO"/>
              </w:rPr>
              <w:t xml:space="preserve">1.3. </w:t>
            </w:r>
            <w:r w:rsidRPr="000E5206">
              <w:rPr>
                <w:rFonts w:ascii="Sylfaen" w:eastAsia="Times New Roman" w:hAnsi="Sylfaen" w:cs="Calibri"/>
                <w:sz w:val="16"/>
                <w:szCs w:val="16"/>
                <w:lang w:val="ka-GE"/>
              </w:rPr>
              <w:t xml:space="preserve">ტრენინგების საჭიროების ანალიზი, ორგანიზაციებში  შესაძლებლობების გაძლიერება და მოქნილი განათლების მიწოდება რეგიონებში  </w:t>
            </w:r>
          </w:p>
        </w:tc>
        <w:tc>
          <w:tcPr>
            <w:tcW w:w="2354" w:type="dxa"/>
            <w:gridSpan w:val="5"/>
          </w:tcPr>
          <w:p w:rsidR="009C333A" w:rsidRPr="00492AAA" w:rsidRDefault="009C333A" w:rsidP="00AC2E35">
            <w:pPr>
              <w:spacing w:after="0" w:line="240" w:lineRule="auto"/>
              <w:contextualSpacing/>
              <w:jc w:val="both"/>
              <w:rPr>
                <w:rFonts w:cs="Calibri"/>
                <w:sz w:val="16"/>
                <w:szCs w:val="16"/>
                <w:lang w:val="ro-RO"/>
              </w:rPr>
            </w:pPr>
            <w:r w:rsidRPr="00492AAA">
              <w:rPr>
                <w:rFonts w:ascii="Sylfaen" w:hAnsi="Sylfaen" w:cs="Sylfaen"/>
                <w:sz w:val="16"/>
                <w:szCs w:val="16"/>
                <w:lang w:val="ro-RO"/>
              </w:rPr>
              <w:t>განათლების</w:t>
            </w:r>
            <w:r w:rsidRPr="00492AAA">
              <w:rPr>
                <w:rFonts w:cs="Calibri"/>
                <w:sz w:val="16"/>
                <w:szCs w:val="16"/>
                <w:lang w:val="ro-RO"/>
              </w:rPr>
              <w:t xml:space="preserve"> </w:t>
            </w:r>
            <w:r w:rsidRPr="00492AAA">
              <w:rPr>
                <w:rFonts w:ascii="Sylfaen" w:hAnsi="Sylfaen" w:cs="Sylfaen"/>
                <w:sz w:val="16"/>
                <w:szCs w:val="16"/>
                <w:lang w:val="ro-RO"/>
              </w:rPr>
              <w:t>სამინისტრო</w:t>
            </w:r>
            <w:r w:rsidRPr="00492AAA">
              <w:rPr>
                <w:rFonts w:cs="Calibri"/>
                <w:sz w:val="16"/>
                <w:szCs w:val="16"/>
                <w:lang w:val="ro-RO"/>
              </w:rPr>
              <w:t xml:space="preserve"> , </w:t>
            </w:r>
            <w:r w:rsidRPr="00492AAA">
              <w:rPr>
                <w:rFonts w:ascii="Sylfaen" w:hAnsi="Sylfaen" w:cs="Sylfaen"/>
                <w:sz w:val="16"/>
                <w:szCs w:val="16"/>
                <w:lang w:val="ro-RO"/>
              </w:rPr>
              <w:t>დონორი</w:t>
            </w:r>
            <w:r w:rsidRPr="00492AAA">
              <w:rPr>
                <w:rFonts w:cs="Calibri"/>
                <w:sz w:val="16"/>
                <w:szCs w:val="16"/>
                <w:lang w:val="ro-RO"/>
              </w:rPr>
              <w:t xml:space="preserve"> </w:t>
            </w:r>
            <w:r w:rsidRPr="00492AAA">
              <w:rPr>
                <w:rFonts w:ascii="Sylfaen" w:hAnsi="Sylfaen" w:cs="Sylfaen"/>
                <w:sz w:val="16"/>
                <w:szCs w:val="16"/>
                <w:lang w:val="ro-RO"/>
              </w:rPr>
              <w:t>ორგანიზაციები</w:t>
            </w:r>
          </w:p>
        </w:tc>
        <w:tc>
          <w:tcPr>
            <w:tcW w:w="541" w:type="dxa"/>
            <w:shd w:val="clear" w:color="auto" w:fill="548DD4"/>
          </w:tcPr>
          <w:p w:rsidR="009C333A" w:rsidRPr="00492AAA" w:rsidRDefault="009C333A" w:rsidP="00AC2E35">
            <w:pPr>
              <w:spacing w:after="0" w:line="240" w:lineRule="auto"/>
              <w:contextualSpacing/>
              <w:jc w:val="both"/>
              <w:rPr>
                <w:rFonts w:cs="Calibri"/>
                <w:sz w:val="16"/>
                <w:szCs w:val="16"/>
              </w:rPr>
            </w:pPr>
          </w:p>
        </w:tc>
        <w:tc>
          <w:tcPr>
            <w:tcW w:w="541" w:type="dxa"/>
            <w:gridSpan w:val="2"/>
            <w:shd w:val="clear" w:color="auto" w:fill="548DD4"/>
          </w:tcPr>
          <w:p w:rsidR="009C333A" w:rsidRPr="00492AAA" w:rsidRDefault="009C333A" w:rsidP="00AC2E35">
            <w:pPr>
              <w:spacing w:after="0" w:line="240" w:lineRule="auto"/>
              <w:contextualSpacing/>
              <w:jc w:val="both"/>
              <w:rPr>
                <w:rFonts w:cs="Calibri"/>
                <w:sz w:val="16"/>
                <w:szCs w:val="16"/>
              </w:rPr>
            </w:pPr>
          </w:p>
        </w:tc>
        <w:tc>
          <w:tcPr>
            <w:tcW w:w="473" w:type="dxa"/>
            <w:shd w:val="clear" w:color="auto" w:fill="FFFFFF"/>
          </w:tcPr>
          <w:p w:rsidR="009C333A" w:rsidRPr="00492AAA" w:rsidRDefault="009C333A" w:rsidP="00AC2E35">
            <w:pPr>
              <w:spacing w:after="0" w:line="240" w:lineRule="auto"/>
              <w:contextualSpacing/>
              <w:jc w:val="both"/>
              <w:rPr>
                <w:rFonts w:cs="Calibri"/>
                <w:sz w:val="16"/>
                <w:szCs w:val="16"/>
                <w:lang w:val="ro-RO"/>
              </w:rPr>
            </w:pPr>
          </w:p>
        </w:tc>
        <w:tc>
          <w:tcPr>
            <w:tcW w:w="2693" w:type="dxa"/>
            <w:gridSpan w:val="2"/>
          </w:tcPr>
          <w:p w:rsidR="009C333A" w:rsidRPr="00492AAA" w:rsidRDefault="009C333A" w:rsidP="00AC2E35">
            <w:pPr>
              <w:spacing w:after="0" w:line="240" w:lineRule="auto"/>
              <w:contextualSpacing/>
              <w:jc w:val="both"/>
              <w:rPr>
                <w:rFonts w:cs="Calibri"/>
                <w:sz w:val="16"/>
                <w:szCs w:val="16"/>
                <w:lang w:val="ro-RO"/>
              </w:rPr>
            </w:pPr>
            <w:r w:rsidRPr="00492AAA">
              <w:rPr>
                <w:rFonts w:ascii="Sylfaen" w:hAnsi="Sylfaen" w:cs="Calibri"/>
                <w:sz w:val="16"/>
                <w:szCs w:val="16"/>
                <w:lang w:val="ka-GE"/>
              </w:rPr>
              <w:t xml:space="preserve">ტრენინგის საჭიროებებისა და შეფასების </w:t>
            </w:r>
            <w:r w:rsidRPr="00492AAA">
              <w:rPr>
                <w:rFonts w:ascii="Sylfaen" w:hAnsi="Sylfaen" w:cs="Sylfaen"/>
                <w:sz w:val="16"/>
                <w:szCs w:val="16"/>
                <w:lang w:val="ro-RO"/>
              </w:rPr>
              <w:t>ანგარიში</w:t>
            </w:r>
          </w:p>
        </w:tc>
      </w:tr>
      <w:tr w:rsidR="009C333A" w:rsidRPr="00492AAA" w:rsidTr="00AC2E35">
        <w:tc>
          <w:tcPr>
            <w:tcW w:w="8991" w:type="dxa"/>
          </w:tcPr>
          <w:p w:rsidR="009C333A" w:rsidRPr="000E5206" w:rsidRDefault="009C333A" w:rsidP="00AC2E35">
            <w:pPr>
              <w:pStyle w:val="NoSpacing2"/>
              <w:contextualSpacing/>
              <w:jc w:val="both"/>
              <w:rPr>
                <w:rFonts w:eastAsia="Times New Roman" w:cs="Calibri"/>
                <w:sz w:val="16"/>
                <w:szCs w:val="16"/>
                <w:lang w:val="ro-RO"/>
              </w:rPr>
            </w:pPr>
            <w:r w:rsidRPr="000E5206">
              <w:rPr>
                <w:rFonts w:eastAsia="Times New Roman" w:cs="Calibri"/>
                <w:sz w:val="16"/>
                <w:szCs w:val="16"/>
                <w:lang w:val="ro-RO"/>
              </w:rPr>
              <w:t xml:space="preserve">1.4. </w:t>
            </w:r>
            <w:r w:rsidRPr="000E5206">
              <w:rPr>
                <w:rFonts w:ascii="Sylfaen" w:eastAsia="Times New Roman" w:hAnsi="Sylfaen" w:cs="Calibri"/>
                <w:sz w:val="16"/>
                <w:szCs w:val="16"/>
                <w:lang w:val="ka-GE"/>
              </w:rPr>
              <w:t>რეგიონალური და ადგილობრივი სატრენინგო ქსელის პილოტირება და მონიტორინგი მოკლევადიანი პროგრამბის დანერგვისას დაბალკვალიფიციური კადრებისათვის (ადგილობრივ და რეგიონალურ დაი</w:t>
            </w:r>
            <w:r w:rsidR="004738E4">
              <w:rPr>
                <w:rFonts w:ascii="Sylfaen" w:eastAsia="Times New Roman" w:hAnsi="Sylfaen" w:cs="Calibri"/>
                <w:sz w:val="16"/>
                <w:szCs w:val="16"/>
                <w:lang w:val="ka-GE"/>
              </w:rPr>
              <w:t>ნტერესებულ მხარეებთან კოორდინირე</w:t>
            </w:r>
            <w:r w:rsidRPr="000E5206">
              <w:rPr>
                <w:rFonts w:ascii="Sylfaen" w:eastAsia="Times New Roman" w:hAnsi="Sylfaen" w:cs="Calibri"/>
                <w:sz w:val="16"/>
                <w:szCs w:val="16"/>
                <w:lang w:val="ka-GE"/>
              </w:rPr>
              <w:t xml:space="preserve">ბით) </w:t>
            </w:r>
          </w:p>
        </w:tc>
        <w:tc>
          <w:tcPr>
            <w:tcW w:w="2354" w:type="dxa"/>
            <w:gridSpan w:val="5"/>
          </w:tcPr>
          <w:p w:rsidR="009C333A" w:rsidRPr="00492AAA" w:rsidRDefault="009C333A" w:rsidP="00AC2E35">
            <w:pPr>
              <w:spacing w:after="0" w:line="240" w:lineRule="auto"/>
              <w:contextualSpacing/>
              <w:jc w:val="both"/>
              <w:rPr>
                <w:rFonts w:ascii="Sylfaen" w:hAnsi="Sylfaen" w:cs="Calibri"/>
                <w:sz w:val="16"/>
                <w:szCs w:val="16"/>
                <w:lang w:val="ka-GE"/>
              </w:rPr>
            </w:pPr>
            <w:r w:rsidRPr="00492AAA">
              <w:rPr>
                <w:rFonts w:ascii="Sylfaen" w:hAnsi="Sylfaen" w:cs="Sylfaen"/>
                <w:sz w:val="16"/>
                <w:szCs w:val="16"/>
                <w:lang w:val="ro-RO"/>
              </w:rPr>
              <w:t>განათლების</w:t>
            </w:r>
            <w:r w:rsidRPr="00492AAA">
              <w:rPr>
                <w:rFonts w:cs="Calibri"/>
                <w:sz w:val="16"/>
                <w:szCs w:val="16"/>
                <w:lang w:val="ro-RO"/>
              </w:rPr>
              <w:t xml:space="preserve"> </w:t>
            </w:r>
            <w:r w:rsidRPr="00492AAA">
              <w:rPr>
                <w:rFonts w:ascii="Sylfaen" w:hAnsi="Sylfaen" w:cs="Sylfaen"/>
                <w:sz w:val="16"/>
                <w:szCs w:val="16"/>
                <w:lang w:val="ro-RO"/>
              </w:rPr>
              <w:t>სამინისტრო</w:t>
            </w:r>
            <w:r w:rsidRPr="00492AAA">
              <w:rPr>
                <w:rFonts w:cs="Calibri"/>
                <w:sz w:val="16"/>
                <w:szCs w:val="16"/>
                <w:lang w:val="ro-RO"/>
              </w:rPr>
              <w:t xml:space="preserve"> , </w:t>
            </w:r>
            <w:r w:rsidRPr="00492AAA">
              <w:rPr>
                <w:rFonts w:ascii="Sylfaen" w:hAnsi="Sylfaen" w:cs="Sylfaen"/>
                <w:sz w:val="16"/>
                <w:szCs w:val="16"/>
                <w:lang w:val="ro-RO"/>
              </w:rPr>
              <w:t>შრომის</w:t>
            </w:r>
            <w:r w:rsidRPr="00492AAA">
              <w:rPr>
                <w:rFonts w:cs="Calibri"/>
                <w:sz w:val="16"/>
                <w:szCs w:val="16"/>
                <w:lang w:val="ro-RO"/>
              </w:rPr>
              <w:t xml:space="preserve">, </w:t>
            </w:r>
            <w:r w:rsidRPr="00492AAA">
              <w:rPr>
                <w:rFonts w:ascii="Sylfaen" w:hAnsi="Sylfaen" w:cs="Sylfaen"/>
                <w:sz w:val="16"/>
                <w:szCs w:val="16"/>
                <w:lang w:val="ro-RO"/>
              </w:rPr>
              <w:t>ჯანმრთელობისა</w:t>
            </w:r>
            <w:r w:rsidRPr="00492AAA">
              <w:rPr>
                <w:rFonts w:cs="Calibri"/>
                <w:sz w:val="16"/>
                <w:szCs w:val="16"/>
                <w:lang w:val="ro-RO"/>
              </w:rPr>
              <w:t xml:space="preserve"> </w:t>
            </w:r>
            <w:r w:rsidRPr="00492AAA">
              <w:rPr>
                <w:rFonts w:ascii="Sylfaen" w:hAnsi="Sylfaen" w:cs="Sylfaen"/>
                <w:sz w:val="16"/>
                <w:szCs w:val="16"/>
                <w:lang w:val="ro-RO"/>
              </w:rPr>
              <w:t>და</w:t>
            </w:r>
            <w:r w:rsidRPr="00492AAA">
              <w:rPr>
                <w:rFonts w:cs="Calibri"/>
                <w:sz w:val="16"/>
                <w:szCs w:val="16"/>
                <w:lang w:val="ro-RO"/>
              </w:rPr>
              <w:t xml:space="preserve"> </w:t>
            </w:r>
            <w:r w:rsidRPr="00492AAA">
              <w:rPr>
                <w:rFonts w:ascii="Sylfaen" w:hAnsi="Sylfaen" w:cs="Sylfaen"/>
                <w:sz w:val="16"/>
                <w:szCs w:val="16"/>
                <w:lang w:val="ro-RO"/>
              </w:rPr>
              <w:t>სოციალური</w:t>
            </w:r>
            <w:r w:rsidRPr="00492AAA">
              <w:rPr>
                <w:rFonts w:cs="Calibri"/>
                <w:sz w:val="16"/>
                <w:szCs w:val="16"/>
                <w:lang w:val="ro-RO"/>
              </w:rPr>
              <w:t xml:space="preserve"> </w:t>
            </w:r>
            <w:r w:rsidRPr="00492AAA">
              <w:rPr>
                <w:rFonts w:ascii="Sylfaen" w:hAnsi="Sylfaen" w:cs="Sylfaen"/>
                <w:sz w:val="16"/>
                <w:szCs w:val="16"/>
                <w:lang w:val="ro-RO"/>
              </w:rPr>
              <w:t>დაცვის</w:t>
            </w:r>
            <w:r w:rsidRPr="00492AAA">
              <w:rPr>
                <w:rFonts w:cs="Calibri"/>
                <w:sz w:val="16"/>
                <w:szCs w:val="16"/>
                <w:lang w:val="ro-RO"/>
              </w:rPr>
              <w:t xml:space="preserve"> </w:t>
            </w:r>
            <w:r w:rsidRPr="00492AAA">
              <w:rPr>
                <w:rFonts w:ascii="Sylfaen" w:hAnsi="Sylfaen" w:cs="Sylfaen"/>
                <w:sz w:val="16"/>
                <w:szCs w:val="16"/>
                <w:lang w:val="ro-RO"/>
              </w:rPr>
              <w:t>სამინისტრო</w:t>
            </w:r>
            <w:r w:rsidRPr="00492AAA">
              <w:rPr>
                <w:rFonts w:cs="Calibri"/>
                <w:sz w:val="16"/>
                <w:szCs w:val="16"/>
                <w:lang w:val="ro-RO"/>
              </w:rPr>
              <w:t>;</w:t>
            </w:r>
          </w:p>
        </w:tc>
        <w:tc>
          <w:tcPr>
            <w:tcW w:w="541" w:type="dxa"/>
            <w:shd w:val="clear" w:color="auto" w:fill="FFFFFF"/>
          </w:tcPr>
          <w:p w:rsidR="009C333A" w:rsidRPr="00492AAA" w:rsidRDefault="009C333A" w:rsidP="00AC2E35">
            <w:pPr>
              <w:spacing w:after="0" w:line="240" w:lineRule="auto"/>
              <w:contextualSpacing/>
              <w:jc w:val="both"/>
              <w:rPr>
                <w:rFonts w:cs="Calibri"/>
                <w:sz w:val="16"/>
                <w:szCs w:val="16"/>
              </w:rPr>
            </w:pPr>
          </w:p>
        </w:tc>
        <w:tc>
          <w:tcPr>
            <w:tcW w:w="541" w:type="dxa"/>
            <w:gridSpan w:val="2"/>
            <w:shd w:val="clear" w:color="auto" w:fill="548DD4"/>
          </w:tcPr>
          <w:p w:rsidR="009C333A" w:rsidRPr="00492AAA" w:rsidRDefault="009C333A" w:rsidP="00AC2E35">
            <w:pPr>
              <w:spacing w:after="0" w:line="240" w:lineRule="auto"/>
              <w:contextualSpacing/>
              <w:jc w:val="both"/>
              <w:rPr>
                <w:rFonts w:cs="Calibri"/>
                <w:sz w:val="16"/>
                <w:szCs w:val="16"/>
              </w:rPr>
            </w:pPr>
          </w:p>
        </w:tc>
        <w:tc>
          <w:tcPr>
            <w:tcW w:w="473" w:type="dxa"/>
            <w:shd w:val="clear" w:color="auto" w:fill="FFFFFF"/>
          </w:tcPr>
          <w:p w:rsidR="009C333A" w:rsidRPr="00492AAA" w:rsidRDefault="009C333A" w:rsidP="00AC2E35">
            <w:pPr>
              <w:spacing w:after="0" w:line="240" w:lineRule="auto"/>
              <w:contextualSpacing/>
              <w:jc w:val="both"/>
              <w:rPr>
                <w:rFonts w:cs="Calibri"/>
                <w:sz w:val="16"/>
                <w:szCs w:val="16"/>
                <w:lang w:val="ro-RO"/>
              </w:rPr>
            </w:pPr>
          </w:p>
        </w:tc>
        <w:tc>
          <w:tcPr>
            <w:tcW w:w="2693" w:type="dxa"/>
            <w:gridSpan w:val="2"/>
          </w:tcPr>
          <w:p w:rsidR="009C333A" w:rsidRPr="00492AAA" w:rsidRDefault="009C333A" w:rsidP="00AC2E35">
            <w:pPr>
              <w:spacing w:after="0" w:line="240" w:lineRule="auto"/>
              <w:contextualSpacing/>
              <w:jc w:val="both"/>
              <w:rPr>
                <w:rFonts w:cs="Calibri"/>
                <w:sz w:val="16"/>
                <w:szCs w:val="16"/>
                <w:lang w:val="ro-RO"/>
              </w:rPr>
            </w:pPr>
            <w:r w:rsidRPr="00492AAA">
              <w:rPr>
                <w:rFonts w:ascii="Sylfaen" w:hAnsi="Sylfaen" w:cs="Sylfaen"/>
                <w:sz w:val="16"/>
                <w:szCs w:val="16"/>
                <w:lang w:val="ro-RO"/>
              </w:rPr>
              <w:t>მონიტირინგის</w:t>
            </w:r>
            <w:r w:rsidRPr="00492AAA">
              <w:rPr>
                <w:rFonts w:cs="Calibri"/>
                <w:sz w:val="16"/>
                <w:szCs w:val="16"/>
                <w:lang w:val="ro-RO"/>
              </w:rPr>
              <w:t xml:space="preserve"> </w:t>
            </w:r>
            <w:r w:rsidRPr="00492AAA">
              <w:rPr>
                <w:rFonts w:ascii="Sylfaen" w:hAnsi="Sylfaen" w:cs="Sylfaen"/>
                <w:sz w:val="16"/>
                <w:szCs w:val="16"/>
                <w:lang w:val="ro-RO"/>
              </w:rPr>
              <w:t>ანგარიში</w:t>
            </w:r>
          </w:p>
        </w:tc>
      </w:tr>
      <w:tr w:rsidR="009C333A" w:rsidRPr="00492AAA" w:rsidTr="00AC2E35">
        <w:tc>
          <w:tcPr>
            <w:tcW w:w="8991" w:type="dxa"/>
          </w:tcPr>
          <w:p w:rsidR="009C333A" w:rsidRPr="00C00B97" w:rsidRDefault="009C333A" w:rsidP="00AC2E35">
            <w:pPr>
              <w:pStyle w:val="NoSpacing2"/>
              <w:contextualSpacing/>
              <w:jc w:val="both"/>
              <w:rPr>
                <w:rFonts w:eastAsia="Times New Roman" w:cs="Calibri"/>
                <w:sz w:val="16"/>
                <w:szCs w:val="16"/>
                <w:lang w:val="en-US"/>
              </w:rPr>
            </w:pPr>
            <w:r w:rsidRPr="000E5206">
              <w:rPr>
                <w:rFonts w:eastAsia="Times New Roman" w:cs="Calibri"/>
                <w:sz w:val="16"/>
                <w:szCs w:val="16"/>
                <w:lang w:val="ro-RO"/>
              </w:rPr>
              <w:t xml:space="preserve">1.5. </w:t>
            </w:r>
            <w:r w:rsidRPr="000E5206">
              <w:rPr>
                <w:rFonts w:ascii="Sylfaen" w:eastAsia="Times New Roman" w:hAnsi="Sylfaen" w:cs="Calibri"/>
                <w:sz w:val="16"/>
                <w:szCs w:val="16"/>
                <w:lang w:val="ka-GE"/>
              </w:rPr>
              <w:t xml:space="preserve">მოდულარული მოქნილი სასწავლო მოდულების მომზადება არსებული კურიკულუმების საფუძველზე დაბალკვალიფიციური კადრებისათვის </w:t>
            </w:r>
          </w:p>
        </w:tc>
        <w:tc>
          <w:tcPr>
            <w:tcW w:w="2354" w:type="dxa"/>
            <w:gridSpan w:val="5"/>
          </w:tcPr>
          <w:p w:rsidR="009C333A" w:rsidRPr="00492AAA" w:rsidRDefault="009C333A" w:rsidP="00AC2E35">
            <w:pPr>
              <w:spacing w:after="0" w:line="240" w:lineRule="auto"/>
              <w:contextualSpacing/>
              <w:jc w:val="both"/>
              <w:rPr>
                <w:rFonts w:cs="Calibri"/>
                <w:sz w:val="16"/>
                <w:szCs w:val="16"/>
                <w:lang w:val="ro-RO"/>
              </w:rPr>
            </w:pPr>
            <w:r w:rsidRPr="00492AAA">
              <w:rPr>
                <w:rFonts w:ascii="Sylfaen" w:hAnsi="Sylfaen" w:cs="Sylfaen"/>
                <w:sz w:val="16"/>
                <w:szCs w:val="16"/>
                <w:lang w:val="ro-RO"/>
              </w:rPr>
              <w:t>განათლების</w:t>
            </w:r>
            <w:r w:rsidRPr="00492AAA">
              <w:rPr>
                <w:rFonts w:cs="Calibri"/>
                <w:sz w:val="16"/>
                <w:szCs w:val="16"/>
                <w:lang w:val="ro-RO"/>
              </w:rPr>
              <w:t xml:space="preserve"> </w:t>
            </w:r>
            <w:r w:rsidRPr="00492AAA">
              <w:rPr>
                <w:rFonts w:ascii="Sylfaen" w:hAnsi="Sylfaen" w:cs="Sylfaen"/>
                <w:sz w:val="16"/>
                <w:szCs w:val="16"/>
                <w:lang w:val="ro-RO"/>
              </w:rPr>
              <w:t>სამინისტრო</w:t>
            </w:r>
            <w:r w:rsidRPr="00492AAA">
              <w:rPr>
                <w:rFonts w:cs="Calibri"/>
                <w:sz w:val="16"/>
                <w:szCs w:val="16"/>
                <w:lang w:val="ro-RO"/>
              </w:rPr>
              <w:t xml:space="preserve"> , </w:t>
            </w:r>
            <w:r w:rsidRPr="00492AAA">
              <w:rPr>
                <w:rFonts w:ascii="Sylfaen" w:hAnsi="Sylfaen" w:cs="Sylfaen"/>
                <w:sz w:val="16"/>
                <w:szCs w:val="16"/>
                <w:lang w:val="ro-RO"/>
              </w:rPr>
              <w:t>შრომის</w:t>
            </w:r>
            <w:r w:rsidRPr="00492AAA">
              <w:rPr>
                <w:rFonts w:cs="Calibri"/>
                <w:sz w:val="16"/>
                <w:szCs w:val="16"/>
                <w:lang w:val="ro-RO"/>
              </w:rPr>
              <w:t xml:space="preserve">, </w:t>
            </w:r>
            <w:r w:rsidRPr="00492AAA">
              <w:rPr>
                <w:rFonts w:ascii="Sylfaen" w:hAnsi="Sylfaen" w:cs="Sylfaen"/>
                <w:sz w:val="16"/>
                <w:szCs w:val="16"/>
                <w:lang w:val="ro-RO"/>
              </w:rPr>
              <w:t>ჯანმრთელობისა</w:t>
            </w:r>
            <w:r w:rsidRPr="00492AAA">
              <w:rPr>
                <w:rFonts w:cs="Calibri"/>
                <w:sz w:val="16"/>
                <w:szCs w:val="16"/>
                <w:lang w:val="ro-RO"/>
              </w:rPr>
              <w:t xml:space="preserve"> </w:t>
            </w:r>
            <w:r w:rsidRPr="00492AAA">
              <w:rPr>
                <w:rFonts w:ascii="Sylfaen" w:hAnsi="Sylfaen" w:cs="Sylfaen"/>
                <w:sz w:val="16"/>
                <w:szCs w:val="16"/>
                <w:lang w:val="ro-RO"/>
              </w:rPr>
              <w:t>და</w:t>
            </w:r>
            <w:r w:rsidRPr="00492AAA">
              <w:rPr>
                <w:rFonts w:cs="Calibri"/>
                <w:sz w:val="16"/>
                <w:szCs w:val="16"/>
                <w:lang w:val="ro-RO"/>
              </w:rPr>
              <w:t xml:space="preserve"> </w:t>
            </w:r>
            <w:r w:rsidRPr="00492AAA">
              <w:rPr>
                <w:rFonts w:ascii="Sylfaen" w:hAnsi="Sylfaen" w:cs="Sylfaen"/>
                <w:sz w:val="16"/>
                <w:szCs w:val="16"/>
                <w:lang w:val="ro-RO"/>
              </w:rPr>
              <w:t>სოციალური</w:t>
            </w:r>
            <w:r w:rsidRPr="00492AAA">
              <w:rPr>
                <w:rFonts w:cs="Calibri"/>
                <w:sz w:val="16"/>
                <w:szCs w:val="16"/>
                <w:lang w:val="ro-RO"/>
              </w:rPr>
              <w:t xml:space="preserve"> </w:t>
            </w:r>
            <w:r w:rsidRPr="00492AAA">
              <w:rPr>
                <w:rFonts w:ascii="Sylfaen" w:hAnsi="Sylfaen" w:cs="Sylfaen"/>
                <w:sz w:val="16"/>
                <w:szCs w:val="16"/>
                <w:lang w:val="ro-RO"/>
              </w:rPr>
              <w:t>დაცვის</w:t>
            </w:r>
            <w:r w:rsidRPr="00492AAA">
              <w:rPr>
                <w:rFonts w:cs="Calibri"/>
                <w:sz w:val="16"/>
                <w:szCs w:val="16"/>
                <w:lang w:val="ro-RO"/>
              </w:rPr>
              <w:t xml:space="preserve"> </w:t>
            </w:r>
            <w:r w:rsidRPr="00492AAA">
              <w:rPr>
                <w:rFonts w:ascii="Sylfaen" w:hAnsi="Sylfaen" w:cs="Sylfaen"/>
                <w:sz w:val="16"/>
                <w:szCs w:val="16"/>
                <w:lang w:val="ro-RO"/>
              </w:rPr>
              <w:t>სამინისტრო</w:t>
            </w:r>
            <w:r w:rsidRPr="00492AAA">
              <w:rPr>
                <w:rFonts w:cs="Calibri"/>
                <w:sz w:val="16"/>
                <w:szCs w:val="16"/>
                <w:lang w:val="ro-RO"/>
              </w:rPr>
              <w:t xml:space="preserve">;, </w:t>
            </w:r>
          </w:p>
        </w:tc>
        <w:tc>
          <w:tcPr>
            <w:tcW w:w="541" w:type="dxa"/>
            <w:shd w:val="clear" w:color="auto" w:fill="FFFFFF"/>
          </w:tcPr>
          <w:p w:rsidR="009C333A" w:rsidRPr="00492AAA" w:rsidRDefault="009C333A" w:rsidP="00AC2E35">
            <w:pPr>
              <w:spacing w:after="0" w:line="240" w:lineRule="auto"/>
              <w:contextualSpacing/>
              <w:jc w:val="both"/>
              <w:rPr>
                <w:rFonts w:cs="Calibri"/>
                <w:sz w:val="16"/>
                <w:szCs w:val="16"/>
              </w:rPr>
            </w:pPr>
          </w:p>
        </w:tc>
        <w:tc>
          <w:tcPr>
            <w:tcW w:w="541" w:type="dxa"/>
            <w:gridSpan w:val="2"/>
            <w:shd w:val="clear" w:color="auto" w:fill="548DD4"/>
          </w:tcPr>
          <w:p w:rsidR="009C333A" w:rsidRPr="00492AAA" w:rsidRDefault="009C333A" w:rsidP="00AC2E35">
            <w:pPr>
              <w:spacing w:after="0" w:line="240" w:lineRule="auto"/>
              <w:contextualSpacing/>
              <w:jc w:val="both"/>
              <w:rPr>
                <w:rFonts w:cs="Calibri"/>
                <w:sz w:val="16"/>
                <w:szCs w:val="16"/>
              </w:rPr>
            </w:pPr>
          </w:p>
        </w:tc>
        <w:tc>
          <w:tcPr>
            <w:tcW w:w="473" w:type="dxa"/>
            <w:shd w:val="clear" w:color="auto" w:fill="FFFFFF"/>
          </w:tcPr>
          <w:p w:rsidR="009C333A" w:rsidRPr="00492AAA" w:rsidRDefault="009C333A" w:rsidP="00AC2E35">
            <w:pPr>
              <w:spacing w:after="0" w:line="240" w:lineRule="auto"/>
              <w:contextualSpacing/>
              <w:jc w:val="both"/>
              <w:rPr>
                <w:rFonts w:cs="Calibri"/>
                <w:sz w:val="16"/>
                <w:szCs w:val="16"/>
                <w:lang w:val="ro-RO"/>
              </w:rPr>
            </w:pPr>
          </w:p>
        </w:tc>
        <w:tc>
          <w:tcPr>
            <w:tcW w:w="2693" w:type="dxa"/>
            <w:gridSpan w:val="2"/>
          </w:tcPr>
          <w:p w:rsidR="009C333A" w:rsidRPr="004738E4" w:rsidRDefault="004738E4" w:rsidP="00AC2E35">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 xml:space="preserve">შემუშავებული მოდულები </w:t>
            </w:r>
          </w:p>
        </w:tc>
      </w:tr>
      <w:tr w:rsidR="009C333A" w:rsidRPr="00492AAA" w:rsidTr="004738E4">
        <w:tc>
          <w:tcPr>
            <w:tcW w:w="8991" w:type="dxa"/>
          </w:tcPr>
          <w:p w:rsidR="009C333A" w:rsidRPr="000E5206" w:rsidRDefault="004738E4" w:rsidP="00AC2E35">
            <w:pPr>
              <w:pStyle w:val="NoSpacing2"/>
              <w:contextualSpacing/>
              <w:jc w:val="both"/>
              <w:rPr>
                <w:rFonts w:eastAsia="Times New Roman" w:cs="Calibri"/>
                <w:sz w:val="16"/>
                <w:szCs w:val="16"/>
                <w:lang w:val="ro-RO"/>
              </w:rPr>
            </w:pPr>
            <w:r>
              <w:rPr>
                <w:rFonts w:eastAsia="Times New Roman" w:cs="Calibri"/>
                <w:sz w:val="16"/>
                <w:szCs w:val="16"/>
                <w:lang w:val="ro-RO"/>
              </w:rPr>
              <w:t>1.</w:t>
            </w:r>
            <w:r>
              <w:rPr>
                <w:rFonts w:ascii="Sylfaen" w:eastAsia="Times New Roman" w:hAnsi="Sylfaen" w:cs="Calibri"/>
                <w:sz w:val="16"/>
                <w:szCs w:val="16"/>
                <w:lang w:val="ka-GE"/>
              </w:rPr>
              <w:t>6</w:t>
            </w:r>
            <w:r w:rsidR="009C333A" w:rsidRPr="000E5206">
              <w:rPr>
                <w:rFonts w:eastAsia="Times New Roman" w:cs="Calibri"/>
                <w:sz w:val="16"/>
                <w:szCs w:val="16"/>
                <w:lang w:val="ro-RO"/>
              </w:rPr>
              <w:t xml:space="preserve">. </w:t>
            </w:r>
            <w:r w:rsidR="009C333A" w:rsidRPr="000E5206">
              <w:rPr>
                <w:rFonts w:ascii="Sylfaen" w:eastAsia="Times New Roman" w:hAnsi="Sylfaen" w:cs="Calibri"/>
                <w:sz w:val="16"/>
                <w:szCs w:val="16"/>
                <w:lang w:val="ka-GE"/>
              </w:rPr>
              <w:t>მოწყვლადი ჯგუფების (დევნილები, გენდეული ბალანსი, ქუჩის ბავშვები და სხავ)  მოქნილ პროფესიულ განათლებაში ჩასართავად კონვეფციის მომზადება</w:t>
            </w:r>
          </w:p>
        </w:tc>
        <w:tc>
          <w:tcPr>
            <w:tcW w:w="2354" w:type="dxa"/>
            <w:gridSpan w:val="5"/>
          </w:tcPr>
          <w:p w:rsidR="009C333A" w:rsidRPr="00492AAA" w:rsidRDefault="009C333A" w:rsidP="00AC2E35">
            <w:pPr>
              <w:spacing w:after="0" w:line="240" w:lineRule="auto"/>
              <w:contextualSpacing/>
              <w:jc w:val="both"/>
              <w:rPr>
                <w:rFonts w:cs="Calibri"/>
                <w:sz w:val="16"/>
                <w:szCs w:val="16"/>
                <w:lang w:val="ro-RO"/>
              </w:rPr>
            </w:pPr>
            <w:r w:rsidRPr="00492AAA">
              <w:rPr>
                <w:rFonts w:ascii="Sylfaen" w:hAnsi="Sylfaen" w:cs="Sylfaen"/>
                <w:sz w:val="16"/>
                <w:szCs w:val="16"/>
                <w:lang w:val="ro-RO"/>
              </w:rPr>
              <w:t>განათლების</w:t>
            </w:r>
            <w:r w:rsidRPr="00492AAA">
              <w:rPr>
                <w:rFonts w:cs="Calibri"/>
                <w:sz w:val="16"/>
                <w:szCs w:val="16"/>
                <w:lang w:val="ro-RO"/>
              </w:rPr>
              <w:t xml:space="preserve"> </w:t>
            </w:r>
            <w:r w:rsidRPr="00492AAA">
              <w:rPr>
                <w:rFonts w:ascii="Sylfaen" w:hAnsi="Sylfaen" w:cs="Sylfaen"/>
                <w:sz w:val="16"/>
                <w:szCs w:val="16"/>
                <w:lang w:val="ro-RO"/>
              </w:rPr>
              <w:t>სამინისტრო</w:t>
            </w:r>
            <w:r w:rsidRPr="00492AAA">
              <w:rPr>
                <w:rFonts w:cs="Calibri"/>
                <w:sz w:val="16"/>
                <w:szCs w:val="16"/>
                <w:lang w:val="ro-RO"/>
              </w:rPr>
              <w:t xml:space="preserve"> , </w:t>
            </w:r>
            <w:r w:rsidRPr="00492AAA">
              <w:rPr>
                <w:rFonts w:ascii="Sylfaen" w:hAnsi="Sylfaen" w:cs="Sylfaen"/>
                <w:sz w:val="16"/>
                <w:szCs w:val="16"/>
                <w:lang w:val="ro-RO"/>
              </w:rPr>
              <w:t>შრომის</w:t>
            </w:r>
            <w:r w:rsidRPr="00492AAA">
              <w:rPr>
                <w:rFonts w:cs="Calibri"/>
                <w:sz w:val="16"/>
                <w:szCs w:val="16"/>
                <w:lang w:val="ro-RO"/>
              </w:rPr>
              <w:t xml:space="preserve">, </w:t>
            </w:r>
            <w:r w:rsidRPr="00492AAA">
              <w:rPr>
                <w:rFonts w:ascii="Sylfaen" w:hAnsi="Sylfaen" w:cs="Sylfaen"/>
                <w:sz w:val="16"/>
                <w:szCs w:val="16"/>
                <w:lang w:val="ro-RO"/>
              </w:rPr>
              <w:t>ჯანმრთელობისა</w:t>
            </w:r>
            <w:r w:rsidRPr="00492AAA">
              <w:rPr>
                <w:rFonts w:cs="Calibri"/>
                <w:sz w:val="16"/>
                <w:szCs w:val="16"/>
                <w:lang w:val="ro-RO"/>
              </w:rPr>
              <w:t xml:space="preserve"> </w:t>
            </w:r>
            <w:r w:rsidRPr="00492AAA">
              <w:rPr>
                <w:rFonts w:ascii="Sylfaen" w:hAnsi="Sylfaen" w:cs="Sylfaen"/>
                <w:sz w:val="16"/>
                <w:szCs w:val="16"/>
                <w:lang w:val="ro-RO"/>
              </w:rPr>
              <w:t>და</w:t>
            </w:r>
            <w:r w:rsidRPr="00492AAA">
              <w:rPr>
                <w:rFonts w:cs="Calibri"/>
                <w:sz w:val="16"/>
                <w:szCs w:val="16"/>
                <w:lang w:val="ro-RO"/>
              </w:rPr>
              <w:t xml:space="preserve"> </w:t>
            </w:r>
            <w:r w:rsidRPr="00492AAA">
              <w:rPr>
                <w:rFonts w:ascii="Sylfaen" w:hAnsi="Sylfaen" w:cs="Sylfaen"/>
                <w:sz w:val="16"/>
                <w:szCs w:val="16"/>
                <w:lang w:val="ro-RO"/>
              </w:rPr>
              <w:t>სოციალური</w:t>
            </w:r>
            <w:r w:rsidRPr="00492AAA">
              <w:rPr>
                <w:rFonts w:cs="Calibri"/>
                <w:sz w:val="16"/>
                <w:szCs w:val="16"/>
                <w:lang w:val="ro-RO"/>
              </w:rPr>
              <w:t xml:space="preserve"> </w:t>
            </w:r>
            <w:r w:rsidRPr="00492AAA">
              <w:rPr>
                <w:rFonts w:ascii="Sylfaen" w:hAnsi="Sylfaen" w:cs="Sylfaen"/>
                <w:sz w:val="16"/>
                <w:szCs w:val="16"/>
                <w:lang w:val="ro-RO"/>
              </w:rPr>
              <w:t>დაცვის</w:t>
            </w:r>
            <w:r w:rsidRPr="00492AAA">
              <w:rPr>
                <w:rFonts w:cs="Calibri"/>
                <w:sz w:val="16"/>
                <w:szCs w:val="16"/>
                <w:lang w:val="ro-RO"/>
              </w:rPr>
              <w:t xml:space="preserve"> </w:t>
            </w:r>
            <w:r w:rsidRPr="00492AAA">
              <w:rPr>
                <w:rFonts w:ascii="Sylfaen" w:hAnsi="Sylfaen" w:cs="Sylfaen"/>
                <w:sz w:val="16"/>
                <w:szCs w:val="16"/>
                <w:lang w:val="ro-RO"/>
              </w:rPr>
              <w:t>სამინისტრო</w:t>
            </w:r>
            <w:r w:rsidRPr="00492AAA">
              <w:rPr>
                <w:rFonts w:cs="Calibri"/>
                <w:sz w:val="16"/>
                <w:szCs w:val="16"/>
                <w:lang w:val="ro-RO"/>
              </w:rPr>
              <w:t xml:space="preserve">;, </w:t>
            </w:r>
          </w:p>
        </w:tc>
        <w:tc>
          <w:tcPr>
            <w:tcW w:w="541" w:type="dxa"/>
            <w:shd w:val="clear" w:color="auto" w:fill="548DD4" w:themeFill="text2" w:themeFillTint="99"/>
          </w:tcPr>
          <w:p w:rsidR="009C333A" w:rsidRPr="00492AAA" w:rsidRDefault="009C333A" w:rsidP="00AC2E35">
            <w:pPr>
              <w:spacing w:after="0" w:line="240" w:lineRule="auto"/>
              <w:contextualSpacing/>
              <w:jc w:val="both"/>
              <w:rPr>
                <w:rFonts w:ascii="Sylfaen" w:hAnsi="Sylfaen" w:cs="Calibri"/>
                <w:sz w:val="16"/>
                <w:szCs w:val="16"/>
                <w:lang w:val="ka-GE"/>
              </w:rPr>
            </w:pPr>
          </w:p>
        </w:tc>
        <w:tc>
          <w:tcPr>
            <w:tcW w:w="541" w:type="dxa"/>
            <w:gridSpan w:val="2"/>
            <w:shd w:val="clear" w:color="auto" w:fill="FFFFFF" w:themeFill="background1"/>
          </w:tcPr>
          <w:p w:rsidR="009C333A" w:rsidRPr="00492AAA" w:rsidRDefault="009C333A" w:rsidP="00AC2E35">
            <w:pPr>
              <w:spacing w:after="0" w:line="240" w:lineRule="auto"/>
              <w:contextualSpacing/>
              <w:jc w:val="both"/>
              <w:rPr>
                <w:rFonts w:cs="Calibri"/>
                <w:sz w:val="16"/>
                <w:szCs w:val="16"/>
              </w:rPr>
            </w:pPr>
          </w:p>
        </w:tc>
        <w:tc>
          <w:tcPr>
            <w:tcW w:w="473" w:type="dxa"/>
          </w:tcPr>
          <w:p w:rsidR="009C333A" w:rsidRPr="00492AAA" w:rsidRDefault="009C333A" w:rsidP="00AC2E35">
            <w:pPr>
              <w:spacing w:after="0" w:line="240" w:lineRule="auto"/>
              <w:contextualSpacing/>
              <w:jc w:val="both"/>
              <w:rPr>
                <w:rFonts w:cs="Calibri"/>
                <w:sz w:val="16"/>
                <w:szCs w:val="16"/>
                <w:lang w:val="ro-RO"/>
              </w:rPr>
            </w:pPr>
          </w:p>
        </w:tc>
        <w:tc>
          <w:tcPr>
            <w:tcW w:w="2693" w:type="dxa"/>
            <w:gridSpan w:val="2"/>
          </w:tcPr>
          <w:p w:rsidR="009C333A" w:rsidRPr="004738E4" w:rsidRDefault="004738E4" w:rsidP="00AC2E35">
            <w:pPr>
              <w:spacing w:after="0" w:line="240" w:lineRule="auto"/>
              <w:contextualSpacing/>
              <w:jc w:val="both"/>
              <w:rPr>
                <w:rFonts w:cs="Calibri"/>
                <w:sz w:val="16"/>
                <w:szCs w:val="16"/>
                <w:lang w:val="ka-GE"/>
              </w:rPr>
            </w:pPr>
            <w:r>
              <w:rPr>
                <w:rFonts w:ascii="Sylfaen" w:hAnsi="Sylfaen" w:cs="Sylfaen"/>
                <w:sz w:val="16"/>
                <w:szCs w:val="16"/>
                <w:lang w:val="ka-GE"/>
              </w:rPr>
              <w:t>კონცეფცია</w:t>
            </w:r>
          </w:p>
        </w:tc>
      </w:tr>
      <w:tr w:rsidR="009C333A" w:rsidRPr="00492AAA" w:rsidTr="00AC2E35">
        <w:tc>
          <w:tcPr>
            <w:tcW w:w="15593" w:type="dxa"/>
            <w:gridSpan w:val="12"/>
            <w:shd w:val="clear" w:color="auto" w:fill="A6A6A6"/>
          </w:tcPr>
          <w:p w:rsidR="009C333A" w:rsidRPr="00492AAA" w:rsidRDefault="009C333A" w:rsidP="00AC2E35">
            <w:pPr>
              <w:spacing w:after="0" w:line="240" w:lineRule="auto"/>
              <w:contextualSpacing/>
              <w:jc w:val="both"/>
              <w:rPr>
                <w:rFonts w:cs="Calibri"/>
                <w:sz w:val="16"/>
                <w:szCs w:val="16"/>
              </w:rPr>
            </w:pPr>
          </w:p>
        </w:tc>
      </w:tr>
      <w:tr w:rsidR="009C333A" w:rsidRPr="00492AAA" w:rsidTr="00AC2E35">
        <w:tc>
          <w:tcPr>
            <w:tcW w:w="15593" w:type="dxa"/>
            <w:gridSpan w:val="12"/>
          </w:tcPr>
          <w:p w:rsidR="009C333A" w:rsidRPr="00320C3E" w:rsidRDefault="009C333A" w:rsidP="00AC2E35">
            <w:pPr>
              <w:rPr>
                <w:b/>
              </w:rPr>
            </w:pPr>
            <w:bookmarkStart w:id="4" w:name="_Toc350416835"/>
            <w:bookmarkStart w:id="5" w:name="_Toc350986050"/>
            <w:r w:rsidRPr="00320C3E">
              <w:rPr>
                <w:rFonts w:ascii="Sylfaen" w:hAnsi="Sylfaen" w:cs="Sylfaen"/>
                <w:b/>
              </w:rPr>
              <w:t>სტრატეგიულიმიზანი</w:t>
            </w:r>
            <w:r w:rsidRPr="00320C3E">
              <w:rPr>
                <w:b/>
              </w:rPr>
              <w:t xml:space="preserve">2.  </w:t>
            </w:r>
            <w:r w:rsidRPr="00320C3E">
              <w:rPr>
                <w:rFonts w:ascii="Sylfaen" w:hAnsi="Sylfaen" w:cs="Sylfaen"/>
                <w:b/>
              </w:rPr>
              <w:t>პროფესიულ</w:t>
            </w:r>
            <w:r w:rsidRPr="00320C3E">
              <w:rPr>
                <w:b/>
              </w:rPr>
              <w:t xml:space="preserve">, </w:t>
            </w:r>
            <w:r w:rsidRPr="00320C3E">
              <w:rPr>
                <w:rFonts w:ascii="Sylfaen" w:hAnsi="Sylfaen" w:cs="Sylfaen"/>
                <w:b/>
              </w:rPr>
              <w:t>ზოგად</w:t>
            </w:r>
            <w:r w:rsidRPr="00320C3E">
              <w:rPr>
                <w:b/>
              </w:rPr>
              <w:t xml:space="preserve">  </w:t>
            </w:r>
            <w:r w:rsidRPr="00320C3E">
              <w:rPr>
                <w:rFonts w:ascii="Sylfaen" w:hAnsi="Sylfaen" w:cs="Sylfaen"/>
                <w:b/>
              </w:rPr>
              <w:t>და</w:t>
            </w:r>
            <w:r w:rsidRPr="00320C3E">
              <w:rPr>
                <w:b/>
              </w:rPr>
              <w:t xml:space="preserve"> </w:t>
            </w:r>
            <w:r w:rsidRPr="00320C3E">
              <w:rPr>
                <w:rFonts w:ascii="Sylfaen" w:hAnsi="Sylfaen" w:cs="Sylfaen"/>
                <w:b/>
              </w:rPr>
              <w:t>უმაღლეს</w:t>
            </w:r>
            <w:r w:rsidRPr="00320C3E">
              <w:rPr>
                <w:b/>
              </w:rPr>
              <w:t xml:space="preserve"> </w:t>
            </w:r>
            <w:r w:rsidRPr="00320C3E">
              <w:rPr>
                <w:rFonts w:ascii="Sylfaen" w:hAnsi="Sylfaen" w:cs="Sylfaen"/>
                <w:b/>
              </w:rPr>
              <w:t>განათლებას</w:t>
            </w:r>
            <w:r w:rsidRPr="00320C3E">
              <w:rPr>
                <w:b/>
              </w:rPr>
              <w:t xml:space="preserve"> </w:t>
            </w:r>
            <w:r w:rsidRPr="00320C3E">
              <w:rPr>
                <w:rFonts w:ascii="Sylfaen" w:hAnsi="Sylfaen" w:cs="Sylfaen"/>
                <w:b/>
              </w:rPr>
              <w:t>შორის</w:t>
            </w:r>
            <w:r w:rsidRPr="00320C3E">
              <w:rPr>
                <w:b/>
              </w:rPr>
              <w:t xml:space="preserve"> </w:t>
            </w:r>
            <w:r w:rsidRPr="00320C3E">
              <w:rPr>
                <w:rFonts w:ascii="Sylfaen" w:hAnsi="Sylfaen" w:cs="Sylfaen"/>
                <w:b/>
              </w:rPr>
              <w:t>კავშირის</w:t>
            </w:r>
            <w:r w:rsidRPr="00320C3E">
              <w:rPr>
                <w:b/>
              </w:rPr>
              <w:t xml:space="preserve"> </w:t>
            </w:r>
            <w:r w:rsidRPr="00320C3E">
              <w:rPr>
                <w:rFonts w:ascii="Sylfaen" w:hAnsi="Sylfaen" w:cs="Sylfaen"/>
                <w:b/>
              </w:rPr>
              <w:t>გაუმჯობესება</w:t>
            </w:r>
            <w:bookmarkEnd w:id="4"/>
            <w:bookmarkEnd w:id="5"/>
          </w:p>
          <w:p w:rsidR="009C333A" w:rsidRPr="00492AAA" w:rsidRDefault="009C333A" w:rsidP="00AC2E35">
            <w:pPr>
              <w:spacing w:after="0" w:line="240" w:lineRule="auto"/>
              <w:contextualSpacing/>
              <w:jc w:val="both"/>
              <w:rPr>
                <w:rFonts w:ascii="Sylfaen" w:hAnsi="Sylfaen" w:cs="Calibri"/>
                <w:sz w:val="16"/>
                <w:szCs w:val="16"/>
                <w:lang w:val="en-US"/>
              </w:rPr>
            </w:pPr>
          </w:p>
        </w:tc>
      </w:tr>
      <w:tr w:rsidR="009C333A" w:rsidRPr="00492AAA" w:rsidTr="00AC2E35">
        <w:tc>
          <w:tcPr>
            <w:tcW w:w="8991" w:type="dxa"/>
          </w:tcPr>
          <w:p w:rsidR="009C333A" w:rsidRPr="0069685B" w:rsidRDefault="009C333A" w:rsidP="00AC2E35">
            <w:pPr>
              <w:pStyle w:val="NoSpacing2"/>
              <w:contextualSpacing/>
              <w:jc w:val="both"/>
              <w:rPr>
                <w:rFonts w:eastAsia="Times New Roman" w:cs="Calibri"/>
                <w:sz w:val="16"/>
                <w:szCs w:val="16"/>
                <w:lang w:val="en-US"/>
              </w:rPr>
            </w:pPr>
            <w:r w:rsidRPr="000E5206">
              <w:rPr>
                <w:rFonts w:eastAsia="Times New Roman" w:cs="Calibri"/>
                <w:sz w:val="16"/>
                <w:szCs w:val="16"/>
                <w:lang w:val="ro-RO"/>
              </w:rPr>
              <w:t xml:space="preserve">1.1. </w:t>
            </w:r>
            <w:r w:rsidRPr="000E5206">
              <w:rPr>
                <w:rFonts w:ascii="Sylfaen" w:eastAsia="Times New Roman" w:hAnsi="Sylfaen" w:cs="Calibri"/>
                <w:sz w:val="16"/>
                <w:szCs w:val="16"/>
                <w:lang w:val="ka-GE"/>
              </w:rPr>
              <w:t xml:space="preserve">არსებული ჩიხების ანალიზი ზოგად, პროფესიულ და უმაღლეს განათლებას შორის </w:t>
            </w:r>
            <w:r w:rsidRPr="000E5206">
              <w:rPr>
                <w:rFonts w:eastAsia="Times New Roman" w:cs="Calibri"/>
                <w:sz w:val="16"/>
                <w:szCs w:val="16"/>
                <w:lang w:val="ro-RO"/>
              </w:rPr>
              <w:t>(primary, secondary and tertiary levels of the education system)</w:t>
            </w:r>
          </w:p>
        </w:tc>
        <w:tc>
          <w:tcPr>
            <w:tcW w:w="2354" w:type="dxa"/>
            <w:gridSpan w:val="5"/>
          </w:tcPr>
          <w:p w:rsidR="009C333A" w:rsidRPr="00EB7904" w:rsidRDefault="009C333A" w:rsidP="00AC2E35">
            <w:pPr>
              <w:spacing w:after="0" w:line="240" w:lineRule="auto"/>
              <w:contextualSpacing/>
              <w:jc w:val="both"/>
              <w:rPr>
                <w:rFonts w:ascii="Sylfaen" w:hAnsi="Sylfaen" w:cs="Calibri"/>
                <w:sz w:val="16"/>
                <w:szCs w:val="16"/>
              </w:rPr>
            </w:pPr>
            <w:r w:rsidRPr="00492AAA">
              <w:rPr>
                <w:rFonts w:ascii="Sylfaen" w:hAnsi="Sylfaen" w:cs="Calibri"/>
                <w:sz w:val="16"/>
                <w:szCs w:val="16"/>
                <w:lang w:val="ro-RO"/>
              </w:rPr>
              <w:t xml:space="preserve">განათლების სამინისტრო </w:t>
            </w:r>
          </w:p>
        </w:tc>
        <w:tc>
          <w:tcPr>
            <w:tcW w:w="541" w:type="dxa"/>
            <w:shd w:val="clear" w:color="auto" w:fill="548DD4"/>
          </w:tcPr>
          <w:p w:rsidR="009C333A" w:rsidRPr="00492AAA" w:rsidRDefault="009C333A" w:rsidP="00AC2E35">
            <w:pPr>
              <w:spacing w:after="0" w:line="240" w:lineRule="auto"/>
              <w:contextualSpacing/>
              <w:jc w:val="both"/>
              <w:rPr>
                <w:rFonts w:ascii="Sylfaen" w:hAnsi="Sylfaen" w:cs="Calibri"/>
                <w:sz w:val="16"/>
                <w:szCs w:val="16"/>
              </w:rPr>
            </w:pPr>
          </w:p>
        </w:tc>
        <w:tc>
          <w:tcPr>
            <w:tcW w:w="541" w:type="dxa"/>
            <w:gridSpan w:val="2"/>
            <w:shd w:val="clear" w:color="auto" w:fill="FFFFFF"/>
          </w:tcPr>
          <w:p w:rsidR="009C333A" w:rsidRPr="00492AAA" w:rsidRDefault="009C333A" w:rsidP="00AC2E35">
            <w:pPr>
              <w:spacing w:after="0" w:line="240" w:lineRule="auto"/>
              <w:contextualSpacing/>
              <w:jc w:val="both"/>
              <w:rPr>
                <w:rFonts w:ascii="Sylfaen" w:hAnsi="Sylfaen" w:cs="Calibri"/>
                <w:sz w:val="16"/>
                <w:szCs w:val="16"/>
              </w:rPr>
            </w:pPr>
          </w:p>
        </w:tc>
        <w:tc>
          <w:tcPr>
            <w:tcW w:w="541" w:type="dxa"/>
            <w:gridSpan w:val="2"/>
          </w:tcPr>
          <w:p w:rsidR="009C333A" w:rsidRPr="00492AAA" w:rsidRDefault="009C333A" w:rsidP="00AC2E35">
            <w:pPr>
              <w:spacing w:after="0" w:line="240" w:lineRule="auto"/>
              <w:contextualSpacing/>
              <w:jc w:val="both"/>
              <w:rPr>
                <w:rFonts w:ascii="Sylfaen" w:hAnsi="Sylfaen" w:cs="Calibri"/>
                <w:sz w:val="16"/>
                <w:szCs w:val="16"/>
                <w:lang w:val="ro-RO"/>
              </w:rPr>
            </w:pPr>
          </w:p>
        </w:tc>
        <w:tc>
          <w:tcPr>
            <w:tcW w:w="2625" w:type="dxa"/>
          </w:tcPr>
          <w:p w:rsidR="009C333A" w:rsidRPr="00C00B97" w:rsidRDefault="009C333A" w:rsidP="00C00B97">
            <w:pPr>
              <w:spacing w:after="0" w:line="240" w:lineRule="auto"/>
              <w:contextualSpacing/>
              <w:jc w:val="both"/>
              <w:rPr>
                <w:rFonts w:ascii="Sylfaen" w:hAnsi="Sylfaen" w:cs="Calibri"/>
                <w:sz w:val="16"/>
                <w:szCs w:val="16"/>
                <w:lang w:val="en-US"/>
              </w:rPr>
            </w:pPr>
            <w:r w:rsidRPr="00492AAA">
              <w:rPr>
                <w:rFonts w:ascii="Sylfaen" w:hAnsi="Sylfaen" w:cs="Calibri"/>
                <w:sz w:val="16"/>
                <w:szCs w:val="16"/>
                <w:lang w:val="ro-RO"/>
              </w:rPr>
              <w:t xml:space="preserve">ანგარიში </w:t>
            </w:r>
            <w:r w:rsidRPr="00492AAA">
              <w:rPr>
                <w:rFonts w:ascii="Sylfaen" w:hAnsi="Sylfaen" w:cs="Calibri"/>
                <w:sz w:val="16"/>
                <w:szCs w:val="16"/>
                <w:lang w:val="ka-GE"/>
              </w:rPr>
              <w:t xml:space="preserve">ჩიხებისა და პროგრესის შესაძლებლობის შესახებ </w:t>
            </w:r>
          </w:p>
        </w:tc>
      </w:tr>
      <w:tr w:rsidR="009C333A" w:rsidRPr="00492AAA" w:rsidTr="00C00B97">
        <w:tc>
          <w:tcPr>
            <w:tcW w:w="8991" w:type="dxa"/>
          </w:tcPr>
          <w:p w:rsidR="009C333A" w:rsidRPr="000E5206" w:rsidRDefault="009C333A" w:rsidP="00AC2E35">
            <w:pPr>
              <w:pStyle w:val="NoSpacing2"/>
              <w:contextualSpacing/>
              <w:jc w:val="both"/>
              <w:rPr>
                <w:rFonts w:eastAsia="Times New Roman" w:cs="Calibri"/>
                <w:sz w:val="16"/>
                <w:szCs w:val="16"/>
                <w:lang w:val="ro-RO"/>
              </w:rPr>
            </w:pPr>
            <w:r w:rsidRPr="000E5206">
              <w:rPr>
                <w:rFonts w:eastAsia="Times New Roman" w:cs="Calibri"/>
                <w:sz w:val="16"/>
                <w:szCs w:val="16"/>
                <w:lang w:val="ro-RO"/>
              </w:rPr>
              <w:t xml:space="preserve">1.2. </w:t>
            </w:r>
            <w:r w:rsidRPr="000E5206">
              <w:rPr>
                <w:rFonts w:ascii="Sylfaen" w:eastAsia="Times New Roman" w:hAnsi="Sylfaen" w:cs="Calibri"/>
                <w:sz w:val="16"/>
                <w:szCs w:val="16"/>
                <w:lang w:val="ka-GE"/>
              </w:rPr>
              <w:t xml:space="preserve">რეფერენტული ჯგუფების ჩამოყალიბება შერჩეული პროფესიული კვალიფიკაციებისათვის  და შესაბამისობის დოკუმენტის მომზადება 1-5 საფეხურისათვის </w:t>
            </w:r>
          </w:p>
        </w:tc>
        <w:tc>
          <w:tcPr>
            <w:tcW w:w="2354" w:type="dxa"/>
            <w:gridSpan w:val="5"/>
          </w:tcPr>
          <w:p w:rsidR="009C333A" w:rsidRPr="00492AAA" w:rsidRDefault="009C333A" w:rsidP="00AC2E35">
            <w:pPr>
              <w:spacing w:after="0" w:line="240" w:lineRule="auto"/>
              <w:contextualSpacing/>
              <w:jc w:val="both"/>
              <w:rPr>
                <w:rFonts w:ascii="Sylfaen" w:hAnsi="Sylfaen" w:cs="Calibri"/>
                <w:sz w:val="16"/>
                <w:szCs w:val="16"/>
                <w:lang w:val="ro-RO"/>
              </w:rPr>
            </w:pPr>
            <w:r w:rsidRPr="00492AAA">
              <w:rPr>
                <w:rFonts w:ascii="Sylfaen" w:hAnsi="Sylfaen" w:cs="Calibri"/>
                <w:sz w:val="16"/>
                <w:szCs w:val="16"/>
                <w:lang w:val="ro-RO"/>
              </w:rPr>
              <w:t xml:space="preserve">განათლების სამინისტრო </w:t>
            </w:r>
          </w:p>
        </w:tc>
        <w:tc>
          <w:tcPr>
            <w:tcW w:w="541" w:type="dxa"/>
            <w:shd w:val="clear" w:color="auto" w:fill="548DD4" w:themeFill="text2" w:themeFillTint="99"/>
          </w:tcPr>
          <w:p w:rsidR="009C333A" w:rsidRPr="00492AAA" w:rsidRDefault="009C333A" w:rsidP="00AC2E35">
            <w:pPr>
              <w:spacing w:after="0" w:line="240" w:lineRule="auto"/>
              <w:contextualSpacing/>
              <w:jc w:val="both"/>
              <w:rPr>
                <w:rFonts w:ascii="Sylfaen" w:hAnsi="Sylfaen" w:cs="Calibri"/>
                <w:sz w:val="16"/>
                <w:szCs w:val="16"/>
              </w:rPr>
            </w:pPr>
          </w:p>
        </w:tc>
        <w:tc>
          <w:tcPr>
            <w:tcW w:w="541" w:type="dxa"/>
            <w:gridSpan w:val="2"/>
            <w:shd w:val="clear" w:color="auto" w:fill="FFFFFF" w:themeFill="background1"/>
          </w:tcPr>
          <w:p w:rsidR="009C333A" w:rsidRPr="00492AAA" w:rsidRDefault="009C333A" w:rsidP="00AC2E35">
            <w:pPr>
              <w:spacing w:after="0" w:line="240" w:lineRule="auto"/>
              <w:contextualSpacing/>
              <w:jc w:val="both"/>
              <w:rPr>
                <w:rFonts w:ascii="Sylfaen" w:hAnsi="Sylfaen" w:cs="Calibri"/>
                <w:sz w:val="16"/>
                <w:szCs w:val="16"/>
              </w:rPr>
            </w:pPr>
          </w:p>
        </w:tc>
        <w:tc>
          <w:tcPr>
            <w:tcW w:w="541" w:type="dxa"/>
            <w:gridSpan w:val="2"/>
            <w:shd w:val="clear" w:color="auto" w:fill="FFFFFF" w:themeFill="background1"/>
          </w:tcPr>
          <w:p w:rsidR="009C333A" w:rsidRPr="00492AAA" w:rsidRDefault="009C333A" w:rsidP="00AC2E35">
            <w:pPr>
              <w:spacing w:after="0" w:line="240" w:lineRule="auto"/>
              <w:contextualSpacing/>
              <w:jc w:val="both"/>
              <w:rPr>
                <w:rFonts w:ascii="Sylfaen" w:hAnsi="Sylfaen" w:cs="Calibri"/>
                <w:sz w:val="16"/>
                <w:szCs w:val="16"/>
                <w:lang w:val="ro-RO"/>
              </w:rPr>
            </w:pPr>
          </w:p>
        </w:tc>
        <w:tc>
          <w:tcPr>
            <w:tcW w:w="2625" w:type="dxa"/>
          </w:tcPr>
          <w:p w:rsidR="009C333A" w:rsidRPr="00492AAA" w:rsidRDefault="009C333A" w:rsidP="00C00B97">
            <w:pPr>
              <w:spacing w:after="0" w:line="240" w:lineRule="auto"/>
              <w:contextualSpacing/>
              <w:jc w:val="both"/>
              <w:rPr>
                <w:rFonts w:ascii="Sylfaen" w:hAnsi="Sylfaen" w:cs="Calibri"/>
                <w:sz w:val="16"/>
                <w:szCs w:val="16"/>
                <w:lang w:val="ro-RO"/>
              </w:rPr>
            </w:pPr>
            <w:r w:rsidRPr="00492AAA">
              <w:rPr>
                <w:rFonts w:ascii="Sylfaen" w:hAnsi="Sylfaen" w:cs="Calibri"/>
                <w:sz w:val="16"/>
                <w:szCs w:val="16"/>
                <w:lang w:val="ka-GE"/>
              </w:rPr>
              <w:t>შესაბამისობის დოკუმენტი</w:t>
            </w:r>
            <w:r w:rsidRPr="00492AAA">
              <w:rPr>
                <w:rFonts w:ascii="Sylfaen" w:hAnsi="Sylfaen" w:cs="Calibri"/>
                <w:sz w:val="16"/>
                <w:szCs w:val="16"/>
                <w:lang w:val="ro-RO"/>
              </w:rPr>
              <w:t xml:space="preserve"> </w:t>
            </w:r>
          </w:p>
        </w:tc>
      </w:tr>
      <w:tr w:rsidR="009C333A" w:rsidRPr="00492AAA" w:rsidTr="00C00B97">
        <w:tc>
          <w:tcPr>
            <w:tcW w:w="8991" w:type="dxa"/>
          </w:tcPr>
          <w:p w:rsidR="009C333A" w:rsidRPr="000E5206" w:rsidRDefault="009C333A" w:rsidP="00AC2E35">
            <w:pPr>
              <w:pStyle w:val="NoSpacing2"/>
              <w:contextualSpacing/>
              <w:jc w:val="both"/>
              <w:rPr>
                <w:rFonts w:eastAsia="Times New Roman" w:cs="Calibri"/>
                <w:sz w:val="16"/>
                <w:szCs w:val="16"/>
                <w:lang w:val="ro-RO"/>
              </w:rPr>
            </w:pPr>
            <w:r w:rsidRPr="000E5206">
              <w:rPr>
                <w:rFonts w:eastAsia="Times New Roman" w:cs="Calibri"/>
                <w:sz w:val="16"/>
                <w:szCs w:val="16"/>
                <w:lang w:val="ro-RO"/>
              </w:rPr>
              <w:t xml:space="preserve">1.3. </w:t>
            </w:r>
            <w:r w:rsidRPr="000E5206">
              <w:rPr>
                <w:rFonts w:ascii="Sylfaen" w:eastAsia="Times New Roman" w:hAnsi="Sylfaen" w:cs="Calibri"/>
                <w:sz w:val="16"/>
                <w:szCs w:val="16"/>
                <w:lang w:val="ka-GE"/>
              </w:rPr>
              <w:t xml:space="preserve">კანონმდებლობაში ჩიხების შემცირება ყველა კვალიფიკაციისათვის და დამატებითი ღონისძიებების მოსინჯვა შერჩეული კვალიფიკაციებისათვის შესაბამის დაინტერესებულ მხარებთან  კონსულტაციით  რათა  მიღწეულ იქბას განათლების სისტემის გამტარიანობა </w:t>
            </w:r>
          </w:p>
        </w:tc>
        <w:tc>
          <w:tcPr>
            <w:tcW w:w="2354" w:type="dxa"/>
            <w:gridSpan w:val="5"/>
          </w:tcPr>
          <w:p w:rsidR="009C333A" w:rsidRPr="00492AAA" w:rsidRDefault="009C333A" w:rsidP="00AC2E35">
            <w:pPr>
              <w:spacing w:after="0" w:line="240" w:lineRule="auto"/>
              <w:contextualSpacing/>
              <w:jc w:val="both"/>
              <w:rPr>
                <w:rFonts w:ascii="Sylfaen" w:hAnsi="Sylfaen" w:cs="Calibri"/>
                <w:sz w:val="16"/>
                <w:szCs w:val="16"/>
                <w:lang w:val="ro-RO"/>
              </w:rPr>
            </w:pPr>
            <w:r w:rsidRPr="00492AAA">
              <w:rPr>
                <w:rFonts w:ascii="Sylfaen" w:hAnsi="Sylfaen" w:cs="Calibri"/>
                <w:sz w:val="16"/>
                <w:szCs w:val="16"/>
                <w:lang w:val="ro-RO"/>
              </w:rPr>
              <w:t xml:space="preserve">განათლების სამინისტრო </w:t>
            </w:r>
          </w:p>
        </w:tc>
        <w:tc>
          <w:tcPr>
            <w:tcW w:w="541" w:type="dxa"/>
            <w:shd w:val="clear" w:color="auto" w:fill="FFFFFF" w:themeFill="background1"/>
          </w:tcPr>
          <w:p w:rsidR="009C333A" w:rsidRPr="00492AAA" w:rsidRDefault="009C333A" w:rsidP="00AC2E35">
            <w:pPr>
              <w:spacing w:after="0" w:line="240" w:lineRule="auto"/>
              <w:contextualSpacing/>
              <w:jc w:val="both"/>
              <w:rPr>
                <w:rFonts w:ascii="Sylfaen" w:hAnsi="Sylfaen" w:cs="Calibri"/>
                <w:sz w:val="16"/>
                <w:szCs w:val="16"/>
              </w:rPr>
            </w:pPr>
          </w:p>
        </w:tc>
        <w:tc>
          <w:tcPr>
            <w:tcW w:w="541" w:type="dxa"/>
            <w:gridSpan w:val="2"/>
            <w:shd w:val="clear" w:color="auto" w:fill="548DD4" w:themeFill="text2" w:themeFillTint="99"/>
          </w:tcPr>
          <w:p w:rsidR="009C333A" w:rsidRPr="00492AAA" w:rsidRDefault="009C333A" w:rsidP="00AC2E35">
            <w:pPr>
              <w:spacing w:after="0" w:line="240" w:lineRule="auto"/>
              <w:contextualSpacing/>
              <w:jc w:val="both"/>
              <w:rPr>
                <w:rFonts w:ascii="Sylfaen" w:hAnsi="Sylfaen" w:cs="Calibri"/>
                <w:sz w:val="16"/>
                <w:szCs w:val="16"/>
              </w:rPr>
            </w:pPr>
          </w:p>
        </w:tc>
        <w:tc>
          <w:tcPr>
            <w:tcW w:w="541" w:type="dxa"/>
            <w:gridSpan w:val="2"/>
            <w:shd w:val="clear" w:color="auto" w:fill="FFFFFF" w:themeFill="background1"/>
          </w:tcPr>
          <w:p w:rsidR="009C333A" w:rsidRPr="00492AAA" w:rsidRDefault="009C333A" w:rsidP="00AC2E35">
            <w:pPr>
              <w:spacing w:after="0" w:line="240" w:lineRule="auto"/>
              <w:contextualSpacing/>
              <w:jc w:val="both"/>
              <w:rPr>
                <w:rFonts w:ascii="Sylfaen" w:hAnsi="Sylfaen" w:cs="Calibri"/>
                <w:sz w:val="16"/>
                <w:szCs w:val="16"/>
                <w:lang w:val="ro-RO"/>
              </w:rPr>
            </w:pPr>
          </w:p>
        </w:tc>
        <w:tc>
          <w:tcPr>
            <w:tcW w:w="2625" w:type="dxa"/>
          </w:tcPr>
          <w:p w:rsidR="009C333A" w:rsidRPr="00492AAA" w:rsidRDefault="009C333A" w:rsidP="00AC2E35">
            <w:pPr>
              <w:spacing w:after="0" w:line="240" w:lineRule="auto"/>
              <w:contextualSpacing/>
              <w:jc w:val="both"/>
              <w:rPr>
                <w:rFonts w:ascii="Sylfaen" w:hAnsi="Sylfaen" w:cs="Calibri"/>
                <w:sz w:val="16"/>
                <w:szCs w:val="16"/>
                <w:lang w:val="ka-GE"/>
              </w:rPr>
            </w:pPr>
            <w:r w:rsidRPr="00492AAA">
              <w:rPr>
                <w:rFonts w:ascii="Sylfaen" w:hAnsi="Sylfaen" w:cs="Calibri"/>
                <w:sz w:val="16"/>
                <w:szCs w:val="16"/>
                <w:lang w:val="ka-GE"/>
              </w:rPr>
              <w:t xml:space="preserve">პროფესიული განათლების სრული გამტარიანობა </w:t>
            </w:r>
            <w:r w:rsidRPr="00492AAA">
              <w:rPr>
                <w:rFonts w:ascii="Sylfaen" w:hAnsi="Sylfaen" w:cs="Calibri"/>
                <w:sz w:val="16"/>
                <w:szCs w:val="16"/>
                <w:lang w:val="ro-RO"/>
              </w:rPr>
              <w:t>2020</w:t>
            </w:r>
            <w:r w:rsidRPr="00492AAA">
              <w:rPr>
                <w:rFonts w:ascii="Sylfaen" w:hAnsi="Sylfaen" w:cs="Calibri"/>
                <w:sz w:val="16"/>
                <w:szCs w:val="16"/>
                <w:lang w:val="ka-GE"/>
              </w:rPr>
              <w:t xml:space="preserve"> წლისათვის </w:t>
            </w:r>
          </w:p>
        </w:tc>
      </w:tr>
      <w:tr w:rsidR="009C333A" w:rsidRPr="00492AAA" w:rsidTr="00C00B97">
        <w:tc>
          <w:tcPr>
            <w:tcW w:w="8991" w:type="dxa"/>
          </w:tcPr>
          <w:p w:rsidR="009C333A" w:rsidRPr="000E5206" w:rsidRDefault="009C333A" w:rsidP="00AC2E35">
            <w:pPr>
              <w:pStyle w:val="NoSpacing2"/>
              <w:contextualSpacing/>
              <w:jc w:val="both"/>
              <w:rPr>
                <w:rFonts w:eastAsia="Times New Roman" w:cs="Calibri"/>
                <w:sz w:val="16"/>
                <w:szCs w:val="16"/>
                <w:lang w:val="ro-RO"/>
              </w:rPr>
            </w:pPr>
            <w:r w:rsidRPr="000E5206">
              <w:rPr>
                <w:rFonts w:eastAsia="Times New Roman" w:cs="Calibri"/>
                <w:sz w:val="16"/>
                <w:szCs w:val="16"/>
                <w:lang w:val="ro-RO"/>
              </w:rPr>
              <w:t>1.4.</w:t>
            </w:r>
            <w:r w:rsidRPr="000E5206">
              <w:rPr>
                <w:rFonts w:ascii="Sylfaen" w:eastAsia="Times New Roman" w:hAnsi="Sylfaen" w:cs="Calibri"/>
                <w:sz w:val="16"/>
                <w:szCs w:val="16"/>
                <w:lang w:val="ka-GE"/>
              </w:rPr>
              <w:t xml:space="preserve"> </w:t>
            </w:r>
            <w:r w:rsidRPr="000E5206">
              <w:rPr>
                <w:rFonts w:eastAsia="Times New Roman" w:cs="Calibri"/>
                <w:sz w:val="16"/>
                <w:szCs w:val="16"/>
                <w:lang w:val="ro-RO"/>
              </w:rPr>
              <w:t>ECVET</w:t>
            </w:r>
            <w:r w:rsidRPr="000E5206">
              <w:rPr>
                <w:rFonts w:ascii="Sylfaen" w:eastAsia="Times New Roman" w:hAnsi="Sylfaen" w:cs="Calibri"/>
                <w:sz w:val="16"/>
                <w:szCs w:val="16"/>
                <w:lang w:val="ka-GE"/>
              </w:rPr>
              <w:t xml:space="preserve"> საკრედიტო სისტემის შემუშავება და პილოტირება შერჩეული პროგრამების ყველა საფეხურისათის </w:t>
            </w:r>
            <w:r w:rsidRPr="000E5206">
              <w:rPr>
                <w:rFonts w:eastAsia="Times New Roman" w:cs="Calibri"/>
                <w:sz w:val="16"/>
                <w:szCs w:val="16"/>
                <w:lang w:val="ro-RO"/>
              </w:rPr>
              <w:t xml:space="preserve"> </w:t>
            </w:r>
          </w:p>
        </w:tc>
        <w:tc>
          <w:tcPr>
            <w:tcW w:w="2354" w:type="dxa"/>
            <w:gridSpan w:val="5"/>
          </w:tcPr>
          <w:p w:rsidR="009C333A" w:rsidRPr="00492AAA" w:rsidRDefault="009C333A" w:rsidP="00AC2E35">
            <w:pPr>
              <w:spacing w:after="0" w:line="240" w:lineRule="auto"/>
              <w:contextualSpacing/>
              <w:jc w:val="both"/>
              <w:rPr>
                <w:rFonts w:ascii="Sylfaen" w:hAnsi="Sylfaen" w:cs="Calibri"/>
                <w:sz w:val="16"/>
                <w:szCs w:val="16"/>
                <w:lang w:val="ro-RO"/>
              </w:rPr>
            </w:pPr>
            <w:r w:rsidRPr="00492AAA">
              <w:rPr>
                <w:rFonts w:ascii="Sylfaen" w:hAnsi="Sylfaen" w:cs="Calibri"/>
                <w:sz w:val="16"/>
                <w:szCs w:val="16"/>
                <w:lang w:val="ro-RO"/>
              </w:rPr>
              <w:t xml:space="preserve">განათლების სამინისტრო </w:t>
            </w:r>
          </w:p>
        </w:tc>
        <w:tc>
          <w:tcPr>
            <w:tcW w:w="541" w:type="dxa"/>
            <w:shd w:val="clear" w:color="auto" w:fill="548DD4" w:themeFill="text2" w:themeFillTint="99"/>
          </w:tcPr>
          <w:p w:rsidR="009C333A" w:rsidRPr="00492AAA" w:rsidRDefault="009C333A" w:rsidP="00AC2E35">
            <w:pPr>
              <w:spacing w:after="0" w:line="240" w:lineRule="auto"/>
              <w:contextualSpacing/>
              <w:jc w:val="both"/>
              <w:rPr>
                <w:rFonts w:ascii="Sylfaen" w:hAnsi="Sylfaen" w:cs="Calibri"/>
                <w:sz w:val="16"/>
                <w:szCs w:val="16"/>
              </w:rPr>
            </w:pPr>
          </w:p>
        </w:tc>
        <w:tc>
          <w:tcPr>
            <w:tcW w:w="541" w:type="dxa"/>
            <w:gridSpan w:val="2"/>
            <w:shd w:val="clear" w:color="auto" w:fill="FFFFFF" w:themeFill="background1"/>
          </w:tcPr>
          <w:p w:rsidR="009C333A" w:rsidRPr="00492AAA" w:rsidRDefault="009C333A" w:rsidP="00AC2E35">
            <w:pPr>
              <w:spacing w:after="0" w:line="240" w:lineRule="auto"/>
              <w:contextualSpacing/>
              <w:jc w:val="both"/>
              <w:rPr>
                <w:rFonts w:ascii="Sylfaen" w:hAnsi="Sylfaen" w:cs="Calibri"/>
                <w:sz w:val="16"/>
                <w:szCs w:val="16"/>
              </w:rPr>
            </w:pPr>
          </w:p>
        </w:tc>
        <w:tc>
          <w:tcPr>
            <w:tcW w:w="541" w:type="dxa"/>
            <w:gridSpan w:val="2"/>
            <w:shd w:val="clear" w:color="auto" w:fill="FFFFFF" w:themeFill="background1"/>
          </w:tcPr>
          <w:p w:rsidR="009C333A" w:rsidRPr="00492AAA" w:rsidRDefault="009C333A" w:rsidP="00AC2E35">
            <w:pPr>
              <w:spacing w:after="0" w:line="240" w:lineRule="auto"/>
              <w:contextualSpacing/>
              <w:jc w:val="both"/>
              <w:rPr>
                <w:rFonts w:ascii="Sylfaen" w:hAnsi="Sylfaen" w:cs="Calibri"/>
                <w:sz w:val="16"/>
                <w:szCs w:val="16"/>
                <w:lang w:val="ro-RO"/>
              </w:rPr>
            </w:pPr>
          </w:p>
        </w:tc>
        <w:tc>
          <w:tcPr>
            <w:tcW w:w="2625" w:type="dxa"/>
          </w:tcPr>
          <w:p w:rsidR="009C333A" w:rsidRPr="00492AAA" w:rsidRDefault="00C00B97" w:rsidP="00C00B97">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დოკუმენტი და ანგარიში</w:t>
            </w:r>
          </w:p>
        </w:tc>
      </w:tr>
      <w:tr w:rsidR="009C333A" w:rsidRPr="00492AAA" w:rsidTr="00AC2E35">
        <w:tc>
          <w:tcPr>
            <w:tcW w:w="15593" w:type="dxa"/>
            <w:gridSpan w:val="12"/>
            <w:shd w:val="clear" w:color="auto" w:fill="A6A6A6"/>
          </w:tcPr>
          <w:p w:rsidR="009C333A" w:rsidRPr="00C57D91" w:rsidRDefault="009C333A" w:rsidP="00AC2E35">
            <w:pPr>
              <w:spacing w:after="0" w:line="240" w:lineRule="auto"/>
              <w:contextualSpacing/>
              <w:jc w:val="both"/>
              <w:rPr>
                <w:rFonts w:ascii="Sylfaen" w:hAnsi="Sylfaen" w:cs="Calibri"/>
                <w:sz w:val="16"/>
                <w:szCs w:val="16"/>
                <w:lang w:val="en-US"/>
              </w:rPr>
            </w:pPr>
          </w:p>
        </w:tc>
      </w:tr>
      <w:tr w:rsidR="009C333A" w:rsidRPr="00492AAA" w:rsidTr="00AC2E35">
        <w:trPr>
          <w:trHeight w:val="576"/>
        </w:trPr>
        <w:tc>
          <w:tcPr>
            <w:tcW w:w="15593" w:type="dxa"/>
            <w:gridSpan w:val="12"/>
          </w:tcPr>
          <w:p w:rsidR="009C333A" w:rsidRPr="00492AAA" w:rsidRDefault="009C333A" w:rsidP="00AC2E35">
            <w:pPr>
              <w:spacing w:after="0" w:line="240" w:lineRule="auto"/>
              <w:contextualSpacing/>
              <w:jc w:val="both"/>
              <w:rPr>
                <w:rFonts w:ascii="Sylfaen" w:hAnsi="Sylfaen"/>
                <w:b/>
                <w:sz w:val="16"/>
                <w:szCs w:val="16"/>
                <w:lang w:val="ka-GE"/>
              </w:rPr>
            </w:pPr>
            <w:r w:rsidRPr="00492AAA">
              <w:rPr>
                <w:rFonts w:ascii="Sylfaen" w:hAnsi="Sylfaen"/>
                <w:b/>
                <w:sz w:val="16"/>
                <w:szCs w:val="16"/>
                <w:lang w:val="ka-GE"/>
              </w:rPr>
              <w:lastRenderedPageBreak/>
              <w:t>სტრატეგიული მიზანი 3. პროფესიული განათლების საერთაშორისო გამოცდილებასთან შესაბამისობა და საერთაშორისო მობილობის ხელშეწყობა</w:t>
            </w:r>
          </w:p>
        </w:tc>
      </w:tr>
      <w:tr w:rsidR="009C333A" w:rsidRPr="00492AAA" w:rsidTr="00AC2E35">
        <w:tc>
          <w:tcPr>
            <w:tcW w:w="8991" w:type="dxa"/>
          </w:tcPr>
          <w:p w:rsidR="009C333A" w:rsidRPr="000E5206" w:rsidRDefault="009C333A" w:rsidP="00AC2E35">
            <w:pPr>
              <w:pStyle w:val="NoSpacing2"/>
              <w:contextualSpacing/>
              <w:jc w:val="both"/>
              <w:rPr>
                <w:rFonts w:eastAsia="Times New Roman" w:cs="Calibri"/>
                <w:sz w:val="16"/>
                <w:szCs w:val="16"/>
                <w:lang w:val="ro-RO"/>
              </w:rPr>
            </w:pPr>
            <w:r w:rsidRPr="000E5206">
              <w:rPr>
                <w:rFonts w:eastAsia="Times New Roman" w:cs="Calibri"/>
                <w:sz w:val="16"/>
                <w:szCs w:val="16"/>
                <w:lang w:val="ro-RO"/>
              </w:rPr>
              <w:t xml:space="preserve">3.1. </w:t>
            </w:r>
            <w:r w:rsidRPr="000E5206">
              <w:rPr>
                <w:rFonts w:ascii="Sylfaen" w:eastAsia="Times New Roman" w:hAnsi="Sylfaen" w:cs="Calibri"/>
                <w:sz w:val="16"/>
                <w:szCs w:val="16"/>
                <w:lang w:val="ka-GE"/>
              </w:rPr>
              <w:t xml:space="preserve">ასებული გამოცდილების და საჭიროების  ანალიზი პროფესიული განათლების ინტერნაციონალიზების სტრატეგიის მომზადებისათვის  </w:t>
            </w:r>
          </w:p>
        </w:tc>
        <w:tc>
          <w:tcPr>
            <w:tcW w:w="2354" w:type="dxa"/>
            <w:gridSpan w:val="5"/>
          </w:tcPr>
          <w:p w:rsidR="009C333A" w:rsidRPr="00492AAA" w:rsidRDefault="009C333A" w:rsidP="00AC2E35">
            <w:pPr>
              <w:spacing w:after="0" w:line="240" w:lineRule="auto"/>
              <w:contextualSpacing/>
              <w:jc w:val="both"/>
              <w:rPr>
                <w:rFonts w:ascii="Sylfaen" w:hAnsi="Sylfaen" w:cs="Calibri"/>
                <w:sz w:val="16"/>
                <w:szCs w:val="16"/>
                <w:lang w:val="ka-GE"/>
              </w:rPr>
            </w:pPr>
            <w:r w:rsidRPr="00492AAA">
              <w:rPr>
                <w:rFonts w:ascii="Sylfaen" w:hAnsi="Sylfaen" w:cs="Calibri"/>
                <w:sz w:val="16"/>
                <w:szCs w:val="16"/>
                <w:lang w:val="ro-RO"/>
              </w:rPr>
              <w:t xml:space="preserve">განათლების სამინისტრო , დარგ.კომიტეტები, </w:t>
            </w:r>
            <w:r w:rsidRPr="00492AAA">
              <w:rPr>
                <w:rFonts w:ascii="Sylfaen" w:hAnsi="Sylfaen" w:cs="Calibri"/>
                <w:sz w:val="16"/>
                <w:szCs w:val="16"/>
                <w:lang w:val="ka-GE"/>
              </w:rPr>
              <w:t xml:space="preserve">საგან. დაწესებულებები </w:t>
            </w:r>
          </w:p>
        </w:tc>
        <w:tc>
          <w:tcPr>
            <w:tcW w:w="541" w:type="dxa"/>
            <w:shd w:val="clear" w:color="auto" w:fill="FFFFFF"/>
          </w:tcPr>
          <w:p w:rsidR="009C333A" w:rsidRPr="00492AAA" w:rsidRDefault="009C333A" w:rsidP="00AC2E35">
            <w:pPr>
              <w:spacing w:after="0" w:line="240" w:lineRule="auto"/>
              <w:contextualSpacing/>
              <w:jc w:val="both"/>
              <w:rPr>
                <w:rFonts w:ascii="Sylfaen" w:hAnsi="Sylfaen" w:cs="Calibri"/>
                <w:sz w:val="16"/>
                <w:szCs w:val="16"/>
              </w:rPr>
            </w:pPr>
          </w:p>
        </w:tc>
        <w:tc>
          <w:tcPr>
            <w:tcW w:w="541" w:type="dxa"/>
            <w:gridSpan w:val="2"/>
            <w:shd w:val="clear" w:color="auto" w:fill="548DD4"/>
          </w:tcPr>
          <w:p w:rsidR="009C333A" w:rsidRPr="00492AAA" w:rsidRDefault="009C333A" w:rsidP="00AC2E35">
            <w:pPr>
              <w:spacing w:after="0" w:line="240" w:lineRule="auto"/>
              <w:contextualSpacing/>
              <w:jc w:val="both"/>
              <w:rPr>
                <w:rFonts w:ascii="Sylfaen" w:hAnsi="Sylfaen" w:cs="Calibri"/>
                <w:sz w:val="16"/>
                <w:szCs w:val="16"/>
              </w:rPr>
            </w:pPr>
          </w:p>
        </w:tc>
        <w:tc>
          <w:tcPr>
            <w:tcW w:w="541" w:type="dxa"/>
            <w:gridSpan w:val="2"/>
          </w:tcPr>
          <w:p w:rsidR="009C333A" w:rsidRPr="00492AAA" w:rsidRDefault="009C333A" w:rsidP="00AC2E35">
            <w:pPr>
              <w:spacing w:after="0" w:line="240" w:lineRule="auto"/>
              <w:contextualSpacing/>
              <w:jc w:val="both"/>
              <w:rPr>
                <w:rFonts w:ascii="Sylfaen" w:hAnsi="Sylfaen" w:cs="Calibri"/>
                <w:sz w:val="16"/>
                <w:szCs w:val="16"/>
                <w:lang w:val="ro-RO"/>
              </w:rPr>
            </w:pPr>
          </w:p>
        </w:tc>
        <w:tc>
          <w:tcPr>
            <w:tcW w:w="2625" w:type="dxa"/>
          </w:tcPr>
          <w:p w:rsidR="009C333A" w:rsidRPr="00492AAA" w:rsidRDefault="009C333A" w:rsidP="00AC2E35">
            <w:pPr>
              <w:spacing w:after="0" w:line="240" w:lineRule="auto"/>
              <w:contextualSpacing/>
              <w:jc w:val="both"/>
              <w:rPr>
                <w:rFonts w:ascii="Sylfaen" w:hAnsi="Sylfaen" w:cs="Calibri"/>
                <w:sz w:val="16"/>
                <w:szCs w:val="16"/>
                <w:lang w:val="ro-RO"/>
              </w:rPr>
            </w:pPr>
            <w:r w:rsidRPr="00492AAA">
              <w:rPr>
                <w:rFonts w:ascii="Sylfaen" w:hAnsi="Sylfaen" w:cs="Calibri"/>
                <w:sz w:val="16"/>
                <w:szCs w:val="16"/>
                <w:lang w:val="ka-GE"/>
              </w:rPr>
              <w:t>ანალიზის</w:t>
            </w:r>
            <w:r w:rsidRPr="00492AAA">
              <w:rPr>
                <w:rFonts w:ascii="Sylfaen" w:hAnsi="Sylfaen" w:cs="Calibri"/>
                <w:sz w:val="16"/>
                <w:szCs w:val="16"/>
                <w:lang w:val="ro-RO"/>
              </w:rPr>
              <w:t xml:space="preserve"> ანგარიში by 2014</w:t>
            </w:r>
          </w:p>
        </w:tc>
      </w:tr>
      <w:tr w:rsidR="009C333A" w:rsidRPr="00492AAA" w:rsidTr="00AC2E35">
        <w:tc>
          <w:tcPr>
            <w:tcW w:w="8991" w:type="dxa"/>
          </w:tcPr>
          <w:p w:rsidR="009C333A" w:rsidRPr="000E5206" w:rsidRDefault="009C333A" w:rsidP="00AC2E35">
            <w:pPr>
              <w:pStyle w:val="NoSpacing2"/>
              <w:contextualSpacing/>
              <w:jc w:val="both"/>
              <w:rPr>
                <w:rFonts w:eastAsia="Times New Roman" w:cs="Calibri"/>
                <w:sz w:val="16"/>
                <w:szCs w:val="16"/>
                <w:lang w:val="ro-RO"/>
              </w:rPr>
            </w:pPr>
            <w:r w:rsidRPr="000E5206">
              <w:rPr>
                <w:rFonts w:eastAsia="Times New Roman" w:cs="Calibri"/>
                <w:sz w:val="16"/>
                <w:szCs w:val="16"/>
                <w:lang w:val="ro-RO"/>
              </w:rPr>
              <w:t xml:space="preserve">3.2. </w:t>
            </w:r>
            <w:r w:rsidRPr="000E5206">
              <w:rPr>
                <w:rFonts w:ascii="Sylfaen" w:eastAsia="Times New Roman" w:hAnsi="Sylfaen" w:cs="Sylfaen"/>
                <w:sz w:val="16"/>
                <w:szCs w:val="16"/>
                <w:lang w:val="ro-RO"/>
              </w:rPr>
              <w:t>ს</w:t>
            </w:r>
            <w:r w:rsidRPr="000E5206">
              <w:rPr>
                <w:rFonts w:ascii="Sylfaen" w:eastAsia="Times New Roman" w:hAnsi="Sylfaen" w:cs="Calibri"/>
                <w:sz w:val="16"/>
                <w:szCs w:val="16"/>
                <w:lang w:val="ka-GE"/>
              </w:rPr>
              <w:t xml:space="preserve">აერთაშორისო განზომილების შექმნის მიზნით თემატური კონცეფციის მომზადება (მაგ, საზღვარგართ სამუშაო პრაქტიკა, ერთობლივი სტუდენტური პროეტქბი, სასწავლო ვიზიტები და სხვა)  </w:t>
            </w:r>
          </w:p>
        </w:tc>
        <w:tc>
          <w:tcPr>
            <w:tcW w:w="2354" w:type="dxa"/>
            <w:gridSpan w:val="5"/>
          </w:tcPr>
          <w:p w:rsidR="009C333A" w:rsidRPr="00EB7904" w:rsidRDefault="009C333A" w:rsidP="00AC2E35">
            <w:pPr>
              <w:spacing w:after="0" w:line="240" w:lineRule="auto"/>
              <w:contextualSpacing/>
              <w:jc w:val="both"/>
              <w:rPr>
                <w:rFonts w:ascii="Sylfaen" w:hAnsi="Sylfaen" w:cs="Calibri"/>
                <w:sz w:val="16"/>
                <w:szCs w:val="16"/>
              </w:rPr>
            </w:pPr>
            <w:r w:rsidRPr="00492AAA">
              <w:rPr>
                <w:rFonts w:ascii="Sylfaen" w:hAnsi="Sylfaen" w:cs="Calibri"/>
                <w:sz w:val="16"/>
                <w:szCs w:val="16"/>
                <w:lang w:val="ro-RO"/>
              </w:rPr>
              <w:t xml:space="preserve">განათლების სამინისტრო </w:t>
            </w:r>
          </w:p>
          <w:p w:rsidR="009C333A" w:rsidRPr="00492AAA" w:rsidRDefault="009C333A" w:rsidP="00AC2E35">
            <w:pPr>
              <w:spacing w:after="0" w:line="240" w:lineRule="auto"/>
              <w:contextualSpacing/>
              <w:jc w:val="both"/>
              <w:rPr>
                <w:rFonts w:ascii="Sylfaen" w:hAnsi="Sylfaen" w:cs="Calibri"/>
                <w:sz w:val="16"/>
                <w:szCs w:val="16"/>
                <w:lang w:val="ka-GE"/>
              </w:rPr>
            </w:pPr>
            <w:r w:rsidRPr="00492AAA">
              <w:rPr>
                <w:rFonts w:ascii="Sylfaen" w:hAnsi="Sylfaen" w:cs="Calibri"/>
                <w:sz w:val="16"/>
                <w:szCs w:val="16"/>
                <w:lang w:val="ka-GE"/>
              </w:rPr>
              <w:t>საერთ. პარტნიორები</w:t>
            </w:r>
          </w:p>
        </w:tc>
        <w:tc>
          <w:tcPr>
            <w:tcW w:w="541" w:type="dxa"/>
          </w:tcPr>
          <w:p w:rsidR="009C333A" w:rsidRPr="00492AAA" w:rsidRDefault="009C333A" w:rsidP="00AC2E35">
            <w:pPr>
              <w:spacing w:after="0" w:line="240" w:lineRule="auto"/>
              <w:contextualSpacing/>
              <w:jc w:val="both"/>
              <w:rPr>
                <w:rFonts w:ascii="Sylfaen" w:hAnsi="Sylfaen" w:cs="Calibri"/>
                <w:sz w:val="16"/>
                <w:szCs w:val="16"/>
              </w:rPr>
            </w:pPr>
          </w:p>
        </w:tc>
        <w:tc>
          <w:tcPr>
            <w:tcW w:w="541" w:type="dxa"/>
            <w:gridSpan w:val="2"/>
            <w:shd w:val="clear" w:color="auto" w:fill="548DD4"/>
          </w:tcPr>
          <w:p w:rsidR="009C333A" w:rsidRPr="00492AAA" w:rsidRDefault="009C333A" w:rsidP="00AC2E35">
            <w:pPr>
              <w:spacing w:after="0" w:line="240" w:lineRule="auto"/>
              <w:contextualSpacing/>
              <w:jc w:val="both"/>
              <w:rPr>
                <w:rFonts w:ascii="Sylfaen" w:hAnsi="Sylfaen" w:cs="Calibri"/>
                <w:sz w:val="16"/>
                <w:szCs w:val="16"/>
              </w:rPr>
            </w:pPr>
          </w:p>
        </w:tc>
        <w:tc>
          <w:tcPr>
            <w:tcW w:w="541" w:type="dxa"/>
            <w:gridSpan w:val="2"/>
            <w:shd w:val="clear" w:color="auto" w:fill="FFFFFF"/>
          </w:tcPr>
          <w:p w:rsidR="009C333A" w:rsidRPr="00492AAA" w:rsidRDefault="009C333A" w:rsidP="00AC2E35">
            <w:pPr>
              <w:spacing w:after="0" w:line="240" w:lineRule="auto"/>
              <w:contextualSpacing/>
              <w:jc w:val="both"/>
              <w:rPr>
                <w:rFonts w:ascii="Sylfaen" w:hAnsi="Sylfaen" w:cs="Calibri"/>
                <w:sz w:val="16"/>
                <w:szCs w:val="16"/>
                <w:lang w:val="ro-RO"/>
              </w:rPr>
            </w:pPr>
          </w:p>
        </w:tc>
        <w:tc>
          <w:tcPr>
            <w:tcW w:w="2625" w:type="dxa"/>
          </w:tcPr>
          <w:p w:rsidR="009C333A" w:rsidRPr="00492AAA" w:rsidRDefault="009C333A" w:rsidP="00AC2E35">
            <w:pPr>
              <w:spacing w:after="0" w:line="240" w:lineRule="auto"/>
              <w:contextualSpacing/>
              <w:jc w:val="both"/>
              <w:rPr>
                <w:rFonts w:ascii="Sylfaen" w:hAnsi="Sylfaen" w:cs="Calibri"/>
                <w:sz w:val="16"/>
                <w:szCs w:val="16"/>
                <w:lang w:val="ka-GE"/>
              </w:rPr>
            </w:pPr>
            <w:r w:rsidRPr="00492AAA">
              <w:rPr>
                <w:rFonts w:ascii="Sylfaen" w:hAnsi="Sylfaen" w:cs="Calibri"/>
                <w:sz w:val="16"/>
                <w:szCs w:val="16"/>
                <w:lang w:val="ka-GE"/>
              </w:rPr>
              <w:t xml:space="preserve">თემატური კონცეფციის </w:t>
            </w:r>
            <w:r w:rsidRPr="00492AAA">
              <w:rPr>
                <w:rFonts w:ascii="Sylfaen" w:hAnsi="Sylfaen" w:cs="Calibri"/>
                <w:sz w:val="16"/>
                <w:szCs w:val="16"/>
                <w:lang w:val="ro-RO"/>
              </w:rPr>
              <w:t xml:space="preserve"> ანგარიში</w:t>
            </w:r>
          </w:p>
        </w:tc>
      </w:tr>
      <w:tr w:rsidR="009C333A" w:rsidRPr="00492AAA" w:rsidTr="00C00B97">
        <w:tc>
          <w:tcPr>
            <w:tcW w:w="8991" w:type="dxa"/>
          </w:tcPr>
          <w:p w:rsidR="009C333A" w:rsidRPr="00C57D91" w:rsidRDefault="009C333A" w:rsidP="00AC2E35">
            <w:pPr>
              <w:pStyle w:val="NoSpacing2"/>
              <w:contextualSpacing/>
              <w:jc w:val="both"/>
              <w:rPr>
                <w:rFonts w:eastAsia="Times New Roman" w:cs="Calibri"/>
                <w:sz w:val="16"/>
                <w:szCs w:val="16"/>
                <w:lang w:val="en-US"/>
              </w:rPr>
            </w:pPr>
            <w:r w:rsidRPr="000E5206">
              <w:rPr>
                <w:rFonts w:eastAsia="Times New Roman" w:cs="Calibri"/>
                <w:sz w:val="16"/>
                <w:szCs w:val="16"/>
                <w:lang w:val="ro-RO"/>
              </w:rPr>
              <w:t xml:space="preserve">3.3. </w:t>
            </w:r>
            <w:r w:rsidRPr="000E5206">
              <w:rPr>
                <w:rFonts w:ascii="Sylfaen" w:eastAsia="Times New Roman" w:hAnsi="Sylfaen" w:cs="Calibri"/>
                <w:sz w:val="16"/>
                <w:szCs w:val="16"/>
                <w:lang w:val="ka-GE"/>
              </w:rPr>
              <w:t xml:space="preserve">მობილობის წასახალისებლად ევროპული ინსტრუმენტების მომზადება და დანერგვა შერჩეულ პროფესიულ სფეროებში </w:t>
            </w:r>
            <w:r w:rsidR="00C00B97">
              <w:rPr>
                <w:rFonts w:eastAsia="Times New Roman" w:cs="Calibri"/>
                <w:sz w:val="16"/>
                <w:szCs w:val="16"/>
                <w:lang w:val="ro-RO"/>
              </w:rPr>
              <w:t xml:space="preserve">(Europass, </w:t>
            </w:r>
            <w:r w:rsidRPr="000E5206">
              <w:rPr>
                <w:rFonts w:eastAsia="Times New Roman" w:cs="Calibri"/>
                <w:sz w:val="16"/>
                <w:szCs w:val="16"/>
                <w:lang w:val="ro-RO"/>
              </w:rPr>
              <w:t>, EQF)</w:t>
            </w:r>
          </w:p>
        </w:tc>
        <w:tc>
          <w:tcPr>
            <w:tcW w:w="2354" w:type="dxa"/>
            <w:gridSpan w:val="5"/>
          </w:tcPr>
          <w:p w:rsidR="009C333A" w:rsidRPr="00EB7904" w:rsidRDefault="009C333A" w:rsidP="00AC2E35">
            <w:pPr>
              <w:spacing w:after="0" w:line="240" w:lineRule="auto"/>
              <w:contextualSpacing/>
              <w:jc w:val="both"/>
              <w:rPr>
                <w:rFonts w:ascii="Sylfaen" w:hAnsi="Sylfaen" w:cs="Calibri"/>
                <w:sz w:val="16"/>
                <w:szCs w:val="16"/>
              </w:rPr>
            </w:pPr>
            <w:r w:rsidRPr="00492AAA">
              <w:rPr>
                <w:rFonts w:ascii="Sylfaen" w:hAnsi="Sylfaen" w:cs="Calibri"/>
                <w:sz w:val="16"/>
                <w:szCs w:val="16"/>
                <w:lang w:val="ro-RO"/>
              </w:rPr>
              <w:t xml:space="preserve">განათლების სამინისტრო </w:t>
            </w:r>
          </w:p>
        </w:tc>
        <w:tc>
          <w:tcPr>
            <w:tcW w:w="541" w:type="dxa"/>
          </w:tcPr>
          <w:p w:rsidR="009C333A" w:rsidRPr="00492AAA" w:rsidRDefault="009C333A" w:rsidP="00AC2E35">
            <w:pPr>
              <w:spacing w:after="0" w:line="240" w:lineRule="auto"/>
              <w:contextualSpacing/>
              <w:jc w:val="both"/>
              <w:rPr>
                <w:rFonts w:ascii="Sylfaen" w:hAnsi="Sylfaen" w:cs="Calibri"/>
                <w:sz w:val="16"/>
                <w:szCs w:val="16"/>
              </w:rPr>
            </w:pPr>
          </w:p>
        </w:tc>
        <w:tc>
          <w:tcPr>
            <w:tcW w:w="541" w:type="dxa"/>
            <w:gridSpan w:val="2"/>
            <w:shd w:val="clear" w:color="auto" w:fill="548DD4" w:themeFill="text2" w:themeFillTint="99"/>
          </w:tcPr>
          <w:p w:rsidR="009C333A" w:rsidRPr="00492AAA" w:rsidRDefault="009C333A" w:rsidP="00AC2E35">
            <w:pPr>
              <w:spacing w:after="0" w:line="240" w:lineRule="auto"/>
              <w:contextualSpacing/>
              <w:jc w:val="both"/>
              <w:rPr>
                <w:rFonts w:ascii="Sylfaen" w:hAnsi="Sylfaen" w:cs="Calibri"/>
                <w:sz w:val="16"/>
                <w:szCs w:val="16"/>
              </w:rPr>
            </w:pPr>
          </w:p>
        </w:tc>
        <w:tc>
          <w:tcPr>
            <w:tcW w:w="541" w:type="dxa"/>
            <w:gridSpan w:val="2"/>
            <w:shd w:val="clear" w:color="auto" w:fill="FFFFFF" w:themeFill="background1"/>
          </w:tcPr>
          <w:p w:rsidR="009C333A" w:rsidRPr="00C00B97" w:rsidRDefault="009C333A" w:rsidP="00AC2E35">
            <w:pPr>
              <w:spacing w:after="0" w:line="240" w:lineRule="auto"/>
              <w:contextualSpacing/>
              <w:jc w:val="both"/>
              <w:rPr>
                <w:rFonts w:ascii="Sylfaen" w:hAnsi="Sylfaen" w:cs="Calibri"/>
                <w:sz w:val="16"/>
                <w:szCs w:val="16"/>
                <w:lang w:val="ka-GE"/>
              </w:rPr>
            </w:pPr>
          </w:p>
        </w:tc>
        <w:tc>
          <w:tcPr>
            <w:tcW w:w="2625" w:type="dxa"/>
          </w:tcPr>
          <w:p w:rsidR="009C333A" w:rsidRPr="00C57D91" w:rsidRDefault="009C333A" w:rsidP="00AC2E35">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 xml:space="preserve">ანგარიშები </w:t>
            </w:r>
          </w:p>
        </w:tc>
      </w:tr>
      <w:tr w:rsidR="009C333A" w:rsidRPr="00492AAA" w:rsidTr="00C00B97">
        <w:tc>
          <w:tcPr>
            <w:tcW w:w="8991" w:type="dxa"/>
          </w:tcPr>
          <w:p w:rsidR="009C333A" w:rsidRPr="000E5206" w:rsidRDefault="009C333A" w:rsidP="00AC2E35">
            <w:pPr>
              <w:pStyle w:val="NoSpacing2"/>
              <w:contextualSpacing/>
              <w:jc w:val="both"/>
              <w:rPr>
                <w:rFonts w:ascii="Sylfaen" w:eastAsia="Times New Roman" w:hAnsi="Sylfaen" w:cs="Calibri"/>
                <w:sz w:val="16"/>
                <w:szCs w:val="16"/>
                <w:lang w:val="ka-GE"/>
              </w:rPr>
            </w:pPr>
            <w:r w:rsidRPr="000E5206">
              <w:rPr>
                <w:rFonts w:eastAsia="Times New Roman" w:cs="Calibri"/>
                <w:sz w:val="16"/>
                <w:szCs w:val="16"/>
                <w:lang w:val="ro-RO"/>
              </w:rPr>
              <w:t>3.4.</w:t>
            </w:r>
            <w:r w:rsidRPr="000E5206">
              <w:rPr>
                <w:rFonts w:ascii="Sylfaen" w:eastAsia="Times New Roman" w:hAnsi="Sylfaen" w:cs="Calibri"/>
                <w:sz w:val="16"/>
                <w:szCs w:val="16"/>
                <w:lang w:val="ka-GE"/>
              </w:rPr>
              <w:t xml:space="preserve"> მობილობის მოსამზადებელი პროგრამის მომზადება (უცხო ენა, კულტურა და ჩვვები)</w:t>
            </w:r>
            <w:r w:rsidRPr="000E5206">
              <w:rPr>
                <w:rFonts w:eastAsia="Times New Roman" w:cs="Calibri"/>
                <w:sz w:val="16"/>
                <w:szCs w:val="16"/>
                <w:lang w:val="ro-RO"/>
              </w:rPr>
              <w:t>(</w:t>
            </w:r>
          </w:p>
        </w:tc>
        <w:tc>
          <w:tcPr>
            <w:tcW w:w="2354" w:type="dxa"/>
            <w:gridSpan w:val="5"/>
          </w:tcPr>
          <w:p w:rsidR="009C333A" w:rsidRPr="00492AAA" w:rsidRDefault="009C333A" w:rsidP="00AC2E35">
            <w:pPr>
              <w:spacing w:after="0" w:line="240" w:lineRule="auto"/>
              <w:contextualSpacing/>
              <w:jc w:val="both"/>
              <w:rPr>
                <w:rFonts w:ascii="Sylfaen" w:hAnsi="Sylfaen" w:cs="Calibri"/>
                <w:sz w:val="16"/>
                <w:szCs w:val="16"/>
                <w:lang w:val="ro-RO"/>
              </w:rPr>
            </w:pPr>
            <w:r w:rsidRPr="00492AAA">
              <w:rPr>
                <w:rFonts w:ascii="Sylfaen" w:hAnsi="Sylfaen" w:cs="Calibri"/>
                <w:sz w:val="16"/>
                <w:szCs w:val="16"/>
                <w:lang w:val="ro-RO"/>
              </w:rPr>
              <w:t xml:space="preserve">განათლების სამინისტრო </w:t>
            </w:r>
          </w:p>
        </w:tc>
        <w:tc>
          <w:tcPr>
            <w:tcW w:w="541" w:type="dxa"/>
          </w:tcPr>
          <w:p w:rsidR="009C333A" w:rsidRPr="00492AAA" w:rsidRDefault="009C333A" w:rsidP="00AC2E35">
            <w:pPr>
              <w:spacing w:after="0" w:line="240" w:lineRule="auto"/>
              <w:contextualSpacing/>
              <w:jc w:val="both"/>
              <w:rPr>
                <w:rFonts w:ascii="Sylfaen" w:hAnsi="Sylfaen" w:cs="Calibri"/>
                <w:sz w:val="16"/>
                <w:szCs w:val="16"/>
              </w:rPr>
            </w:pPr>
          </w:p>
        </w:tc>
        <w:tc>
          <w:tcPr>
            <w:tcW w:w="541" w:type="dxa"/>
            <w:gridSpan w:val="2"/>
            <w:shd w:val="clear" w:color="auto" w:fill="548DD4" w:themeFill="text2" w:themeFillTint="99"/>
          </w:tcPr>
          <w:p w:rsidR="009C333A" w:rsidRPr="00492AAA" w:rsidRDefault="009C333A" w:rsidP="00AC2E35">
            <w:pPr>
              <w:spacing w:after="0" w:line="240" w:lineRule="auto"/>
              <w:contextualSpacing/>
              <w:jc w:val="both"/>
              <w:rPr>
                <w:rFonts w:ascii="Sylfaen" w:hAnsi="Sylfaen" w:cs="Calibri"/>
                <w:sz w:val="16"/>
                <w:szCs w:val="16"/>
              </w:rPr>
            </w:pPr>
          </w:p>
        </w:tc>
        <w:tc>
          <w:tcPr>
            <w:tcW w:w="541" w:type="dxa"/>
            <w:gridSpan w:val="2"/>
            <w:shd w:val="clear" w:color="auto" w:fill="FFFFFF" w:themeFill="background1"/>
          </w:tcPr>
          <w:p w:rsidR="009C333A" w:rsidRPr="00492AAA" w:rsidRDefault="009C333A" w:rsidP="00AC2E35">
            <w:pPr>
              <w:spacing w:after="0" w:line="240" w:lineRule="auto"/>
              <w:contextualSpacing/>
              <w:jc w:val="both"/>
              <w:rPr>
                <w:rFonts w:ascii="Sylfaen" w:hAnsi="Sylfaen" w:cs="Calibri"/>
                <w:sz w:val="16"/>
                <w:szCs w:val="16"/>
                <w:lang w:val="ro-RO"/>
              </w:rPr>
            </w:pPr>
          </w:p>
        </w:tc>
        <w:tc>
          <w:tcPr>
            <w:tcW w:w="2625" w:type="dxa"/>
          </w:tcPr>
          <w:p w:rsidR="009C333A" w:rsidRPr="00C57D91" w:rsidRDefault="009C333A" w:rsidP="00AC2E35">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 xml:space="preserve">მომზადებული პროგრამები </w:t>
            </w:r>
          </w:p>
        </w:tc>
      </w:tr>
      <w:tr w:rsidR="009C333A" w:rsidRPr="00492AAA" w:rsidTr="00AC2E35">
        <w:tc>
          <w:tcPr>
            <w:tcW w:w="15593" w:type="dxa"/>
            <w:gridSpan w:val="12"/>
            <w:shd w:val="clear" w:color="auto" w:fill="A6A6A6"/>
          </w:tcPr>
          <w:p w:rsidR="009C333A" w:rsidRPr="00492AAA" w:rsidRDefault="009C333A" w:rsidP="00AC2E35">
            <w:pPr>
              <w:spacing w:after="0" w:line="240" w:lineRule="auto"/>
              <w:contextualSpacing/>
              <w:jc w:val="both"/>
              <w:rPr>
                <w:rFonts w:ascii="Sylfaen" w:hAnsi="Sylfaen" w:cs="Calibri"/>
                <w:sz w:val="16"/>
                <w:szCs w:val="16"/>
              </w:rPr>
            </w:pPr>
          </w:p>
        </w:tc>
      </w:tr>
      <w:tr w:rsidR="009C333A" w:rsidRPr="00492AAA" w:rsidTr="00AC2E35">
        <w:tc>
          <w:tcPr>
            <w:tcW w:w="15593" w:type="dxa"/>
            <w:gridSpan w:val="12"/>
          </w:tcPr>
          <w:p w:rsidR="009C333A" w:rsidRPr="00320C3E" w:rsidRDefault="009C333A" w:rsidP="00AC2E35">
            <w:pPr>
              <w:rPr>
                <w:b/>
              </w:rPr>
            </w:pPr>
            <w:bookmarkStart w:id="6" w:name="_Toc350416836"/>
            <w:bookmarkStart w:id="7" w:name="_Toc350986051"/>
            <w:r w:rsidRPr="00320C3E">
              <w:rPr>
                <w:rFonts w:ascii="Sylfaen" w:hAnsi="Sylfaen" w:cs="Sylfaen"/>
                <w:b/>
              </w:rPr>
              <w:t>სტრატეგიულიმიზანი</w:t>
            </w:r>
            <w:r w:rsidRPr="00320C3E">
              <w:rPr>
                <w:b/>
              </w:rPr>
              <w:t xml:space="preserve">4.  </w:t>
            </w:r>
            <w:r w:rsidRPr="00320C3E">
              <w:rPr>
                <w:rFonts w:ascii="Sylfaen" w:hAnsi="Sylfaen" w:cs="Sylfaen"/>
                <w:b/>
              </w:rPr>
              <w:t>თანასწორობის</w:t>
            </w:r>
            <w:r w:rsidRPr="00320C3E">
              <w:rPr>
                <w:b/>
              </w:rPr>
              <w:t xml:space="preserve">, </w:t>
            </w:r>
            <w:r w:rsidRPr="00320C3E">
              <w:rPr>
                <w:rFonts w:ascii="Sylfaen" w:hAnsi="Sylfaen" w:cs="Sylfaen"/>
                <w:b/>
              </w:rPr>
              <w:t>სოციალური</w:t>
            </w:r>
            <w:r w:rsidRPr="00320C3E">
              <w:rPr>
                <w:b/>
              </w:rPr>
              <w:t xml:space="preserve"> </w:t>
            </w:r>
            <w:r w:rsidRPr="00320C3E">
              <w:rPr>
                <w:rFonts w:ascii="Sylfaen" w:hAnsi="Sylfaen" w:cs="Sylfaen"/>
                <w:b/>
              </w:rPr>
              <w:t>ერთიანობისა</w:t>
            </w:r>
            <w:r w:rsidRPr="00320C3E">
              <w:rPr>
                <w:b/>
              </w:rPr>
              <w:t xml:space="preserve"> </w:t>
            </w:r>
            <w:r w:rsidRPr="00320C3E">
              <w:rPr>
                <w:rFonts w:ascii="Sylfaen" w:hAnsi="Sylfaen" w:cs="Sylfaen"/>
                <w:b/>
              </w:rPr>
              <w:t>და</w:t>
            </w:r>
            <w:r w:rsidRPr="00320C3E">
              <w:rPr>
                <w:b/>
              </w:rPr>
              <w:t xml:space="preserve"> </w:t>
            </w:r>
            <w:r w:rsidRPr="00320C3E">
              <w:rPr>
                <w:rFonts w:ascii="Sylfaen" w:hAnsi="Sylfaen" w:cs="Sylfaen"/>
                <w:b/>
              </w:rPr>
              <w:t>აქტიური</w:t>
            </w:r>
            <w:r w:rsidRPr="00320C3E">
              <w:rPr>
                <w:b/>
              </w:rPr>
              <w:t xml:space="preserve"> </w:t>
            </w:r>
            <w:r w:rsidRPr="00320C3E">
              <w:rPr>
                <w:rFonts w:ascii="Sylfaen" w:hAnsi="Sylfaen" w:cs="Sylfaen"/>
                <w:b/>
              </w:rPr>
              <w:t>მოქალაქეობის</w:t>
            </w:r>
            <w:r w:rsidRPr="00320C3E">
              <w:rPr>
                <w:b/>
              </w:rPr>
              <w:t xml:space="preserve"> </w:t>
            </w:r>
            <w:r w:rsidRPr="00320C3E">
              <w:rPr>
                <w:rFonts w:ascii="Sylfaen" w:hAnsi="Sylfaen" w:cs="Sylfaen"/>
                <w:b/>
              </w:rPr>
              <w:t>წახალისება</w:t>
            </w:r>
            <w:r w:rsidRPr="00320C3E">
              <w:rPr>
                <w:b/>
              </w:rPr>
              <w:t>/</w:t>
            </w:r>
            <w:r w:rsidRPr="00320C3E">
              <w:rPr>
                <w:rFonts w:ascii="Sylfaen" w:hAnsi="Sylfaen" w:cs="Sylfaen"/>
                <w:b/>
              </w:rPr>
              <w:t>ხელშეწყობა</w:t>
            </w:r>
            <w:r w:rsidRPr="00320C3E">
              <w:rPr>
                <w:b/>
              </w:rPr>
              <w:t xml:space="preserve"> </w:t>
            </w:r>
            <w:r w:rsidRPr="00320C3E">
              <w:rPr>
                <w:rFonts w:ascii="Sylfaen" w:hAnsi="Sylfaen" w:cs="Sylfaen"/>
                <w:b/>
              </w:rPr>
              <w:t>პროფესიული</w:t>
            </w:r>
            <w:r w:rsidRPr="00320C3E">
              <w:rPr>
                <w:b/>
              </w:rPr>
              <w:t xml:space="preserve"> </w:t>
            </w:r>
            <w:r w:rsidRPr="00320C3E">
              <w:rPr>
                <w:rFonts w:ascii="Sylfaen" w:hAnsi="Sylfaen" w:cs="Sylfaen"/>
                <w:b/>
              </w:rPr>
              <w:t>განათლების</w:t>
            </w:r>
            <w:r w:rsidRPr="00320C3E">
              <w:rPr>
                <w:b/>
              </w:rPr>
              <w:t xml:space="preserve"> </w:t>
            </w:r>
            <w:r w:rsidRPr="00320C3E">
              <w:rPr>
                <w:rFonts w:ascii="Sylfaen" w:hAnsi="Sylfaen" w:cs="Sylfaen"/>
                <w:b/>
              </w:rPr>
              <w:t>სექტორში</w:t>
            </w:r>
            <w:bookmarkEnd w:id="6"/>
            <w:bookmarkEnd w:id="7"/>
          </w:p>
        </w:tc>
      </w:tr>
      <w:tr w:rsidR="009C333A" w:rsidRPr="00492AAA" w:rsidTr="00AC2E35">
        <w:tc>
          <w:tcPr>
            <w:tcW w:w="8991" w:type="dxa"/>
          </w:tcPr>
          <w:p w:rsidR="009C333A" w:rsidRPr="000E5206" w:rsidRDefault="009C333A" w:rsidP="00AC2E35">
            <w:pPr>
              <w:pStyle w:val="NoSpacing2"/>
              <w:contextualSpacing/>
              <w:jc w:val="both"/>
              <w:rPr>
                <w:rFonts w:eastAsia="Times New Roman" w:cs="Calibri"/>
                <w:sz w:val="16"/>
                <w:szCs w:val="16"/>
                <w:lang w:val="ro-RO"/>
              </w:rPr>
            </w:pPr>
            <w:r w:rsidRPr="000E5206">
              <w:rPr>
                <w:rFonts w:eastAsia="Times New Roman" w:cs="Calibri"/>
                <w:sz w:val="16"/>
                <w:szCs w:val="16"/>
                <w:lang w:val="ro-RO"/>
              </w:rPr>
              <w:t xml:space="preserve">4.1. </w:t>
            </w:r>
            <w:r>
              <w:rPr>
                <w:rFonts w:ascii="Sylfaen" w:eastAsia="Times New Roman" w:hAnsi="Sylfaen" w:cs="Calibri"/>
                <w:sz w:val="16"/>
                <w:szCs w:val="16"/>
                <w:lang w:val="ka-GE"/>
              </w:rPr>
              <w:t xml:space="preserve">საგანმანათლებლო პროგრამებში ტრანსფერული უნარების ინტეგრირება  და შრომის ბაზრის მხრიდან/პროფ.სტანდარტები ამ უნარების განვითარების მოთხოვნა (კრეტულობა, ადაპტურობა, სწავლა სწავლება, სოციალური უნარები და სხვა უნარები) </w:t>
            </w:r>
          </w:p>
        </w:tc>
        <w:tc>
          <w:tcPr>
            <w:tcW w:w="2354" w:type="dxa"/>
            <w:gridSpan w:val="5"/>
          </w:tcPr>
          <w:p w:rsidR="009C333A" w:rsidRPr="00492AAA" w:rsidRDefault="009C333A" w:rsidP="00AC2E35">
            <w:pPr>
              <w:spacing w:after="0" w:line="240" w:lineRule="auto"/>
              <w:contextualSpacing/>
              <w:jc w:val="both"/>
              <w:rPr>
                <w:rFonts w:ascii="Sylfaen" w:hAnsi="Sylfaen" w:cs="Calibri"/>
                <w:sz w:val="16"/>
                <w:szCs w:val="16"/>
                <w:lang w:val="ro-RO"/>
              </w:rPr>
            </w:pPr>
            <w:r w:rsidRPr="00492AAA">
              <w:rPr>
                <w:rFonts w:ascii="Sylfaen" w:hAnsi="Sylfaen" w:cs="Calibri"/>
                <w:sz w:val="16"/>
                <w:szCs w:val="16"/>
                <w:lang w:val="ro-RO"/>
              </w:rPr>
              <w:t>განათლების სამინისტრო , MoLHC, სოც.პარტნიორები</w:t>
            </w:r>
          </w:p>
        </w:tc>
        <w:tc>
          <w:tcPr>
            <w:tcW w:w="541" w:type="dxa"/>
            <w:shd w:val="clear" w:color="auto" w:fill="548DD4"/>
          </w:tcPr>
          <w:p w:rsidR="009C333A" w:rsidRPr="00492AAA" w:rsidRDefault="009C333A" w:rsidP="00AC2E35">
            <w:pPr>
              <w:spacing w:after="0" w:line="240" w:lineRule="auto"/>
              <w:contextualSpacing/>
              <w:jc w:val="both"/>
              <w:rPr>
                <w:rFonts w:ascii="Sylfaen" w:hAnsi="Sylfaen" w:cs="Calibri"/>
                <w:sz w:val="16"/>
                <w:szCs w:val="16"/>
              </w:rPr>
            </w:pPr>
          </w:p>
        </w:tc>
        <w:tc>
          <w:tcPr>
            <w:tcW w:w="447" w:type="dxa"/>
            <w:shd w:val="clear" w:color="auto" w:fill="FFFFFF"/>
          </w:tcPr>
          <w:p w:rsidR="009C333A" w:rsidRPr="00492AAA" w:rsidRDefault="009C333A" w:rsidP="00AC2E35">
            <w:pPr>
              <w:spacing w:after="0" w:line="240" w:lineRule="auto"/>
              <w:contextualSpacing/>
              <w:jc w:val="both"/>
              <w:rPr>
                <w:rFonts w:ascii="Sylfaen" w:hAnsi="Sylfaen" w:cs="Calibri"/>
                <w:sz w:val="16"/>
                <w:szCs w:val="16"/>
                <w:lang w:val="ka-GE"/>
              </w:rPr>
            </w:pPr>
          </w:p>
        </w:tc>
        <w:tc>
          <w:tcPr>
            <w:tcW w:w="635" w:type="dxa"/>
            <w:gridSpan w:val="3"/>
          </w:tcPr>
          <w:p w:rsidR="009C333A" w:rsidRPr="00492AAA" w:rsidRDefault="009C333A" w:rsidP="00AC2E35">
            <w:pPr>
              <w:spacing w:after="0" w:line="240" w:lineRule="auto"/>
              <w:contextualSpacing/>
              <w:jc w:val="both"/>
              <w:rPr>
                <w:rFonts w:ascii="Sylfaen" w:hAnsi="Sylfaen" w:cs="Calibri"/>
                <w:sz w:val="16"/>
                <w:szCs w:val="16"/>
                <w:lang w:val="ka-GE"/>
              </w:rPr>
            </w:pPr>
          </w:p>
        </w:tc>
        <w:tc>
          <w:tcPr>
            <w:tcW w:w="2625" w:type="dxa"/>
          </w:tcPr>
          <w:p w:rsidR="009C333A" w:rsidRPr="00C00B97" w:rsidRDefault="009C333A" w:rsidP="00C00B97">
            <w:pPr>
              <w:spacing w:after="0" w:line="240" w:lineRule="auto"/>
              <w:contextualSpacing/>
              <w:jc w:val="both"/>
              <w:rPr>
                <w:rFonts w:ascii="Sylfaen" w:hAnsi="Sylfaen" w:cs="Calibri"/>
                <w:sz w:val="16"/>
                <w:szCs w:val="16"/>
                <w:lang w:val="en-US"/>
              </w:rPr>
            </w:pPr>
            <w:r w:rsidRPr="00492AAA">
              <w:rPr>
                <w:rFonts w:ascii="Sylfaen" w:hAnsi="Sylfaen" w:cs="Calibri"/>
                <w:sz w:val="16"/>
                <w:szCs w:val="16"/>
                <w:lang w:val="ka-GE"/>
              </w:rPr>
              <w:t xml:space="preserve">უნარების შესახებ </w:t>
            </w:r>
            <w:r w:rsidRPr="00492AAA">
              <w:rPr>
                <w:rFonts w:ascii="Sylfaen" w:hAnsi="Sylfaen" w:cs="Calibri"/>
                <w:sz w:val="16"/>
                <w:szCs w:val="16"/>
                <w:lang w:val="ro-RO"/>
              </w:rPr>
              <w:t xml:space="preserve"> ანგარიში </w:t>
            </w:r>
          </w:p>
        </w:tc>
      </w:tr>
      <w:tr w:rsidR="009C333A" w:rsidRPr="00492AAA" w:rsidTr="00C00B97">
        <w:tc>
          <w:tcPr>
            <w:tcW w:w="8991" w:type="dxa"/>
          </w:tcPr>
          <w:p w:rsidR="009C333A" w:rsidRPr="00320C3E" w:rsidRDefault="009C333A" w:rsidP="00AC2E35">
            <w:pPr>
              <w:pStyle w:val="NoSpacing2"/>
              <w:contextualSpacing/>
              <w:jc w:val="both"/>
              <w:rPr>
                <w:rFonts w:ascii="Sylfaen" w:eastAsia="Times New Roman" w:hAnsi="Sylfaen" w:cs="Calibri"/>
                <w:sz w:val="16"/>
                <w:szCs w:val="16"/>
                <w:lang w:val="ka-GE"/>
              </w:rPr>
            </w:pPr>
            <w:r w:rsidRPr="000E5206">
              <w:rPr>
                <w:rFonts w:eastAsia="Times New Roman" w:cs="Calibri"/>
                <w:sz w:val="16"/>
                <w:szCs w:val="16"/>
                <w:lang w:val="ro-RO"/>
              </w:rPr>
              <w:t xml:space="preserve">4.2. </w:t>
            </w:r>
            <w:r w:rsidRPr="000E5206">
              <w:rPr>
                <w:rFonts w:ascii="Sylfaen" w:eastAsia="Times New Roman" w:hAnsi="Sylfaen" w:cs="Sylfaen"/>
                <w:sz w:val="16"/>
                <w:szCs w:val="16"/>
                <w:lang w:val="ro-RO"/>
              </w:rPr>
              <w:t>დარგ</w:t>
            </w:r>
            <w:r w:rsidRPr="000E5206">
              <w:rPr>
                <w:rFonts w:eastAsia="Times New Roman" w:cs="Calibri"/>
                <w:sz w:val="16"/>
                <w:szCs w:val="16"/>
                <w:lang w:val="ro-RO"/>
              </w:rPr>
              <w:t>.</w:t>
            </w:r>
            <w:r w:rsidRPr="000E5206">
              <w:rPr>
                <w:rFonts w:ascii="Sylfaen" w:eastAsia="Times New Roman" w:hAnsi="Sylfaen" w:cs="Sylfaen"/>
                <w:sz w:val="16"/>
                <w:szCs w:val="16"/>
                <w:lang w:val="ro-RO"/>
              </w:rPr>
              <w:t>კომიტეტები</w:t>
            </w:r>
            <w:r w:rsidRPr="000E5206">
              <w:rPr>
                <w:rFonts w:eastAsia="Times New Roman" w:cs="Calibri"/>
                <w:sz w:val="16"/>
                <w:szCs w:val="16"/>
                <w:lang w:val="ro-RO"/>
              </w:rPr>
              <w:t xml:space="preserve">, </w:t>
            </w:r>
            <w:r>
              <w:rPr>
                <w:rFonts w:ascii="Sylfaen" w:eastAsia="Times New Roman" w:hAnsi="Sylfaen" w:cs="Calibri"/>
                <w:sz w:val="16"/>
                <w:szCs w:val="16"/>
                <w:lang w:val="ka-GE"/>
              </w:rPr>
              <w:t>სოც. პარტ</w:t>
            </w:r>
            <w:r w:rsidRPr="000E5206">
              <w:rPr>
                <w:rFonts w:eastAsia="Times New Roman" w:cs="Calibri"/>
                <w:sz w:val="16"/>
                <w:szCs w:val="16"/>
                <w:lang w:val="ro-RO"/>
              </w:rPr>
              <w:t>, NGOs</w:t>
            </w:r>
            <w:r>
              <w:rPr>
                <w:rFonts w:ascii="Sylfaen" w:eastAsia="Times New Roman" w:hAnsi="Sylfaen" w:cs="Calibri"/>
                <w:sz w:val="16"/>
                <w:szCs w:val="16"/>
                <w:lang w:val="ka-GE"/>
              </w:rPr>
              <w:t xml:space="preserve"> თანამშრომლობა ტრანსფერული უნარების შესატანად საგანმანათლებლო პროგრამებში </w:t>
            </w:r>
          </w:p>
        </w:tc>
        <w:tc>
          <w:tcPr>
            <w:tcW w:w="2354" w:type="dxa"/>
            <w:gridSpan w:val="5"/>
          </w:tcPr>
          <w:p w:rsidR="009C333A" w:rsidRPr="00492AAA" w:rsidRDefault="009C333A" w:rsidP="00AC2E35">
            <w:pPr>
              <w:spacing w:after="0" w:line="240" w:lineRule="auto"/>
              <w:contextualSpacing/>
              <w:jc w:val="both"/>
              <w:rPr>
                <w:rFonts w:ascii="Sylfaen" w:hAnsi="Sylfaen" w:cs="Calibri"/>
                <w:sz w:val="16"/>
                <w:szCs w:val="16"/>
                <w:lang w:val="ro-RO"/>
              </w:rPr>
            </w:pPr>
            <w:r w:rsidRPr="00492AAA">
              <w:rPr>
                <w:rFonts w:ascii="Sylfaen" w:hAnsi="Sylfaen" w:cs="Calibri"/>
                <w:sz w:val="16"/>
                <w:szCs w:val="16"/>
                <w:lang w:val="ro-RO"/>
              </w:rPr>
              <w:t>განათლების სამინისტრო, დარგ.კომიტეტები, NGOs, სოც.პარტნიორები</w:t>
            </w:r>
          </w:p>
        </w:tc>
        <w:tc>
          <w:tcPr>
            <w:tcW w:w="541" w:type="dxa"/>
            <w:shd w:val="clear" w:color="auto" w:fill="548DD4" w:themeFill="text2" w:themeFillTint="99"/>
          </w:tcPr>
          <w:p w:rsidR="009C333A" w:rsidRPr="00492AAA" w:rsidRDefault="009C333A" w:rsidP="00AC2E35">
            <w:pPr>
              <w:spacing w:after="0" w:line="240" w:lineRule="auto"/>
              <w:contextualSpacing/>
              <w:jc w:val="both"/>
              <w:rPr>
                <w:rFonts w:ascii="Sylfaen" w:hAnsi="Sylfaen" w:cs="Calibri"/>
                <w:sz w:val="16"/>
                <w:szCs w:val="16"/>
              </w:rPr>
            </w:pPr>
          </w:p>
        </w:tc>
        <w:tc>
          <w:tcPr>
            <w:tcW w:w="447" w:type="dxa"/>
            <w:shd w:val="clear" w:color="auto" w:fill="FFFFFF" w:themeFill="background1"/>
          </w:tcPr>
          <w:p w:rsidR="009C333A" w:rsidRPr="00492AAA" w:rsidRDefault="009C333A" w:rsidP="00AC2E35">
            <w:pPr>
              <w:spacing w:after="0" w:line="240" w:lineRule="auto"/>
              <w:contextualSpacing/>
              <w:jc w:val="both"/>
              <w:rPr>
                <w:rFonts w:ascii="Sylfaen" w:hAnsi="Sylfaen" w:cs="Calibri"/>
                <w:sz w:val="16"/>
                <w:szCs w:val="16"/>
              </w:rPr>
            </w:pPr>
          </w:p>
        </w:tc>
        <w:tc>
          <w:tcPr>
            <w:tcW w:w="635" w:type="dxa"/>
            <w:gridSpan w:val="3"/>
            <w:shd w:val="clear" w:color="auto" w:fill="FFFFFF"/>
          </w:tcPr>
          <w:p w:rsidR="009C333A" w:rsidRPr="00492AAA" w:rsidRDefault="009C333A" w:rsidP="00AC2E35">
            <w:pPr>
              <w:spacing w:after="0" w:line="240" w:lineRule="auto"/>
              <w:contextualSpacing/>
              <w:jc w:val="both"/>
              <w:rPr>
                <w:rFonts w:ascii="Sylfaen" w:hAnsi="Sylfaen" w:cs="Calibri"/>
                <w:sz w:val="16"/>
                <w:szCs w:val="16"/>
                <w:lang w:val="ro-RO"/>
              </w:rPr>
            </w:pPr>
          </w:p>
        </w:tc>
        <w:tc>
          <w:tcPr>
            <w:tcW w:w="2625" w:type="dxa"/>
          </w:tcPr>
          <w:p w:rsidR="009C333A" w:rsidRPr="00492AAA" w:rsidRDefault="009C333A" w:rsidP="00C00B97">
            <w:pPr>
              <w:spacing w:after="0" w:line="240" w:lineRule="auto"/>
              <w:contextualSpacing/>
              <w:jc w:val="both"/>
              <w:rPr>
                <w:rFonts w:ascii="Sylfaen" w:hAnsi="Sylfaen" w:cs="Calibri"/>
                <w:sz w:val="16"/>
                <w:szCs w:val="16"/>
                <w:lang w:val="ka-GE"/>
              </w:rPr>
            </w:pPr>
            <w:r w:rsidRPr="00492AAA">
              <w:rPr>
                <w:rFonts w:ascii="Sylfaen" w:hAnsi="Sylfaen" w:cs="Calibri"/>
                <w:sz w:val="16"/>
                <w:szCs w:val="16"/>
                <w:lang w:val="ka-GE"/>
              </w:rPr>
              <w:t xml:space="preserve">ტრანსფერული უნარები ცასმულია 5 კვალიფიკაციაში </w:t>
            </w:r>
          </w:p>
        </w:tc>
      </w:tr>
      <w:tr w:rsidR="009C333A" w:rsidRPr="00492AAA" w:rsidTr="00C00B97">
        <w:tc>
          <w:tcPr>
            <w:tcW w:w="8991" w:type="dxa"/>
          </w:tcPr>
          <w:p w:rsidR="009C333A" w:rsidRPr="00C57D91" w:rsidRDefault="009C333A" w:rsidP="00AC2E35">
            <w:pPr>
              <w:pStyle w:val="NoSpacing2"/>
              <w:contextualSpacing/>
              <w:jc w:val="both"/>
              <w:rPr>
                <w:rFonts w:eastAsia="Times New Roman" w:cs="Calibri"/>
                <w:sz w:val="16"/>
                <w:szCs w:val="16"/>
                <w:lang w:val="en-US"/>
              </w:rPr>
            </w:pPr>
            <w:r w:rsidRPr="000E5206">
              <w:rPr>
                <w:rFonts w:eastAsia="Times New Roman" w:cs="Calibri"/>
                <w:sz w:val="16"/>
                <w:szCs w:val="16"/>
                <w:lang w:val="ro-RO"/>
              </w:rPr>
              <w:t xml:space="preserve">4.3. </w:t>
            </w:r>
            <w:r>
              <w:rPr>
                <w:rFonts w:ascii="Sylfaen" w:eastAsia="Times New Roman" w:hAnsi="Sylfaen" w:cs="Calibri"/>
                <w:sz w:val="16"/>
                <w:szCs w:val="16"/>
                <w:lang w:val="ka-GE"/>
              </w:rPr>
              <w:t>ტრან.</w:t>
            </w:r>
            <w:r w:rsidRPr="000E5206">
              <w:rPr>
                <w:rFonts w:ascii="Sylfaen" w:eastAsia="Times New Roman" w:hAnsi="Sylfaen" w:cs="Calibri"/>
                <w:sz w:val="16"/>
                <w:szCs w:val="16"/>
                <w:lang w:val="ka-GE"/>
              </w:rPr>
              <w:t xml:space="preserve"> კომპეტენციების საგანმანათებლო პროგრამებში ინტეგრირებისა და მათი ინტერგრირების საჭიროების ანალიზი </w:t>
            </w:r>
            <w:r w:rsidRPr="000E5206">
              <w:rPr>
                <w:rFonts w:eastAsia="Times New Roman" w:cs="Calibri"/>
                <w:sz w:val="16"/>
                <w:szCs w:val="16"/>
                <w:lang w:val="ro-RO"/>
              </w:rPr>
              <w:t>(</w:t>
            </w:r>
            <w:r w:rsidRPr="000E5206">
              <w:rPr>
                <w:rFonts w:ascii="Sylfaen" w:eastAsia="Times New Roman" w:hAnsi="Sylfaen" w:cs="Calibri"/>
                <w:sz w:val="16"/>
                <w:szCs w:val="16"/>
                <w:lang w:val="ka-GE"/>
              </w:rPr>
              <w:t xml:space="preserve">საქრთველოს </w:t>
            </w:r>
            <w:r w:rsidRPr="000E5206">
              <w:rPr>
                <w:rFonts w:eastAsia="Times New Roman" w:cs="Calibri"/>
                <w:sz w:val="16"/>
                <w:szCs w:val="16"/>
                <w:lang w:val="ro-RO"/>
              </w:rPr>
              <w:t xml:space="preserve"> NQF)</w:t>
            </w:r>
          </w:p>
        </w:tc>
        <w:tc>
          <w:tcPr>
            <w:tcW w:w="2354" w:type="dxa"/>
            <w:gridSpan w:val="5"/>
          </w:tcPr>
          <w:p w:rsidR="009C333A" w:rsidRPr="00492AAA" w:rsidRDefault="009C333A" w:rsidP="00AC2E35">
            <w:pPr>
              <w:spacing w:after="0" w:line="240" w:lineRule="auto"/>
              <w:contextualSpacing/>
              <w:jc w:val="both"/>
              <w:rPr>
                <w:rFonts w:ascii="Sylfaen" w:hAnsi="Sylfaen" w:cs="Calibri"/>
                <w:sz w:val="16"/>
                <w:szCs w:val="16"/>
                <w:lang w:val="ro-RO"/>
              </w:rPr>
            </w:pPr>
            <w:r w:rsidRPr="00492AAA">
              <w:rPr>
                <w:rFonts w:ascii="Sylfaen" w:hAnsi="Sylfaen" w:cs="Calibri"/>
                <w:sz w:val="16"/>
                <w:szCs w:val="16"/>
                <w:lang w:val="ro-RO"/>
              </w:rPr>
              <w:t xml:space="preserve">განათლების სამინისტრო </w:t>
            </w:r>
          </w:p>
        </w:tc>
        <w:tc>
          <w:tcPr>
            <w:tcW w:w="541" w:type="dxa"/>
            <w:shd w:val="clear" w:color="auto" w:fill="548DD4" w:themeFill="text2" w:themeFillTint="99"/>
          </w:tcPr>
          <w:p w:rsidR="009C333A" w:rsidRPr="00492AAA" w:rsidRDefault="009C333A" w:rsidP="00AC2E35">
            <w:pPr>
              <w:spacing w:after="0" w:line="240" w:lineRule="auto"/>
              <w:contextualSpacing/>
              <w:jc w:val="both"/>
              <w:rPr>
                <w:rFonts w:ascii="Sylfaen" w:hAnsi="Sylfaen" w:cs="Calibri"/>
                <w:sz w:val="16"/>
                <w:szCs w:val="16"/>
              </w:rPr>
            </w:pPr>
          </w:p>
        </w:tc>
        <w:tc>
          <w:tcPr>
            <w:tcW w:w="447" w:type="dxa"/>
            <w:shd w:val="clear" w:color="auto" w:fill="FFFFFF" w:themeFill="background1"/>
          </w:tcPr>
          <w:p w:rsidR="009C333A" w:rsidRPr="00492AAA" w:rsidRDefault="009C333A" w:rsidP="00AC2E35">
            <w:pPr>
              <w:spacing w:after="0" w:line="240" w:lineRule="auto"/>
              <w:contextualSpacing/>
              <w:jc w:val="both"/>
              <w:rPr>
                <w:rFonts w:ascii="Sylfaen" w:hAnsi="Sylfaen" w:cs="Calibri"/>
                <w:sz w:val="16"/>
                <w:szCs w:val="16"/>
              </w:rPr>
            </w:pPr>
          </w:p>
        </w:tc>
        <w:tc>
          <w:tcPr>
            <w:tcW w:w="635" w:type="dxa"/>
            <w:gridSpan w:val="3"/>
          </w:tcPr>
          <w:p w:rsidR="009C333A" w:rsidRPr="00492AAA" w:rsidRDefault="009C333A" w:rsidP="00AC2E35">
            <w:pPr>
              <w:spacing w:after="0" w:line="240" w:lineRule="auto"/>
              <w:contextualSpacing/>
              <w:jc w:val="both"/>
              <w:rPr>
                <w:rFonts w:ascii="Sylfaen" w:hAnsi="Sylfaen" w:cs="Calibri"/>
                <w:sz w:val="16"/>
                <w:szCs w:val="16"/>
                <w:lang w:val="ro-RO"/>
              </w:rPr>
            </w:pPr>
          </w:p>
        </w:tc>
        <w:tc>
          <w:tcPr>
            <w:tcW w:w="2625" w:type="dxa"/>
          </w:tcPr>
          <w:p w:rsidR="009C333A" w:rsidRPr="00492AAA" w:rsidRDefault="009C333A" w:rsidP="00C00B97">
            <w:pPr>
              <w:spacing w:after="0" w:line="240" w:lineRule="auto"/>
              <w:contextualSpacing/>
              <w:jc w:val="both"/>
              <w:rPr>
                <w:rFonts w:ascii="Sylfaen" w:hAnsi="Sylfaen" w:cs="Calibri"/>
                <w:sz w:val="16"/>
                <w:szCs w:val="16"/>
                <w:lang w:val="ro-RO"/>
              </w:rPr>
            </w:pPr>
            <w:r w:rsidRPr="00492AAA">
              <w:rPr>
                <w:rFonts w:ascii="Sylfaen" w:hAnsi="Sylfaen" w:cs="Calibri"/>
                <w:sz w:val="16"/>
                <w:szCs w:val="16"/>
                <w:lang w:val="ka-GE"/>
              </w:rPr>
              <w:t>ძირითადი კომპეტენციების</w:t>
            </w:r>
            <w:r w:rsidRPr="00492AAA">
              <w:rPr>
                <w:rFonts w:ascii="Sylfaen" w:hAnsi="Sylfaen" w:cs="Calibri"/>
                <w:sz w:val="16"/>
                <w:szCs w:val="16"/>
                <w:lang w:val="ro-RO"/>
              </w:rPr>
              <w:t xml:space="preserve"> ანგარიში  </w:t>
            </w:r>
          </w:p>
        </w:tc>
      </w:tr>
      <w:tr w:rsidR="009C333A" w:rsidRPr="00492AAA" w:rsidTr="00AC2E35">
        <w:trPr>
          <w:trHeight w:val="627"/>
        </w:trPr>
        <w:tc>
          <w:tcPr>
            <w:tcW w:w="8991" w:type="dxa"/>
          </w:tcPr>
          <w:p w:rsidR="009C333A" w:rsidRPr="000E5206" w:rsidRDefault="009C333A" w:rsidP="00AC2E35">
            <w:pPr>
              <w:pStyle w:val="NoSpacing2"/>
              <w:contextualSpacing/>
              <w:jc w:val="both"/>
              <w:rPr>
                <w:rFonts w:eastAsia="Times New Roman" w:cs="Calibri"/>
                <w:sz w:val="16"/>
                <w:szCs w:val="16"/>
                <w:lang w:val="ro-RO"/>
              </w:rPr>
            </w:pPr>
            <w:r w:rsidRPr="000E5206">
              <w:rPr>
                <w:rFonts w:eastAsia="Times New Roman" w:cs="Calibri"/>
                <w:sz w:val="16"/>
                <w:szCs w:val="16"/>
                <w:lang w:val="ro-RO"/>
              </w:rPr>
              <w:t xml:space="preserve">4.4. </w:t>
            </w:r>
            <w:r>
              <w:rPr>
                <w:rFonts w:ascii="Sylfaen" w:eastAsia="Times New Roman" w:hAnsi="Sylfaen" w:cs="Calibri"/>
                <w:sz w:val="16"/>
                <w:szCs w:val="16"/>
                <w:lang w:val="ka-GE"/>
              </w:rPr>
              <w:t xml:space="preserve">ძირითადი კომეტენციების საგანმანათლებლო პროგრამებში გაერთიანება  </w:t>
            </w:r>
          </w:p>
        </w:tc>
        <w:tc>
          <w:tcPr>
            <w:tcW w:w="2354" w:type="dxa"/>
            <w:gridSpan w:val="5"/>
          </w:tcPr>
          <w:p w:rsidR="009C333A" w:rsidRPr="00492AAA" w:rsidRDefault="009C333A" w:rsidP="00AC2E35">
            <w:pPr>
              <w:spacing w:after="0" w:line="240" w:lineRule="auto"/>
              <w:contextualSpacing/>
              <w:jc w:val="both"/>
              <w:rPr>
                <w:rFonts w:ascii="Sylfaen" w:hAnsi="Sylfaen" w:cs="Calibri"/>
                <w:sz w:val="16"/>
                <w:szCs w:val="16"/>
                <w:lang w:val="ro-RO"/>
              </w:rPr>
            </w:pPr>
            <w:r w:rsidRPr="00492AAA">
              <w:rPr>
                <w:rFonts w:ascii="Sylfaen" w:hAnsi="Sylfaen" w:cs="Calibri"/>
                <w:sz w:val="16"/>
                <w:szCs w:val="16"/>
                <w:lang w:val="ro-RO"/>
              </w:rPr>
              <w:t xml:space="preserve">განათლების სამინისტრო </w:t>
            </w:r>
          </w:p>
        </w:tc>
        <w:tc>
          <w:tcPr>
            <w:tcW w:w="541" w:type="dxa"/>
            <w:shd w:val="clear" w:color="auto" w:fill="548DD4"/>
          </w:tcPr>
          <w:p w:rsidR="009C333A" w:rsidRPr="00492AAA" w:rsidRDefault="009C333A" w:rsidP="00AC2E35">
            <w:pPr>
              <w:spacing w:after="0" w:line="240" w:lineRule="auto"/>
              <w:contextualSpacing/>
              <w:jc w:val="both"/>
              <w:rPr>
                <w:rFonts w:ascii="Sylfaen" w:hAnsi="Sylfaen" w:cs="Calibri"/>
                <w:sz w:val="16"/>
                <w:szCs w:val="16"/>
              </w:rPr>
            </w:pPr>
          </w:p>
        </w:tc>
        <w:tc>
          <w:tcPr>
            <w:tcW w:w="447" w:type="dxa"/>
            <w:shd w:val="clear" w:color="auto" w:fill="548DD4"/>
          </w:tcPr>
          <w:p w:rsidR="009C333A" w:rsidRPr="00492AAA" w:rsidRDefault="009C333A" w:rsidP="00AC2E35">
            <w:pPr>
              <w:spacing w:after="0" w:line="240" w:lineRule="auto"/>
              <w:contextualSpacing/>
              <w:jc w:val="both"/>
              <w:rPr>
                <w:rFonts w:ascii="Sylfaen" w:hAnsi="Sylfaen" w:cs="Calibri"/>
                <w:sz w:val="16"/>
                <w:szCs w:val="16"/>
              </w:rPr>
            </w:pPr>
          </w:p>
        </w:tc>
        <w:tc>
          <w:tcPr>
            <w:tcW w:w="635" w:type="dxa"/>
            <w:gridSpan w:val="3"/>
            <w:shd w:val="clear" w:color="auto" w:fill="FFFFFF"/>
          </w:tcPr>
          <w:p w:rsidR="009C333A" w:rsidRPr="00492AAA" w:rsidRDefault="009C333A" w:rsidP="00AC2E35">
            <w:pPr>
              <w:spacing w:after="0" w:line="240" w:lineRule="auto"/>
              <w:contextualSpacing/>
              <w:jc w:val="both"/>
              <w:rPr>
                <w:rFonts w:ascii="Sylfaen" w:hAnsi="Sylfaen" w:cs="Calibri"/>
                <w:sz w:val="16"/>
                <w:szCs w:val="16"/>
                <w:lang w:val="ro-RO"/>
              </w:rPr>
            </w:pPr>
          </w:p>
        </w:tc>
        <w:tc>
          <w:tcPr>
            <w:tcW w:w="2625" w:type="dxa"/>
          </w:tcPr>
          <w:p w:rsidR="009C333A" w:rsidRPr="00492AAA" w:rsidRDefault="009C333A" w:rsidP="00AC2E35">
            <w:pPr>
              <w:spacing w:after="0" w:line="240" w:lineRule="auto"/>
              <w:contextualSpacing/>
              <w:jc w:val="both"/>
              <w:rPr>
                <w:rFonts w:ascii="Sylfaen" w:hAnsi="Sylfaen" w:cs="Calibri"/>
                <w:sz w:val="16"/>
                <w:szCs w:val="16"/>
                <w:lang w:val="ro-RO"/>
              </w:rPr>
            </w:pPr>
            <w:r w:rsidRPr="00492AAA">
              <w:rPr>
                <w:rFonts w:ascii="Sylfaen" w:hAnsi="Sylfaen" w:cs="Calibri"/>
                <w:sz w:val="16"/>
                <w:szCs w:val="16"/>
                <w:lang w:val="ka-GE"/>
              </w:rPr>
              <w:t xml:space="preserve">ძირითადი კომპეტენციები ასახულია სტანდარტებსა და პროგრამებში  </w:t>
            </w:r>
          </w:p>
        </w:tc>
      </w:tr>
      <w:tr w:rsidR="009C333A" w:rsidRPr="00492AAA" w:rsidTr="00AC2E35">
        <w:tc>
          <w:tcPr>
            <w:tcW w:w="8991" w:type="dxa"/>
          </w:tcPr>
          <w:p w:rsidR="009C333A" w:rsidRPr="003E04C2" w:rsidRDefault="009C333A" w:rsidP="00AC2E35">
            <w:pPr>
              <w:pStyle w:val="NoSpacing2"/>
              <w:contextualSpacing/>
              <w:jc w:val="both"/>
              <w:rPr>
                <w:rFonts w:ascii="Sylfaen" w:eastAsia="Times New Roman" w:hAnsi="Sylfaen" w:cs="Calibri"/>
                <w:sz w:val="16"/>
                <w:szCs w:val="16"/>
                <w:lang w:val="ka-GE"/>
              </w:rPr>
            </w:pPr>
            <w:r w:rsidRPr="000E5206">
              <w:rPr>
                <w:rFonts w:eastAsia="Times New Roman" w:cs="Calibri"/>
                <w:sz w:val="16"/>
                <w:szCs w:val="16"/>
                <w:lang w:val="ro-RO"/>
              </w:rPr>
              <w:t xml:space="preserve">4.5. LMI </w:t>
            </w:r>
            <w:r>
              <w:rPr>
                <w:rFonts w:ascii="Sylfaen" w:eastAsia="Times New Roman" w:hAnsi="Sylfaen" w:cs="Calibri"/>
                <w:sz w:val="16"/>
                <w:szCs w:val="16"/>
                <w:lang w:val="ka-GE"/>
              </w:rPr>
              <w:t>და სწავლის შედეგებზე დამყარებული მიდგომის საფუძველზე მთელს პრო. განათლების სისტემაში კვალიფიკაციების მიღწევის  ხელშეწყობა  (სერთიფიკატი, დიპლომი)</w:t>
            </w:r>
          </w:p>
        </w:tc>
        <w:tc>
          <w:tcPr>
            <w:tcW w:w="2354" w:type="dxa"/>
            <w:gridSpan w:val="5"/>
          </w:tcPr>
          <w:p w:rsidR="009C333A" w:rsidRPr="00492AAA" w:rsidRDefault="009C333A" w:rsidP="00AC2E35">
            <w:pPr>
              <w:spacing w:after="0" w:line="240" w:lineRule="auto"/>
              <w:contextualSpacing/>
              <w:jc w:val="both"/>
              <w:rPr>
                <w:rFonts w:ascii="Sylfaen" w:hAnsi="Sylfaen" w:cs="Calibri"/>
                <w:sz w:val="16"/>
                <w:szCs w:val="16"/>
                <w:lang w:val="ro-RO"/>
              </w:rPr>
            </w:pPr>
            <w:r w:rsidRPr="00492AAA">
              <w:rPr>
                <w:rFonts w:ascii="Sylfaen" w:hAnsi="Sylfaen" w:cs="Calibri"/>
                <w:sz w:val="16"/>
                <w:szCs w:val="16"/>
                <w:lang w:val="ro-RO"/>
              </w:rPr>
              <w:t xml:space="preserve">განათლების სამინისტრო </w:t>
            </w:r>
          </w:p>
        </w:tc>
        <w:tc>
          <w:tcPr>
            <w:tcW w:w="541" w:type="dxa"/>
            <w:shd w:val="clear" w:color="auto" w:fill="548DD4"/>
          </w:tcPr>
          <w:p w:rsidR="009C333A" w:rsidRPr="00492AAA" w:rsidRDefault="009C333A" w:rsidP="00AC2E35">
            <w:pPr>
              <w:spacing w:after="0" w:line="240" w:lineRule="auto"/>
              <w:contextualSpacing/>
              <w:jc w:val="both"/>
              <w:rPr>
                <w:rFonts w:ascii="Sylfaen" w:hAnsi="Sylfaen" w:cs="Calibri"/>
                <w:sz w:val="16"/>
                <w:szCs w:val="16"/>
              </w:rPr>
            </w:pPr>
          </w:p>
        </w:tc>
        <w:tc>
          <w:tcPr>
            <w:tcW w:w="447" w:type="dxa"/>
            <w:shd w:val="clear" w:color="auto" w:fill="548DD4"/>
          </w:tcPr>
          <w:p w:rsidR="009C333A" w:rsidRPr="00492AAA" w:rsidRDefault="009C333A" w:rsidP="00AC2E35">
            <w:pPr>
              <w:spacing w:after="0" w:line="240" w:lineRule="auto"/>
              <w:contextualSpacing/>
              <w:jc w:val="both"/>
              <w:rPr>
                <w:rFonts w:ascii="Sylfaen" w:hAnsi="Sylfaen" w:cs="Calibri"/>
                <w:sz w:val="16"/>
                <w:szCs w:val="16"/>
              </w:rPr>
            </w:pPr>
          </w:p>
        </w:tc>
        <w:tc>
          <w:tcPr>
            <w:tcW w:w="635" w:type="dxa"/>
            <w:gridSpan w:val="3"/>
          </w:tcPr>
          <w:p w:rsidR="009C333A" w:rsidRPr="00492AAA" w:rsidRDefault="009C333A" w:rsidP="00AC2E35">
            <w:pPr>
              <w:spacing w:after="0" w:line="240" w:lineRule="auto"/>
              <w:contextualSpacing/>
              <w:jc w:val="both"/>
              <w:rPr>
                <w:rFonts w:ascii="Sylfaen" w:hAnsi="Sylfaen" w:cs="Calibri"/>
                <w:sz w:val="16"/>
                <w:szCs w:val="16"/>
                <w:lang w:val="ro-RO"/>
              </w:rPr>
            </w:pPr>
          </w:p>
        </w:tc>
        <w:tc>
          <w:tcPr>
            <w:tcW w:w="2625" w:type="dxa"/>
          </w:tcPr>
          <w:p w:rsidR="009C333A" w:rsidRPr="00C00B97" w:rsidRDefault="00C00B97" w:rsidP="00AC2E35">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 xml:space="preserve">ანგარიში </w:t>
            </w:r>
          </w:p>
        </w:tc>
      </w:tr>
      <w:tr w:rsidR="009C333A" w:rsidRPr="00492AAA" w:rsidTr="00AC2E35">
        <w:tc>
          <w:tcPr>
            <w:tcW w:w="8991" w:type="dxa"/>
          </w:tcPr>
          <w:p w:rsidR="009C333A" w:rsidRPr="000E5206" w:rsidRDefault="009C333A" w:rsidP="00C00B97">
            <w:pPr>
              <w:pStyle w:val="NoSpacing2"/>
              <w:contextualSpacing/>
              <w:jc w:val="both"/>
              <w:rPr>
                <w:rFonts w:eastAsia="Times New Roman" w:cs="Calibri"/>
                <w:sz w:val="16"/>
                <w:szCs w:val="16"/>
                <w:lang w:val="ro-RO"/>
              </w:rPr>
            </w:pPr>
            <w:r w:rsidRPr="000E5206">
              <w:rPr>
                <w:rFonts w:eastAsia="Times New Roman" w:cs="Calibri"/>
                <w:sz w:val="16"/>
                <w:szCs w:val="16"/>
                <w:lang w:val="ro-RO"/>
              </w:rPr>
              <w:t xml:space="preserve">4.6. </w:t>
            </w:r>
            <w:r>
              <w:rPr>
                <w:rFonts w:ascii="Sylfaen" w:eastAsia="Times New Roman" w:hAnsi="Sylfaen" w:cs="Calibri"/>
                <w:sz w:val="16"/>
                <w:szCs w:val="16"/>
                <w:lang w:val="ka-GE"/>
              </w:rPr>
              <w:t xml:space="preserve">ცნობიერების </w:t>
            </w:r>
            <w:r w:rsidR="00C00B97">
              <w:rPr>
                <w:rFonts w:ascii="Sylfaen" w:eastAsia="Times New Roman" w:hAnsi="Sylfaen" w:cs="Calibri"/>
                <w:sz w:val="16"/>
                <w:szCs w:val="16"/>
                <w:lang w:val="ka-GE"/>
              </w:rPr>
              <w:t>ამაღლების სტრატეგიის შემუშ</w:t>
            </w:r>
            <w:r>
              <w:rPr>
                <w:rFonts w:ascii="Sylfaen" w:eastAsia="Times New Roman" w:hAnsi="Sylfaen" w:cs="Calibri"/>
                <w:sz w:val="16"/>
                <w:szCs w:val="16"/>
                <w:lang w:val="ka-GE"/>
              </w:rPr>
              <w:t xml:space="preserve">ავება  </w:t>
            </w:r>
          </w:p>
        </w:tc>
        <w:tc>
          <w:tcPr>
            <w:tcW w:w="2354" w:type="dxa"/>
            <w:gridSpan w:val="5"/>
          </w:tcPr>
          <w:p w:rsidR="009C333A" w:rsidRDefault="009C333A" w:rsidP="00AC2E35">
            <w:pPr>
              <w:spacing w:after="0" w:line="240" w:lineRule="auto"/>
              <w:contextualSpacing/>
              <w:jc w:val="both"/>
              <w:rPr>
                <w:rFonts w:ascii="Sylfaen" w:hAnsi="Sylfaen" w:cs="Calibri"/>
                <w:sz w:val="16"/>
                <w:szCs w:val="16"/>
                <w:lang w:val="ka-GE"/>
              </w:rPr>
            </w:pPr>
            <w:r w:rsidRPr="00492AAA">
              <w:rPr>
                <w:rFonts w:ascii="Sylfaen" w:hAnsi="Sylfaen" w:cs="Calibri"/>
                <w:sz w:val="16"/>
                <w:szCs w:val="16"/>
                <w:lang w:val="ro-RO"/>
              </w:rPr>
              <w:t xml:space="preserve">განათლების სამინისტრო </w:t>
            </w:r>
          </w:p>
          <w:p w:rsidR="00C00B97" w:rsidRPr="00C00B97" w:rsidRDefault="00C00B97" w:rsidP="00AC2E35">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 xml:space="preserve">სოც. პარტნ; სასწავლებლები </w:t>
            </w:r>
          </w:p>
        </w:tc>
        <w:tc>
          <w:tcPr>
            <w:tcW w:w="541" w:type="dxa"/>
            <w:shd w:val="clear" w:color="auto" w:fill="548DD4"/>
          </w:tcPr>
          <w:p w:rsidR="009C333A" w:rsidRPr="00492AAA" w:rsidRDefault="009C333A" w:rsidP="00AC2E35">
            <w:pPr>
              <w:spacing w:after="0" w:line="240" w:lineRule="auto"/>
              <w:contextualSpacing/>
              <w:jc w:val="both"/>
              <w:rPr>
                <w:rFonts w:ascii="Sylfaen" w:hAnsi="Sylfaen" w:cs="Calibri"/>
                <w:sz w:val="16"/>
                <w:szCs w:val="16"/>
              </w:rPr>
            </w:pPr>
          </w:p>
        </w:tc>
        <w:tc>
          <w:tcPr>
            <w:tcW w:w="447" w:type="dxa"/>
          </w:tcPr>
          <w:p w:rsidR="009C333A" w:rsidRPr="00492AAA" w:rsidRDefault="009C333A" w:rsidP="00AC2E35">
            <w:pPr>
              <w:spacing w:after="0" w:line="240" w:lineRule="auto"/>
              <w:contextualSpacing/>
              <w:jc w:val="both"/>
              <w:rPr>
                <w:rFonts w:ascii="Sylfaen" w:hAnsi="Sylfaen" w:cs="Calibri"/>
                <w:sz w:val="16"/>
                <w:szCs w:val="16"/>
              </w:rPr>
            </w:pPr>
          </w:p>
        </w:tc>
        <w:tc>
          <w:tcPr>
            <w:tcW w:w="635" w:type="dxa"/>
            <w:gridSpan w:val="3"/>
            <w:shd w:val="clear" w:color="auto" w:fill="FFFFFF"/>
          </w:tcPr>
          <w:p w:rsidR="009C333A" w:rsidRPr="00492AAA" w:rsidRDefault="009C333A" w:rsidP="00AC2E35">
            <w:pPr>
              <w:spacing w:after="0" w:line="240" w:lineRule="auto"/>
              <w:contextualSpacing/>
              <w:jc w:val="both"/>
              <w:rPr>
                <w:rFonts w:ascii="Sylfaen" w:hAnsi="Sylfaen" w:cs="Calibri"/>
                <w:sz w:val="16"/>
                <w:szCs w:val="16"/>
                <w:lang w:val="ro-RO"/>
              </w:rPr>
            </w:pPr>
          </w:p>
        </w:tc>
        <w:tc>
          <w:tcPr>
            <w:tcW w:w="2625" w:type="dxa"/>
          </w:tcPr>
          <w:p w:rsidR="009C333A" w:rsidRPr="00C57D91" w:rsidRDefault="009C333A" w:rsidP="00AC2E35">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 xml:space="preserve">ცნობოერების ამათლების სტრაეგია </w:t>
            </w:r>
          </w:p>
        </w:tc>
      </w:tr>
      <w:tr w:rsidR="00C00B97" w:rsidRPr="00492AAA" w:rsidTr="00C00B97">
        <w:tc>
          <w:tcPr>
            <w:tcW w:w="8991" w:type="dxa"/>
          </w:tcPr>
          <w:p w:rsidR="00C00B97" w:rsidRPr="00C00B97" w:rsidRDefault="00C00B97" w:rsidP="00C00B97">
            <w:pPr>
              <w:pStyle w:val="NoSpacing2"/>
              <w:contextualSpacing/>
              <w:jc w:val="both"/>
              <w:rPr>
                <w:rFonts w:ascii="Sylfaen" w:eastAsia="Times New Roman" w:hAnsi="Sylfaen" w:cs="Calibri"/>
                <w:sz w:val="16"/>
                <w:szCs w:val="16"/>
                <w:lang w:val="ka-GE"/>
              </w:rPr>
            </w:pPr>
            <w:r>
              <w:rPr>
                <w:rFonts w:ascii="Sylfaen" w:eastAsia="Times New Roman" w:hAnsi="Sylfaen" w:cs="Calibri"/>
                <w:sz w:val="16"/>
                <w:szCs w:val="16"/>
                <w:lang w:val="ka-GE"/>
              </w:rPr>
              <w:t xml:space="preserve">4.7. ტრენინგების დანერგვა </w:t>
            </w:r>
          </w:p>
        </w:tc>
        <w:tc>
          <w:tcPr>
            <w:tcW w:w="2354" w:type="dxa"/>
            <w:gridSpan w:val="5"/>
          </w:tcPr>
          <w:p w:rsidR="00C00B97" w:rsidRDefault="00C00B97" w:rsidP="00C00B97">
            <w:pPr>
              <w:spacing w:after="0" w:line="240" w:lineRule="auto"/>
              <w:contextualSpacing/>
              <w:jc w:val="both"/>
              <w:rPr>
                <w:rFonts w:ascii="Sylfaen" w:hAnsi="Sylfaen" w:cs="Calibri"/>
                <w:sz w:val="16"/>
                <w:szCs w:val="16"/>
                <w:lang w:val="ka-GE"/>
              </w:rPr>
            </w:pPr>
            <w:r w:rsidRPr="00492AAA">
              <w:rPr>
                <w:rFonts w:ascii="Sylfaen" w:hAnsi="Sylfaen" w:cs="Calibri"/>
                <w:sz w:val="16"/>
                <w:szCs w:val="16"/>
                <w:lang w:val="ro-RO"/>
              </w:rPr>
              <w:t xml:space="preserve">განათლების სამინისტრო </w:t>
            </w:r>
          </w:p>
          <w:p w:rsidR="00C00B97" w:rsidRPr="00C00B97" w:rsidRDefault="00C00B97" w:rsidP="00C00B97">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სოც. პარტნ; სასწავლებლები</w:t>
            </w:r>
          </w:p>
        </w:tc>
        <w:tc>
          <w:tcPr>
            <w:tcW w:w="541" w:type="dxa"/>
            <w:shd w:val="clear" w:color="auto" w:fill="FFFFFF" w:themeFill="background1"/>
          </w:tcPr>
          <w:p w:rsidR="00C00B97" w:rsidRPr="00492AAA" w:rsidRDefault="00C00B97" w:rsidP="00AC2E35">
            <w:pPr>
              <w:spacing w:after="0" w:line="240" w:lineRule="auto"/>
              <w:contextualSpacing/>
              <w:jc w:val="both"/>
              <w:rPr>
                <w:rFonts w:ascii="Sylfaen" w:hAnsi="Sylfaen" w:cs="Calibri"/>
                <w:sz w:val="16"/>
                <w:szCs w:val="16"/>
              </w:rPr>
            </w:pPr>
          </w:p>
        </w:tc>
        <w:tc>
          <w:tcPr>
            <w:tcW w:w="447" w:type="dxa"/>
            <w:shd w:val="clear" w:color="auto" w:fill="548DD4" w:themeFill="text2" w:themeFillTint="99"/>
          </w:tcPr>
          <w:p w:rsidR="00C00B97" w:rsidRPr="00492AAA" w:rsidRDefault="00C00B97" w:rsidP="00AC2E35">
            <w:pPr>
              <w:spacing w:after="0" w:line="240" w:lineRule="auto"/>
              <w:contextualSpacing/>
              <w:jc w:val="both"/>
              <w:rPr>
                <w:rFonts w:ascii="Sylfaen" w:hAnsi="Sylfaen" w:cs="Calibri"/>
                <w:sz w:val="16"/>
                <w:szCs w:val="16"/>
              </w:rPr>
            </w:pPr>
          </w:p>
        </w:tc>
        <w:tc>
          <w:tcPr>
            <w:tcW w:w="635" w:type="dxa"/>
            <w:gridSpan w:val="3"/>
            <w:shd w:val="clear" w:color="auto" w:fill="FFFFFF"/>
          </w:tcPr>
          <w:p w:rsidR="00C00B97" w:rsidRPr="00492AAA" w:rsidRDefault="00C00B97" w:rsidP="00AC2E35">
            <w:pPr>
              <w:spacing w:after="0" w:line="240" w:lineRule="auto"/>
              <w:contextualSpacing/>
              <w:jc w:val="both"/>
              <w:rPr>
                <w:rFonts w:ascii="Sylfaen" w:hAnsi="Sylfaen" w:cs="Calibri"/>
                <w:sz w:val="16"/>
                <w:szCs w:val="16"/>
                <w:lang w:val="ro-RO"/>
              </w:rPr>
            </w:pPr>
          </w:p>
        </w:tc>
        <w:tc>
          <w:tcPr>
            <w:tcW w:w="2625" w:type="dxa"/>
          </w:tcPr>
          <w:p w:rsidR="00C00B97" w:rsidRDefault="00C00B97" w:rsidP="00AC2E35">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ანგარიში</w:t>
            </w:r>
          </w:p>
        </w:tc>
      </w:tr>
      <w:tr w:rsidR="009C333A" w:rsidRPr="00492AAA" w:rsidTr="00AC2E35">
        <w:tc>
          <w:tcPr>
            <w:tcW w:w="15593" w:type="dxa"/>
            <w:gridSpan w:val="12"/>
            <w:shd w:val="clear" w:color="auto" w:fill="A6A6A6"/>
          </w:tcPr>
          <w:p w:rsidR="009C333A" w:rsidRPr="00492AAA" w:rsidRDefault="009C333A" w:rsidP="00AC2E35">
            <w:pPr>
              <w:spacing w:after="0" w:line="240" w:lineRule="auto"/>
              <w:contextualSpacing/>
              <w:jc w:val="both"/>
              <w:rPr>
                <w:rFonts w:ascii="Sylfaen" w:hAnsi="Sylfaen" w:cs="Calibri"/>
                <w:sz w:val="16"/>
                <w:szCs w:val="16"/>
              </w:rPr>
            </w:pPr>
          </w:p>
        </w:tc>
      </w:tr>
      <w:tr w:rsidR="009C333A" w:rsidRPr="00492AAA" w:rsidTr="00AC2E35">
        <w:tc>
          <w:tcPr>
            <w:tcW w:w="15593" w:type="dxa"/>
            <w:gridSpan w:val="12"/>
          </w:tcPr>
          <w:p w:rsidR="009C333A" w:rsidRPr="00320C3E" w:rsidRDefault="009C333A" w:rsidP="00AC2E35">
            <w:pPr>
              <w:rPr>
                <w:b/>
              </w:rPr>
            </w:pPr>
            <w:bookmarkStart w:id="8" w:name="_Toc350416837"/>
            <w:bookmarkStart w:id="9" w:name="_Toc350986052"/>
            <w:r w:rsidRPr="00320C3E">
              <w:rPr>
                <w:rFonts w:ascii="Sylfaen" w:hAnsi="Sylfaen" w:cs="Sylfaen"/>
                <w:b/>
              </w:rPr>
              <w:t>სტრატეგიულიმიზანი</w:t>
            </w:r>
            <w:r w:rsidRPr="00320C3E">
              <w:rPr>
                <w:b/>
              </w:rPr>
              <w:t xml:space="preserve">5. </w:t>
            </w:r>
            <w:r w:rsidRPr="00320C3E">
              <w:rPr>
                <w:rFonts w:ascii="Sylfaen" w:hAnsi="Sylfaen" w:cs="Sylfaen"/>
                <w:b/>
              </w:rPr>
              <w:t>პროფესიული</w:t>
            </w:r>
            <w:r w:rsidRPr="00320C3E">
              <w:rPr>
                <w:b/>
              </w:rPr>
              <w:t xml:space="preserve"> </w:t>
            </w:r>
            <w:r w:rsidRPr="00320C3E">
              <w:rPr>
                <w:rFonts w:ascii="Sylfaen" w:hAnsi="Sylfaen" w:cs="Sylfaen"/>
                <w:b/>
              </w:rPr>
              <w:t>განათლების</w:t>
            </w:r>
            <w:r w:rsidRPr="00320C3E">
              <w:rPr>
                <w:b/>
              </w:rPr>
              <w:t xml:space="preserve"> </w:t>
            </w:r>
            <w:r w:rsidRPr="00320C3E">
              <w:rPr>
                <w:rFonts w:ascii="Sylfaen" w:hAnsi="Sylfaen" w:cs="Sylfaen"/>
                <w:b/>
              </w:rPr>
              <w:t>შესახებ</w:t>
            </w:r>
            <w:r w:rsidRPr="00320C3E">
              <w:rPr>
                <w:b/>
              </w:rPr>
              <w:t xml:space="preserve"> </w:t>
            </w:r>
            <w:r w:rsidRPr="00320C3E">
              <w:rPr>
                <w:rFonts w:ascii="Sylfaen" w:hAnsi="Sylfaen" w:cs="Sylfaen"/>
                <w:b/>
              </w:rPr>
              <w:t>კომუნიკაციისა</w:t>
            </w:r>
            <w:r w:rsidRPr="00320C3E">
              <w:rPr>
                <w:b/>
              </w:rPr>
              <w:t xml:space="preserve"> </w:t>
            </w:r>
            <w:r w:rsidRPr="00320C3E">
              <w:rPr>
                <w:rFonts w:ascii="Sylfaen" w:hAnsi="Sylfaen" w:cs="Sylfaen"/>
                <w:b/>
              </w:rPr>
              <w:t>და</w:t>
            </w:r>
            <w:r w:rsidRPr="00320C3E">
              <w:rPr>
                <w:b/>
              </w:rPr>
              <w:t xml:space="preserve"> </w:t>
            </w:r>
            <w:r w:rsidRPr="00320C3E">
              <w:rPr>
                <w:rFonts w:ascii="Sylfaen" w:hAnsi="Sylfaen" w:cs="Sylfaen"/>
                <w:b/>
              </w:rPr>
              <w:t>ინფორმირების</w:t>
            </w:r>
            <w:r w:rsidRPr="00320C3E">
              <w:rPr>
                <w:b/>
              </w:rPr>
              <w:t xml:space="preserve"> </w:t>
            </w:r>
            <w:r w:rsidRPr="00320C3E">
              <w:rPr>
                <w:rFonts w:ascii="Sylfaen" w:hAnsi="Sylfaen" w:cs="Sylfaen"/>
                <w:b/>
              </w:rPr>
              <w:t>გაუმჯობესება</w:t>
            </w:r>
            <w:bookmarkEnd w:id="8"/>
            <w:bookmarkEnd w:id="9"/>
          </w:p>
        </w:tc>
      </w:tr>
      <w:tr w:rsidR="009C333A" w:rsidRPr="00492AAA" w:rsidTr="00AC2E35">
        <w:tc>
          <w:tcPr>
            <w:tcW w:w="8991" w:type="dxa"/>
          </w:tcPr>
          <w:p w:rsidR="009C333A" w:rsidRPr="000E5206" w:rsidRDefault="009C333A" w:rsidP="00AC2E35">
            <w:pPr>
              <w:pStyle w:val="NoSpacing2"/>
              <w:contextualSpacing/>
              <w:jc w:val="both"/>
              <w:rPr>
                <w:rFonts w:eastAsia="Times New Roman" w:cs="Calibri"/>
                <w:sz w:val="16"/>
                <w:szCs w:val="16"/>
                <w:lang w:val="ro-RO"/>
              </w:rPr>
            </w:pPr>
            <w:r w:rsidRPr="000E5206">
              <w:rPr>
                <w:rFonts w:eastAsia="Times New Roman" w:cs="Calibri"/>
                <w:sz w:val="16"/>
                <w:szCs w:val="16"/>
                <w:lang w:val="ro-RO"/>
              </w:rPr>
              <w:t xml:space="preserve">5.1. </w:t>
            </w:r>
            <w:r>
              <w:rPr>
                <w:rFonts w:ascii="Sylfaen" w:eastAsia="Times New Roman" w:hAnsi="Sylfaen" w:cs="Calibri"/>
                <w:sz w:val="16"/>
                <w:szCs w:val="16"/>
                <w:lang w:val="ka-GE"/>
              </w:rPr>
              <w:t xml:space="preserve">შესაბამისი საკომუნიკაციო მექნიზმების შემუშავება და დანერგვა სისტემისა და საგან. დაწესებულებების დონეზე საზოგადოების სხვადასხვა ნაწილს შორის კომუნიკაციის დასაწყებად და წასახალისებლად </w:t>
            </w:r>
          </w:p>
        </w:tc>
        <w:tc>
          <w:tcPr>
            <w:tcW w:w="2354" w:type="dxa"/>
            <w:gridSpan w:val="5"/>
          </w:tcPr>
          <w:p w:rsidR="009C333A" w:rsidRPr="00697946" w:rsidRDefault="009C333A" w:rsidP="00AC2E35">
            <w:pPr>
              <w:spacing w:after="0" w:line="240" w:lineRule="auto"/>
              <w:contextualSpacing/>
              <w:jc w:val="both"/>
              <w:rPr>
                <w:rFonts w:ascii="Sylfaen" w:hAnsi="Sylfaen" w:cs="Calibri"/>
                <w:sz w:val="16"/>
                <w:szCs w:val="16"/>
                <w:lang w:val="ka-GE"/>
              </w:rPr>
            </w:pPr>
            <w:r w:rsidRPr="00492AAA">
              <w:rPr>
                <w:rFonts w:ascii="Sylfaen" w:hAnsi="Sylfaen" w:cs="Calibri"/>
                <w:sz w:val="16"/>
                <w:szCs w:val="16"/>
                <w:lang w:val="ro-RO"/>
              </w:rPr>
              <w:t xml:space="preserve">განათლების სამინისტრო  &amp; </w:t>
            </w:r>
            <w:r w:rsidR="00697946">
              <w:rPr>
                <w:rFonts w:ascii="Sylfaen" w:hAnsi="Sylfaen" w:cs="Calibri"/>
                <w:sz w:val="16"/>
                <w:szCs w:val="16"/>
              </w:rPr>
              <w:t xml:space="preserve">სოც. პარტ </w:t>
            </w:r>
          </w:p>
        </w:tc>
        <w:tc>
          <w:tcPr>
            <w:tcW w:w="541" w:type="dxa"/>
            <w:shd w:val="clear" w:color="auto" w:fill="548DD4"/>
          </w:tcPr>
          <w:p w:rsidR="009C333A" w:rsidRPr="00492AAA" w:rsidRDefault="009C333A" w:rsidP="00AC2E35">
            <w:pPr>
              <w:spacing w:after="0" w:line="240" w:lineRule="auto"/>
              <w:contextualSpacing/>
              <w:jc w:val="both"/>
              <w:rPr>
                <w:rFonts w:ascii="Sylfaen" w:hAnsi="Sylfaen" w:cs="Calibri"/>
                <w:sz w:val="16"/>
                <w:szCs w:val="16"/>
              </w:rPr>
            </w:pPr>
          </w:p>
        </w:tc>
        <w:tc>
          <w:tcPr>
            <w:tcW w:w="541" w:type="dxa"/>
            <w:gridSpan w:val="2"/>
            <w:shd w:val="clear" w:color="auto" w:fill="FFFFFF"/>
          </w:tcPr>
          <w:p w:rsidR="009C333A" w:rsidRPr="00492AAA" w:rsidRDefault="009C333A" w:rsidP="00AC2E35">
            <w:pPr>
              <w:spacing w:after="0" w:line="240" w:lineRule="auto"/>
              <w:contextualSpacing/>
              <w:jc w:val="both"/>
              <w:rPr>
                <w:rFonts w:ascii="Sylfaen" w:hAnsi="Sylfaen" w:cs="Calibri"/>
                <w:sz w:val="16"/>
                <w:szCs w:val="16"/>
              </w:rPr>
            </w:pPr>
          </w:p>
        </w:tc>
        <w:tc>
          <w:tcPr>
            <w:tcW w:w="541" w:type="dxa"/>
            <w:gridSpan w:val="2"/>
          </w:tcPr>
          <w:p w:rsidR="009C333A" w:rsidRPr="00492AAA" w:rsidRDefault="009C333A" w:rsidP="00AC2E35">
            <w:pPr>
              <w:spacing w:after="0" w:line="240" w:lineRule="auto"/>
              <w:contextualSpacing/>
              <w:jc w:val="both"/>
              <w:rPr>
                <w:rFonts w:ascii="Sylfaen" w:hAnsi="Sylfaen" w:cs="Calibri"/>
                <w:sz w:val="16"/>
                <w:szCs w:val="16"/>
                <w:lang w:val="ro-RO"/>
              </w:rPr>
            </w:pPr>
          </w:p>
        </w:tc>
        <w:tc>
          <w:tcPr>
            <w:tcW w:w="2625" w:type="dxa"/>
          </w:tcPr>
          <w:p w:rsidR="009C333A" w:rsidRPr="00492AAA" w:rsidRDefault="009C333A" w:rsidP="00AC2E35">
            <w:pPr>
              <w:spacing w:after="0" w:line="240" w:lineRule="auto"/>
              <w:contextualSpacing/>
              <w:jc w:val="both"/>
              <w:rPr>
                <w:rFonts w:ascii="Sylfaen" w:hAnsi="Sylfaen" w:cs="Calibri"/>
                <w:sz w:val="16"/>
                <w:szCs w:val="16"/>
                <w:lang w:val="ka-GE"/>
              </w:rPr>
            </w:pPr>
            <w:r w:rsidRPr="00492AAA">
              <w:rPr>
                <w:rFonts w:ascii="Sylfaen" w:hAnsi="Sylfaen" w:cs="Calibri"/>
                <w:sz w:val="16"/>
                <w:szCs w:val="16"/>
                <w:lang w:val="ka-GE"/>
              </w:rPr>
              <w:t xml:space="preserve">პროფესიული განათლების </w:t>
            </w:r>
            <w:r w:rsidR="00697946">
              <w:rPr>
                <w:rFonts w:ascii="Sylfaen" w:hAnsi="Sylfaen" w:cs="Calibri"/>
                <w:sz w:val="16"/>
                <w:szCs w:val="16"/>
                <w:lang w:val="ka-GE"/>
              </w:rPr>
              <w:t xml:space="preserve">პოპულარუზების </w:t>
            </w:r>
            <w:r w:rsidRPr="00492AAA">
              <w:rPr>
                <w:rFonts w:ascii="Sylfaen" w:hAnsi="Sylfaen" w:cs="Calibri"/>
                <w:sz w:val="16"/>
                <w:szCs w:val="16"/>
                <w:lang w:val="ka-GE"/>
              </w:rPr>
              <w:t xml:space="preserve">გეგმა </w:t>
            </w:r>
          </w:p>
        </w:tc>
      </w:tr>
      <w:tr w:rsidR="009C333A" w:rsidRPr="00492AAA" w:rsidTr="00AC2E35">
        <w:tc>
          <w:tcPr>
            <w:tcW w:w="8991" w:type="dxa"/>
          </w:tcPr>
          <w:p w:rsidR="009C333A" w:rsidRPr="000E5206" w:rsidRDefault="009C333A" w:rsidP="00AC2E35">
            <w:pPr>
              <w:pStyle w:val="NoSpacing2"/>
              <w:contextualSpacing/>
              <w:jc w:val="both"/>
              <w:rPr>
                <w:rFonts w:eastAsia="Times New Roman" w:cs="Calibri"/>
                <w:sz w:val="16"/>
                <w:szCs w:val="16"/>
                <w:lang w:val="ro-RO"/>
              </w:rPr>
            </w:pPr>
            <w:r w:rsidRPr="000E5206">
              <w:rPr>
                <w:rFonts w:eastAsia="Times New Roman" w:cs="Calibri"/>
                <w:sz w:val="16"/>
                <w:szCs w:val="16"/>
                <w:lang w:val="ro-RO"/>
              </w:rPr>
              <w:t xml:space="preserve">5.2. </w:t>
            </w:r>
            <w:r>
              <w:rPr>
                <w:rFonts w:ascii="Sylfaen" w:eastAsia="Times New Roman" w:hAnsi="Sylfaen" w:cs="Calibri"/>
                <w:sz w:val="16"/>
                <w:szCs w:val="16"/>
                <w:lang w:val="ka-GE"/>
              </w:rPr>
              <w:t xml:space="preserve">ინფორმაციის მართვის ცენტრალიზებული სისტემის შექმნა კოლეჯებისათვის, რათა ხელმისაწვდომი გახდეს პრო. განათლების შესახებ ინფორმაცია </w:t>
            </w:r>
          </w:p>
        </w:tc>
        <w:tc>
          <w:tcPr>
            <w:tcW w:w="2354" w:type="dxa"/>
            <w:gridSpan w:val="5"/>
          </w:tcPr>
          <w:p w:rsidR="009C333A" w:rsidRDefault="009C333A" w:rsidP="00AC2E35">
            <w:pPr>
              <w:spacing w:after="0" w:line="240" w:lineRule="auto"/>
              <w:contextualSpacing/>
              <w:jc w:val="both"/>
              <w:rPr>
                <w:rFonts w:ascii="Sylfaen" w:hAnsi="Sylfaen" w:cs="Calibri"/>
                <w:sz w:val="16"/>
                <w:szCs w:val="16"/>
              </w:rPr>
            </w:pPr>
            <w:r w:rsidRPr="00492AAA">
              <w:rPr>
                <w:rFonts w:ascii="Sylfaen" w:hAnsi="Sylfaen" w:cs="Calibri"/>
                <w:sz w:val="16"/>
                <w:szCs w:val="16"/>
                <w:lang w:val="ro-RO"/>
              </w:rPr>
              <w:t xml:space="preserve">განათლების სამინისტრო </w:t>
            </w:r>
          </w:p>
          <w:p w:rsidR="00697946" w:rsidRPr="00697946" w:rsidRDefault="00697946" w:rsidP="00AC2E35">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საგ. დაწესე</w:t>
            </w:r>
          </w:p>
        </w:tc>
        <w:tc>
          <w:tcPr>
            <w:tcW w:w="541" w:type="dxa"/>
            <w:shd w:val="clear" w:color="auto" w:fill="548DD4"/>
          </w:tcPr>
          <w:p w:rsidR="009C333A" w:rsidRPr="00492AAA" w:rsidRDefault="009C333A" w:rsidP="00AC2E35">
            <w:pPr>
              <w:spacing w:after="0" w:line="240" w:lineRule="auto"/>
              <w:contextualSpacing/>
              <w:jc w:val="both"/>
              <w:rPr>
                <w:rFonts w:ascii="Sylfaen" w:hAnsi="Sylfaen" w:cs="Calibri"/>
                <w:sz w:val="16"/>
                <w:szCs w:val="16"/>
              </w:rPr>
            </w:pPr>
          </w:p>
        </w:tc>
        <w:tc>
          <w:tcPr>
            <w:tcW w:w="541" w:type="dxa"/>
            <w:gridSpan w:val="2"/>
            <w:shd w:val="clear" w:color="auto" w:fill="FFFFFF"/>
          </w:tcPr>
          <w:p w:rsidR="009C333A" w:rsidRPr="00492AAA" w:rsidRDefault="009C333A" w:rsidP="00AC2E35">
            <w:pPr>
              <w:spacing w:after="0" w:line="240" w:lineRule="auto"/>
              <w:contextualSpacing/>
              <w:jc w:val="both"/>
              <w:rPr>
                <w:rFonts w:ascii="Sylfaen" w:hAnsi="Sylfaen" w:cs="Calibri"/>
                <w:sz w:val="16"/>
                <w:szCs w:val="16"/>
              </w:rPr>
            </w:pPr>
          </w:p>
        </w:tc>
        <w:tc>
          <w:tcPr>
            <w:tcW w:w="541" w:type="dxa"/>
            <w:gridSpan w:val="2"/>
          </w:tcPr>
          <w:p w:rsidR="009C333A" w:rsidRPr="00492AAA" w:rsidRDefault="009C333A" w:rsidP="00AC2E35">
            <w:pPr>
              <w:spacing w:after="0" w:line="240" w:lineRule="auto"/>
              <w:contextualSpacing/>
              <w:jc w:val="both"/>
              <w:rPr>
                <w:rFonts w:ascii="Sylfaen" w:hAnsi="Sylfaen" w:cs="Calibri"/>
                <w:sz w:val="16"/>
                <w:szCs w:val="16"/>
                <w:lang w:val="ro-RO"/>
              </w:rPr>
            </w:pPr>
          </w:p>
        </w:tc>
        <w:tc>
          <w:tcPr>
            <w:tcW w:w="2625" w:type="dxa"/>
          </w:tcPr>
          <w:p w:rsidR="009C333A" w:rsidRPr="00492AAA" w:rsidRDefault="009C333A" w:rsidP="00AC2E35">
            <w:pPr>
              <w:spacing w:after="0" w:line="240" w:lineRule="auto"/>
              <w:contextualSpacing/>
              <w:jc w:val="both"/>
              <w:rPr>
                <w:rFonts w:ascii="Sylfaen" w:hAnsi="Sylfaen" w:cs="Calibri"/>
                <w:sz w:val="16"/>
                <w:szCs w:val="16"/>
                <w:lang w:val="ka-GE"/>
              </w:rPr>
            </w:pPr>
            <w:r w:rsidRPr="00492AAA">
              <w:rPr>
                <w:rFonts w:ascii="Sylfaen" w:hAnsi="Sylfaen" w:cs="Calibri"/>
                <w:sz w:val="16"/>
                <w:szCs w:val="16"/>
                <w:lang w:val="en-US"/>
              </w:rPr>
              <w:t>E</w:t>
            </w:r>
            <w:r w:rsidRPr="00492AAA">
              <w:rPr>
                <w:rFonts w:ascii="Sylfaen" w:hAnsi="Sylfaen" w:cs="Calibri"/>
                <w:sz w:val="16"/>
                <w:szCs w:val="16"/>
                <w:lang w:val="ro-RO"/>
              </w:rPr>
              <w:t xml:space="preserve">MIS </w:t>
            </w:r>
          </w:p>
        </w:tc>
      </w:tr>
      <w:tr w:rsidR="009C333A" w:rsidRPr="00492AAA" w:rsidTr="00AC2E35">
        <w:tc>
          <w:tcPr>
            <w:tcW w:w="8991" w:type="dxa"/>
          </w:tcPr>
          <w:p w:rsidR="009C333A" w:rsidRPr="003E04C2" w:rsidRDefault="009C333A" w:rsidP="00AC2E35">
            <w:pPr>
              <w:pStyle w:val="NoSpacing2"/>
              <w:contextualSpacing/>
              <w:jc w:val="both"/>
              <w:rPr>
                <w:rFonts w:ascii="Sylfaen" w:eastAsia="Times New Roman" w:hAnsi="Sylfaen" w:cs="Calibri"/>
                <w:sz w:val="16"/>
                <w:szCs w:val="16"/>
                <w:lang w:val="ka-GE"/>
              </w:rPr>
            </w:pPr>
            <w:r w:rsidRPr="000E5206">
              <w:rPr>
                <w:rFonts w:eastAsia="Times New Roman" w:cs="Calibri"/>
                <w:sz w:val="16"/>
                <w:szCs w:val="16"/>
                <w:lang w:val="ro-RO"/>
              </w:rPr>
              <w:t>5.3.</w:t>
            </w:r>
            <w:r>
              <w:rPr>
                <w:rFonts w:ascii="Sylfaen" w:eastAsia="Times New Roman" w:hAnsi="Sylfaen" w:cs="Calibri"/>
                <w:sz w:val="16"/>
                <w:szCs w:val="16"/>
                <w:lang w:val="ka-GE"/>
              </w:rPr>
              <w:t xml:space="preserve"> საკომუნიკაციო აქტივობების შემუშავება და დანერგვა ცნობირების ამაღლების საერთო გეგმის შესაბამისად </w:t>
            </w:r>
          </w:p>
        </w:tc>
        <w:tc>
          <w:tcPr>
            <w:tcW w:w="2354" w:type="dxa"/>
            <w:gridSpan w:val="5"/>
          </w:tcPr>
          <w:p w:rsidR="009C333A" w:rsidRPr="00492AAA" w:rsidRDefault="009C333A" w:rsidP="00AC2E35">
            <w:pPr>
              <w:spacing w:after="0" w:line="240" w:lineRule="auto"/>
              <w:contextualSpacing/>
              <w:jc w:val="both"/>
              <w:rPr>
                <w:rFonts w:ascii="Sylfaen" w:hAnsi="Sylfaen" w:cs="Calibri"/>
                <w:sz w:val="16"/>
                <w:szCs w:val="16"/>
                <w:lang w:val="ro-RO"/>
              </w:rPr>
            </w:pPr>
            <w:r w:rsidRPr="00492AAA">
              <w:rPr>
                <w:rFonts w:ascii="Sylfaen" w:hAnsi="Sylfaen" w:cs="Calibri"/>
                <w:sz w:val="16"/>
                <w:szCs w:val="16"/>
                <w:lang w:val="ro-RO"/>
              </w:rPr>
              <w:t>განათლების სამინისტრო  &amp; სააგენტოები</w:t>
            </w:r>
          </w:p>
        </w:tc>
        <w:tc>
          <w:tcPr>
            <w:tcW w:w="541" w:type="dxa"/>
            <w:shd w:val="clear" w:color="auto" w:fill="548DD4"/>
          </w:tcPr>
          <w:p w:rsidR="009C333A" w:rsidRPr="00492AAA" w:rsidRDefault="009C333A" w:rsidP="00AC2E35">
            <w:pPr>
              <w:spacing w:after="0" w:line="240" w:lineRule="auto"/>
              <w:contextualSpacing/>
              <w:jc w:val="both"/>
              <w:rPr>
                <w:rFonts w:ascii="Sylfaen" w:hAnsi="Sylfaen" w:cs="Calibri"/>
                <w:sz w:val="16"/>
                <w:szCs w:val="16"/>
              </w:rPr>
            </w:pPr>
          </w:p>
        </w:tc>
        <w:tc>
          <w:tcPr>
            <w:tcW w:w="541" w:type="dxa"/>
            <w:gridSpan w:val="2"/>
            <w:shd w:val="clear" w:color="auto" w:fill="FFFFFF"/>
          </w:tcPr>
          <w:p w:rsidR="009C333A" w:rsidRPr="00492AAA" w:rsidRDefault="009C333A" w:rsidP="00AC2E35">
            <w:pPr>
              <w:spacing w:after="0" w:line="240" w:lineRule="auto"/>
              <w:contextualSpacing/>
              <w:jc w:val="both"/>
              <w:rPr>
                <w:rFonts w:ascii="Sylfaen" w:hAnsi="Sylfaen" w:cs="Calibri"/>
                <w:sz w:val="16"/>
                <w:szCs w:val="16"/>
              </w:rPr>
            </w:pPr>
          </w:p>
        </w:tc>
        <w:tc>
          <w:tcPr>
            <w:tcW w:w="541" w:type="dxa"/>
            <w:gridSpan w:val="2"/>
            <w:shd w:val="clear" w:color="auto" w:fill="FFFFFF"/>
          </w:tcPr>
          <w:p w:rsidR="009C333A" w:rsidRPr="00492AAA" w:rsidRDefault="009C333A" w:rsidP="00AC2E35">
            <w:pPr>
              <w:spacing w:after="0" w:line="240" w:lineRule="auto"/>
              <w:contextualSpacing/>
              <w:jc w:val="both"/>
              <w:rPr>
                <w:rFonts w:ascii="Sylfaen" w:hAnsi="Sylfaen" w:cs="Calibri"/>
                <w:sz w:val="16"/>
                <w:szCs w:val="16"/>
                <w:lang w:val="ro-RO"/>
              </w:rPr>
            </w:pPr>
          </w:p>
        </w:tc>
        <w:tc>
          <w:tcPr>
            <w:tcW w:w="2625" w:type="dxa"/>
          </w:tcPr>
          <w:p w:rsidR="009C333A" w:rsidRPr="00697946" w:rsidRDefault="00697946" w:rsidP="00AC2E35">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 xml:space="preserve">ანგარიში </w:t>
            </w:r>
          </w:p>
        </w:tc>
      </w:tr>
      <w:tr w:rsidR="009C333A" w:rsidRPr="00492AAA" w:rsidTr="00697946">
        <w:tc>
          <w:tcPr>
            <w:tcW w:w="8991" w:type="dxa"/>
          </w:tcPr>
          <w:p w:rsidR="009C333A" w:rsidRPr="000E5206" w:rsidRDefault="009C333A" w:rsidP="00AC2E35">
            <w:pPr>
              <w:pStyle w:val="NoSpacing2"/>
              <w:contextualSpacing/>
              <w:jc w:val="both"/>
              <w:rPr>
                <w:rFonts w:eastAsia="Times New Roman" w:cs="Calibri"/>
                <w:sz w:val="16"/>
                <w:szCs w:val="16"/>
                <w:lang w:val="ro-RO"/>
              </w:rPr>
            </w:pPr>
            <w:r w:rsidRPr="000E5206">
              <w:rPr>
                <w:rFonts w:eastAsia="Times New Roman" w:cs="Calibri"/>
                <w:sz w:val="16"/>
                <w:szCs w:val="16"/>
                <w:lang w:val="ro-RO"/>
              </w:rPr>
              <w:t xml:space="preserve">5.4. </w:t>
            </w:r>
            <w:r>
              <w:rPr>
                <w:rFonts w:ascii="Sylfaen" w:eastAsia="Times New Roman" w:hAnsi="Sylfaen" w:cs="Calibri"/>
                <w:sz w:val="16"/>
                <w:szCs w:val="16"/>
                <w:lang w:val="ka-GE"/>
              </w:rPr>
              <w:t xml:space="preserve">პროფესიული განათლების სისტემის ყველა დონეზე შესაძლებლობების გაძლიერება საკომუნიკაციო ტექნიკების გამოყენებაში პრფ. განათლების პოპულარიზების მიზნით  საქართველოს მოსახეობის სხვადასხვა ნაწილთან </w:t>
            </w:r>
          </w:p>
        </w:tc>
        <w:tc>
          <w:tcPr>
            <w:tcW w:w="2354" w:type="dxa"/>
            <w:gridSpan w:val="5"/>
          </w:tcPr>
          <w:p w:rsidR="009C333A" w:rsidRPr="00492AAA" w:rsidRDefault="009C333A" w:rsidP="00AC2E35">
            <w:pPr>
              <w:spacing w:after="0" w:line="240" w:lineRule="auto"/>
              <w:contextualSpacing/>
              <w:jc w:val="both"/>
              <w:rPr>
                <w:rFonts w:ascii="Sylfaen" w:hAnsi="Sylfaen" w:cs="Calibri"/>
                <w:sz w:val="16"/>
                <w:szCs w:val="16"/>
                <w:lang w:val="ro-RO"/>
              </w:rPr>
            </w:pPr>
            <w:r w:rsidRPr="00492AAA">
              <w:rPr>
                <w:rFonts w:ascii="Sylfaen" w:hAnsi="Sylfaen" w:cs="Calibri"/>
                <w:sz w:val="16"/>
                <w:szCs w:val="16"/>
                <w:lang w:val="ro-RO"/>
              </w:rPr>
              <w:t>განათლების სამინისტრო  &amp; სააგენტოები</w:t>
            </w:r>
          </w:p>
        </w:tc>
        <w:tc>
          <w:tcPr>
            <w:tcW w:w="541" w:type="dxa"/>
            <w:shd w:val="clear" w:color="auto" w:fill="548DD4" w:themeFill="text2" w:themeFillTint="99"/>
          </w:tcPr>
          <w:p w:rsidR="009C333A" w:rsidRPr="00492AAA" w:rsidRDefault="009C333A" w:rsidP="00AC2E35">
            <w:pPr>
              <w:spacing w:after="0" w:line="240" w:lineRule="auto"/>
              <w:contextualSpacing/>
              <w:jc w:val="both"/>
              <w:rPr>
                <w:rFonts w:ascii="Sylfaen" w:hAnsi="Sylfaen" w:cs="Calibri"/>
                <w:sz w:val="16"/>
                <w:szCs w:val="16"/>
              </w:rPr>
            </w:pPr>
          </w:p>
        </w:tc>
        <w:tc>
          <w:tcPr>
            <w:tcW w:w="541" w:type="dxa"/>
            <w:gridSpan w:val="2"/>
            <w:shd w:val="clear" w:color="auto" w:fill="FFFFFF" w:themeFill="background1"/>
          </w:tcPr>
          <w:p w:rsidR="009C333A" w:rsidRPr="00492AAA" w:rsidRDefault="009C333A" w:rsidP="00AC2E35">
            <w:pPr>
              <w:spacing w:after="0" w:line="240" w:lineRule="auto"/>
              <w:contextualSpacing/>
              <w:jc w:val="both"/>
              <w:rPr>
                <w:rFonts w:ascii="Sylfaen" w:hAnsi="Sylfaen" w:cs="Calibri"/>
                <w:sz w:val="16"/>
                <w:szCs w:val="16"/>
              </w:rPr>
            </w:pPr>
          </w:p>
        </w:tc>
        <w:tc>
          <w:tcPr>
            <w:tcW w:w="541" w:type="dxa"/>
            <w:gridSpan w:val="2"/>
            <w:shd w:val="clear" w:color="auto" w:fill="FFFFFF"/>
          </w:tcPr>
          <w:p w:rsidR="009C333A" w:rsidRPr="00492AAA" w:rsidRDefault="009C333A" w:rsidP="00AC2E35">
            <w:pPr>
              <w:spacing w:after="0" w:line="240" w:lineRule="auto"/>
              <w:contextualSpacing/>
              <w:jc w:val="both"/>
              <w:rPr>
                <w:rFonts w:ascii="Sylfaen" w:hAnsi="Sylfaen" w:cs="Calibri"/>
                <w:sz w:val="16"/>
                <w:szCs w:val="16"/>
                <w:lang w:val="ro-RO"/>
              </w:rPr>
            </w:pPr>
          </w:p>
        </w:tc>
        <w:tc>
          <w:tcPr>
            <w:tcW w:w="2625" w:type="dxa"/>
          </w:tcPr>
          <w:p w:rsidR="009C333A" w:rsidRPr="00492AAA" w:rsidRDefault="00697946" w:rsidP="00AC2E35">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 xml:space="preserve">პროგრამა. ამგარიში </w:t>
            </w:r>
          </w:p>
        </w:tc>
      </w:tr>
      <w:tr w:rsidR="009C333A" w:rsidRPr="00492AAA" w:rsidTr="00AC2E35">
        <w:tc>
          <w:tcPr>
            <w:tcW w:w="15593" w:type="dxa"/>
            <w:gridSpan w:val="12"/>
            <w:shd w:val="clear" w:color="auto" w:fill="A6A6A6"/>
          </w:tcPr>
          <w:p w:rsidR="009C333A" w:rsidRPr="00492AAA" w:rsidRDefault="009C333A" w:rsidP="00AC2E35">
            <w:pPr>
              <w:spacing w:after="0" w:line="240" w:lineRule="auto"/>
              <w:contextualSpacing/>
              <w:jc w:val="both"/>
              <w:rPr>
                <w:rFonts w:ascii="Sylfaen" w:hAnsi="Sylfaen" w:cs="Calibri"/>
                <w:sz w:val="16"/>
                <w:szCs w:val="16"/>
              </w:rPr>
            </w:pPr>
          </w:p>
        </w:tc>
      </w:tr>
      <w:tr w:rsidR="009C333A" w:rsidRPr="00492AAA" w:rsidTr="00AC2E35">
        <w:tc>
          <w:tcPr>
            <w:tcW w:w="15593" w:type="dxa"/>
            <w:gridSpan w:val="12"/>
            <w:shd w:val="clear" w:color="auto" w:fill="A6A6A6"/>
          </w:tcPr>
          <w:p w:rsidR="009C333A" w:rsidRPr="00492AAA" w:rsidRDefault="009C333A" w:rsidP="00AC2E35">
            <w:pPr>
              <w:spacing w:after="0" w:line="240" w:lineRule="auto"/>
              <w:contextualSpacing/>
              <w:jc w:val="both"/>
              <w:rPr>
                <w:rFonts w:ascii="Sylfaen" w:hAnsi="Sylfaen" w:cs="Calibri"/>
                <w:sz w:val="16"/>
                <w:szCs w:val="16"/>
              </w:rPr>
            </w:pPr>
          </w:p>
        </w:tc>
      </w:tr>
      <w:tr w:rsidR="009C333A" w:rsidRPr="00492AAA" w:rsidTr="00AC2E35">
        <w:tc>
          <w:tcPr>
            <w:tcW w:w="15593" w:type="dxa"/>
            <w:gridSpan w:val="12"/>
          </w:tcPr>
          <w:p w:rsidR="009C333A" w:rsidRPr="00492AAA" w:rsidRDefault="009C333A" w:rsidP="00AC2E35">
            <w:pPr>
              <w:spacing w:after="0" w:line="240" w:lineRule="auto"/>
              <w:contextualSpacing/>
              <w:jc w:val="both"/>
              <w:rPr>
                <w:rFonts w:ascii="Sylfaen" w:hAnsi="Sylfaen" w:cs="Sylfaen"/>
                <w:b/>
                <w:sz w:val="16"/>
                <w:szCs w:val="16"/>
                <w:lang w:val="ka-GE"/>
              </w:rPr>
            </w:pPr>
            <w:r w:rsidRPr="00492AAA">
              <w:rPr>
                <w:rFonts w:ascii="Sylfaen" w:hAnsi="Sylfaen"/>
                <w:b/>
                <w:sz w:val="16"/>
                <w:szCs w:val="16"/>
                <w:lang w:val="ka-GE"/>
              </w:rPr>
              <w:t>სტრატეგიული მიზანი</w:t>
            </w:r>
            <w:r w:rsidR="0024710F">
              <w:rPr>
                <w:rFonts w:ascii="Sylfaen" w:hAnsi="Sylfaen"/>
                <w:b/>
                <w:sz w:val="16"/>
                <w:szCs w:val="16"/>
                <w:lang w:val="ka-GE"/>
              </w:rPr>
              <w:t xml:space="preserve"> 6</w:t>
            </w:r>
            <w:r w:rsidRPr="00492AAA">
              <w:rPr>
                <w:rFonts w:ascii="Sylfaen" w:hAnsi="Sylfaen"/>
                <w:b/>
                <w:sz w:val="16"/>
                <w:szCs w:val="16"/>
                <w:lang w:val="ka-GE"/>
              </w:rPr>
              <w:t xml:space="preserve">. </w:t>
            </w:r>
            <w:r w:rsidRPr="00492AAA">
              <w:rPr>
                <w:rFonts w:ascii="Sylfaen" w:hAnsi="Sylfaen" w:cs="Sylfaen"/>
                <w:b/>
                <w:sz w:val="16"/>
                <w:szCs w:val="16"/>
                <w:lang w:val="ka-GE"/>
              </w:rPr>
              <w:t>წინმსწრები</w:t>
            </w:r>
            <w:r w:rsidRPr="00492AAA">
              <w:rPr>
                <w:rFonts w:ascii="Sylfaen" w:hAnsi="Sylfaen"/>
                <w:b/>
                <w:sz w:val="16"/>
                <w:szCs w:val="16"/>
                <w:lang w:val="ka-GE"/>
              </w:rPr>
              <w:t xml:space="preserve"> (</w:t>
            </w:r>
            <w:r w:rsidRPr="00492AAA">
              <w:rPr>
                <w:rFonts w:ascii="Sylfaen" w:hAnsi="Sylfaen" w:cs="Sylfaen"/>
                <w:b/>
                <w:sz w:val="16"/>
                <w:szCs w:val="16"/>
                <w:lang w:val="ka-GE"/>
              </w:rPr>
              <w:t>არაფორმალური</w:t>
            </w:r>
            <w:r w:rsidRPr="00492AAA">
              <w:rPr>
                <w:rFonts w:ascii="Sylfaen" w:hAnsi="Sylfaen"/>
                <w:b/>
                <w:sz w:val="16"/>
                <w:szCs w:val="16"/>
                <w:lang w:val="ka-GE"/>
              </w:rPr>
              <w:t xml:space="preserve">) </w:t>
            </w:r>
            <w:r w:rsidRPr="00492AAA">
              <w:rPr>
                <w:rFonts w:ascii="Sylfaen" w:hAnsi="Sylfaen" w:cs="Sylfaen"/>
                <w:b/>
                <w:sz w:val="16"/>
                <w:szCs w:val="16"/>
                <w:lang w:val="ka-GE"/>
              </w:rPr>
              <w:t>განათლების აღიარების ხელშეწყობა, მათ შორის სამუშაო ადგილზე შეძენილი ცოდნისა და უნარების.</w:t>
            </w:r>
          </w:p>
        </w:tc>
      </w:tr>
      <w:tr w:rsidR="009C333A" w:rsidRPr="00492AAA" w:rsidTr="00AC2E35">
        <w:tc>
          <w:tcPr>
            <w:tcW w:w="8991" w:type="dxa"/>
          </w:tcPr>
          <w:p w:rsidR="009C333A" w:rsidRPr="000E5206" w:rsidRDefault="009C333A" w:rsidP="00AC2E35">
            <w:pPr>
              <w:pStyle w:val="NoSpacing2"/>
              <w:contextualSpacing/>
              <w:jc w:val="both"/>
              <w:rPr>
                <w:rFonts w:ascii="Sylfaen" w:eastAsia="Times New Roman" w:hAnsi="Sylfaen" w:cs="Calibri"/>
                <w:sz w:val="16"/>
                <w:szCs w:val="16"/>
                <w:lang w:val="ka-GE"/>
              </w:rPr>
            </w:pPr>
            <w:r w:rsidRPr="000E5206">
              <w:rPr>
                <w:rFonts w:eastAsia="Times New Roman" w:cs="Calibri"/>
                <w:sz w:val="16"/>
                <w:szCs w:val="16"/>
                <w:lang w:val="ro-RO"/>
              </w:rPr>
              <w:t xml:space="preserve">7.1. </w:t>
            </w:r>
            <w:r w:rsidRPr="000E5206">
              <w:rPr>
                <w:rFonts w:ascii="Sylfaen" w:hAnsi="Sylfaen" w:cs="Calibri"/>
                <w:sz w:val="16"/>
                <w:szCs w:val="16"/>
                <w:lang w:val="ka-GE"/>
              </w:rPr>
              <w:t xml:space="preserve">არაფირმალური განათლების აღიარების </w:t>
            </w:r>
            <w:r w:rsidRPr="000E5206">
              <w:rPr>
                <w:rFonts w:ascii="Sylfaen" w:eastAsia="Times New Roman" w:hAnsi="Sylfaen" w:cs="Calibri"/>
                <w:sz w:val="16"/>
                <w:szCs w:val="16"/>
                <w:lang w:val="ka-GE"/>
              </w:rPr>
              <w:t xml:space="preserve">კონცეფციის გადამუშავება   </w:t>
            </w:r>
          </w:p>
        </w:tc>
        <w:tc>
          <w:tcPr>
            <w:tcW w:w="2354" w:type="dxa"/>
            <w:gridSpan w:val="5"/>
          </w:tcPr>
          <w:p w:rsidR="009C333A" w:rsidRDefault="009C333A" w:rsidP="00AC2E35">
            <w:pPr>
              <w:spacing w:after="0" w:line="240" w:lineRule="auto"/>
              <w:contextualSpacing/>
              <w:jc w:val="both"/>
              <w:rPr>
                <w:rFonts w:cs="Calibri"/>
                <w:sz w:val="16"/>
                <w:szCs w:val="16"/>
                <w:lang w:val="ro-RO"/>
              </w:rPr>
            </w:pPr>
            <w:r w:rsidRPr="00492AAA">
              <w:rPr>
                <w:rFonts w:ascii="Sylfaen" w:hAnsi="Sylfaen" w:cs="Sylfaen"/>
                <w:sz w:val="16"/>
                <w:szCs w:val="16"/>
                <w:lang w:val="ro-RO"/>
              </w:rPr>
              <w:t>განათლების</w:t>
            </w:r>
            <w:r w:rsidRPr="00492AAA">
              <w:rPr>
                <w:rFonts w:cs="Calibri"/>
                <w:sz w:val="16"/>
                <w:szCs w:val="16"/>
                <w:lang w:val="ro-RO"/>
              </w:rPr>
              <w:t xml:space="preserve"> </w:t>
            </w:r>
            <w:r w:rsidRPr="00492AAA">
              <w:rPr>
                <w:rFonts w:ascii="Sylfaen" w:hAnsi="Sylfaen" w:cs="Sylfaen"/>
                <w:sz w:val="16"/>
                <w:szCs w:val="16"/>
                <w:lang w:val="ro-RO"/>
              </w:rPr>
              <w:t>სამინისტრო</w:t>
            </w:r>
          </w:p>
          <w:p w:rsidR="0024710F" w:rsidRPr="0024710F" w:rsidRDefault="0024710F" w:rsidP="00AC2E35">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სოც პარტ</w:t>
            </w:r>
          </w:p>
        </w:tc>
        <w:tc>
          <w:tcPr>
            <w:tcW w:w="541" w:type="dxa"/>
            <w:shd w:val="clear" w:color="auto" w:fill="548DD4"/>
          </w:tcPr>
          <w:p w:rsidR="009C333A" w:rsidRPr="00492AAA" w:rsidRDefault="009C333A" w:rsidP="00AC2E35">
            <w:pPr>
              <w:spacing w:after="0" w:line="240" w:lineRule="auto"/>
              <w:contextualSpacing/>
              <w:jc w:val="both"/>
              <w:rPr>
                <w:rFonts w:cs="Calibri"/>
                <w:sz w:val="16"/>
                <w:szCs w:val="16"/>
              </w:rPr>
            </w:pPr>
          </w:p>
        </w:tc>
        <w:tc>
          <w:tcPr>
            <w:tcW w:w="541" w:type="dxa"/>
            <w:gridSpan w:val="2"/>
          </w:tcPr>
          <w:p w:rsidR="009C333A" w:rsidRPr="00492AAA" w:rsidRDefault="009C333A" w:rsidP="00AC2E35">
            <w:pPr>
              <w:spacing w:after="0" w:line="240" w:lineRule="auto"/>
              <w:contextualSpacing/>
              <w:jc w:val="both"/>
              <w:rPr>
                <w:rFonts w:cs="Calibri"/>
                <w:sz w:val="16"/>
                <w:szCs w:val="16"/>
              </w:rPr>
            </w:pPr>
          </w:p>
        </w:tc>
        <w:tc>
          <w:tcPr>
            <w:tcW w:w="541" w:type="dxa"/>
            <w:gridSpan w:val="2"/>
          </w:tcPr>
          <w:p w:rsidR="009C333A" w:rsidRPr="003F49F2" w:rsidRDefault="009C333A" w:rsidP="00AC2E35">
            <w:pPr>
              <w:spacing w:after="0" w:line="240" w:lineRule="auto"/>
              <w:contextualSpacing/>
              <w:jc w:val="both"/>
              <w:rPr>
                <w:rFonts w:cs="Calibri"/>
                <w:sz w:val="16"/>
                <w:szCs w:val="16"/>
                <w:lang w:val="en-US"/>
              </w:rPr>
            </w:pPr>
          </w:p>
        </w:tc>
        <w:tc>
          <w:tcPr>
            <w:tcW w:w="2625" w:type="dxa"/>
          </w:tcPr>
          <w:p w:rsidR="009C333A" w:rsidRPr="00492AAA" w:rsidRDefault="009C333A" w:rsidP="00AC2E35">
            <w:pPr>
              <w:spacing w:after="0" w:line="240" w:lineRule="auto"/>
              <w:contextualSpacing/>
              <w:jc w:val="both"/>
              <w:rPr>
                <w:rFonts w:ascii="Sylfaen" w:hAnsi="Sylfaen" w:cs="Calibri"/>
                <w:sz w:val="16"/>
                <w:szCs w:val="16"/>
                <w:lang w:val="ka-GE"/>
              </w:rPr>
            </w:pPr>
            <w:r w:rsidRPr="00492AAA">
              <w:rPr>
                <w:rFonts w:ascii="Sylfaen" w:hAnsi="Sylfaen" w:cs="Calibri"/>
                <w:sz w:val="16"/>
                <w:szCs w:val="16"/>
                <w:lang w:val="ka-GE"/>
              </w:rPr>
              <w:t xml:space="preserve">არაფირმალური განათლების აღიარების გადამუშავებული კონცეფცია </w:t>
            </w:r>
          </w:p>
        </w:tc>
      </w:tr>
      <w:tr w:rsidR="009C333A" w:rsidRPr="00492AAA" w:rsidTr="00AC2E35">
        <w:tc>
          <w:tcPr>
            <w:tcW w:w="8991" w:type="dxa"/>
          </w:tcPr>
          <w:p w:rsidR="009C333A" w:rsidRPr="000E5206" w:rsidRDefault="009C333A" w:rsidP="00AC2E35">
            <w:pPr>
              <w:pStyle w:val="NoSpacing2"/>
              <w:contextualSpacing/>
              <w:jc w:val="both"/>
              <w:rPr>
                <w:rFonts w:eastAsia="Times New Roman" w:cs="Calibri"/>
                <w:sz w:val="16"/>
                <w:szCs w:val="16"/>
                <w:lang w:val="ro-RO"/>
              </w:rPr>
            </w:pPr>
            <w:r w:rsidRPr="000E5206">
              <w:rPr>
                <w:rFonts w:eastAsia="Times New Roman" w:cs="Calibri"/>
                <w:sz w:val="16"/>
                <w:szCs w:val="16"/>
                <w:lang w:val="ro-RO"/>
              </w:rPr>
              <w:t>7.2.</w:t>
            </w:r>
            <w:r w:rsidRPr="000E5206">
              <w:rPr>
                <w:rFonts w:ascii="Sylfaen" w:eastAsia="Times New Roman" w:hAnsi="Sylfaen" w:cs="Calibri"/>
                <w:sz w:val="16"/>
                <w:szCs w:val="16"/>
                <w:lang w:val="ka-GE"/>
              </w:rPr>
              <w:t xml:space="preserve"> არაფორმალური განათლების აღიარების სისტემის პილოტირება შერჩეულ სფეროებში </w:t>
            </w:r>
          </w:p>
        </w:tc>
        <w:tc>
          <w:tcPr>
            <w:tcW w:w="2354" w:type="dxa"/>
            <w:gridSpan w:val="5"/>
          </w:tcPr>
          <w:p w:rsidR="009C333A" w:rsidRPr="00492AAA" w:rsidRDefault="009C333A" w:rsidP="00AC2E35">
            <w:pPr>
              <w:spacing w:after="0" w:line="240" w:lineRule="auto"/>
              <w:contextualSpacing/>
              <w:jc w:val="both"/>
              <w:rPr>
                <w:rFonts w:cs="Calibri"/>
                <w:sz w:val="16"/>
                <w:szCs w:val="16"/>
                <w:lang w:val="ro-RO"/>
              </w:rPr>
            </w:pPr>
            <w:r w:rsidRPr="00492AAA">
              <w:rPr>
                <w:rFonts w:ascii="Sylfaen" w:hAnsi="Sylfaen" w:cs="Sylfaen"/>
                <w:sz w:val="16"/>
                <w:szCs w:val="16"/>
                <w:lang w:val="ro-RO"/>
              </w:rPr>
              <w:t>განათლების</w:t>
            </w:r>
            <w:r w:rsidRPr="00492AAA">
              <w:rPr>
                <w:rFonts w:cs="Calibri"/>
                <w:sz w:val="16"/>
                <w:szCs w:val="16"/>
                <w:lang w:val="ro-RO"/>
              </w:rPr>
              <w:t xml:space="preserve"> </w:t>
            </w:r>
            <w:r w:rsidRPr="00492AAA">
              <w:rPr>
                <w:rFonts w:ascii="Sylfaen" w:hAnsi="Sylfaen" w:cs="Sylfaen"/>
                <w:sz w:val="16"/>
                <w:szCs w:val="16"/>
                <w:lang w:val="ro-RO"/>
              </w:rPr>
              <w:t>სამინისტრო</w:t>
            </w:r>
            <w:r w:rsidRPr="00492AAA">
              <w:rPr>
                <w:rFonts w:cs="Calibri"/>
                <w:sz w:val="16"/>
                <w:szCs w:val="16"/>
                <w:lang w:val="ro-RO"/>
              </w:rPr>
              <w:t xml:space="preserve"> </w:t>
            </w:r>
          </w:p>
        </w:tc>
        <w:tc>
          <w:tcPr>
            <w:tcW w:w="541" w:type="dxa"/>
            <w:shd w:val="clear" w:color="auto" w:fill="548DD4"/>
          </w:tcPr>
          <w:p w:rsidR="009C333A" w:rsidRPr="00492AAA" w:rsidRDefault="009C333A" w:rsidP="00AC2E35">
            <w:pPr>
              <w:spacing w:after="0" w:line="240" w:lineRule="auto"/>
              <w:contextualSpacing/>
              <w:jc w:val="both"/>
              <w:rPr>
                <w:rFonts w:cs="Calibri"/>
                <w:sz w:val="16"/>
                <w:szCs w:val="16"/>
              </w:rPr>
            </w:pPr>
          </w:p>
        </w:tc>
        <w:tc>
          <w:tcPr>
            <w:tcW w:w="541" w:type="dxa"/>
            <w:gridSpan w:val="2"/>
            <w:shd w:val="clear" w:color="auto" w:fill="FFFFFF"/>
          </w:tcPr>
          <w:p w:rsidR="009C333A" w:rsidRPr="00492AAA" w:rsidRDefault="009C333A" w:rsidP="00AC2E35">
            <w:pPr>
              <w:spacing w:after="0" w:line="240" w:lineRule="auto"/>
              <w:contextualSpacing/>
              <w:jc w:val="both"/>
              <w:rPr>
                <w:rFonts w:cs="Calibri"/>
                <w:sz w:val="16"/>
                <w:szCs w:val="16"/>
              </w:rPr>
            </w:pPr>
          </w:p>
        </w:tc>
        <w:tc>
          <w:tcPr>
            <w:tcW w:w="541" w:type="dxa"/>
            <w:gridSpan w:val="2"/>
            <w:shd w:val="clear" w:color="auto" w:fill="FFFFFF"/>
          </w:tcPr>
          <w:p w:rsidR="009C333A" w:rsidRPr="00492AAA" w:rsidRDefault="009C333A" w:rsidP="00AC2E35">
            <w:pPr>
              <w:spacing w:after="0" w:line="240" w:lineRule="auto"/>
              <w:contextualSpacing/>
              <w:jc w:val="both"/>
              <w:rPr>
                <w:rFonts w:cs="Calibri"/>
                <w:sz w:val="16"/>
                <w:szCs w:val="16"/>
                <w:lang w:val="ro-RO"/>
              </w:rPr>
            </w:pPr>
          </w:p>
        </w:tc>
        <w:tc>
          <w:tcPr>
            <w:tcW w:w="2625" w:type="dxa"/>
          </w:tcPr>
          <w:p w:rsidR="009C333A" w:rsidRPr="00492AAA" w:rsidRDefault="009C333A" w:rsidP="00AC2E35">
            <w:pPr>
              <w:spacing w:after="0" w:line="240" w:lineRule="auto"/>
              <w:contextualSpacing/>
              <w:jc w:val="both"/>
              <w:rPr>
                <w:rFonts w:cs="Calibri"/>
                <w:sz w:val="16"/>
                <w:szCs w:val="16"/>
                <w:lang w:val="ro-RO"/>
              </w:rPr>
            </w:pPr>
            <w:r w:rsidRPr="00492AAA">
              <w:rPr>
                <w:rFonts w:ascii="Sylfaen" w:hAnsi="Sylfaen" w:cs="Calibri"/>
                <w:sz w:val="16"/>
                <w:szCs w:val="16"/>
                <w:lang w:val="ka-GE"/>
              </w:rPr>
              <w:t xml:space="preserve">პილოტირების შეფასების ანგარიში </w:t>
            </w:r>
          </w:p>
        </w:tc>
      </w:tr>
      <w:tr w:rsidR="009C333A" w:rsidRPr="00492AAA" w:rsidTr="00AC2E35">
        <w:tc>
          <w:tcPr>
            <w:tcW w:w="8991" w:type="dxa"/>
          </w:tcPr>
          <w:p w:rsidR="009C333A" w:rsidRPr="000E5206" w:rsidRDefault="009C333A" w:rsidP="00AC2E35">
            <w:pPr>
              <w:pStyle w:val="NoSpacing2"/>
              <w:contextualSpacing/>
              <w:jc w:val="both"/>
              <w:rPr>
                <w:rFonts w:eastAsia="Times New Roman" w:cs="Calibri"/>
                <w:sz w:val="16"/>
                <w:szCs w:val="16"/>
                <w:lang w:val="ro-RO"/>
              </w:rPr>
            </w:pPr>
            <w:r w:rsidRPr="000E5206">
              <w:rPr>
                <w:rFonts w:eastAsia="Times New Roman" w:cs="Calibri"/>
                <w:sz w:val="16"/>
                <w:szCs w:val="16"/>
                <w:lang w:val="ro-RO"/>
              </w:rPr>
              <w:t xml:space="preserve">7.3. NQF </w:t>
            </w:r>
            <w:r w:rsidRPr="000E5206">
              <w:rPr>
                <w:rFonts w:ascii="Sylfaen" w:eastAsia="Times New Roman" w:hAnsi="Sylfaen" w:cs="Calibri"/>
                <w:sz w:val="16"/>
                <w:szCs w:val="16"/>
                <w:lang w:val="ka-GE"/>
              </w:rPr>
              <w:t xml:space="preserve">საფეხურებთან ბმით არაფორმალური განათლებით აღიერებული კვალიფიკაცების ჩასმა ჩარჩიში </w:t>
            </w:r>
            <w:r w:rsidRPr="000E5206">
              <w:rPr>
                <w:rFonts w:eastAsia="Times New Roman" w:cs="Calibri"/>
                <w:sz w:val="16"/>
                <w:szCs w:val="16"/>
                <w:lang w:val="ro-RO"/>
              </w:rPr>
              <w:t xml:space="preserve"> </w:t>
            </w:r>
          </w:p>
        </w:tc>
        <w:tc>
          <w:tcPr>
            <w:tcW w:w="2354" w:type="dxa"/>
            <w:gridSpan w:val="5"/>
          </w:tcPr>
          <w:p w:rsidR="009C333A" w:rsidRPr="00492AAA" w:rsidRDefault="009C333A" w:rsidP="00AC2E35">
            <w:pPr>
              <w:spacing w:after="0" w:line="240" w:lineRule="auto"/>
              <w:contextualSpacing/>
              <w:jc w:val="both"/>
              <w:rPr>
                <w:rFonts w:cs="Calibri"/>
                <w:sz w:val="16"/>
                <w:szCs w:val="16"/>
                <w:lang w:val="ro-RO"/>
              </w:rPr>
            </w:pPr>
            <w:r w:rsidRPr="00492AAA">
              <w:rPr>
                <w:rFonts w:ascii="Sylfaen" w:hAnsi="Sylfaen" w:cs="Sylfaen"/>
                <w:sz w:val="16"/>
                <w:szCs w:val="16"/>
                <w:lang w:val="ro-RO"/>
              </w:rPr>
              <w:t>განათლების</w:t>
            </w:r>
            <w:r w:rsidRPr="00492AAA">
              <w:rPr>
                <w:rFonts w:cs="Calibri"/>
                <w:sz w:val="16"/>
                <w:szCs w:val="16"/>
                <w:lang w:val="ro-RO"/>
              </w:rPr>
              <w:t xml:space="preserve"> </w:t>
            </w:r>
            <w:r w:rsidRPr="00492AAA">
              <w:rPr>
                <w:rFonts w:ascii="Sylfaen" w:hAnsi="Sylfaen" w:cs="Sylfaen"/>
                <w:sz w:val="16"/>
                <w:szCs w:val="16"/>
                <w:lang w:val="ro-RO"/>
              </w:rPr>
              <w:t>სამინისტრო</w:t>
            </w:r>
            <w:r w:rsidRPr="00492AAA">
              <w:rPr>
                <w:rFonts w:cs="Calibri"/>
                <w:sz w:val="16"/>
                <w:szCs w:val="16"/>
                <w:lang w:val="ro-RO"/>
              </w:rPr>
              <w:t xml:space="preserve"> </w:t>
            </w:r>
          </w:p>
        </w:tc>
        <w:tc>
          <w:tcPr>
            <w:tcW w:w="541" w:type="dxa"/>
            <w:shd w:val="clear" w:color="auto" w:fill="548DD4"/>
          </w:tcPr>
          <w:p w:rsidR="009C333A" w:rsidRPr="00492AAA" w:rsidRDefault="009C333A" w:rsidP="00AC2E35">
            <w:pPr>
              <w:spacing w:after="0" w:line="240" w:lineRule="auto"/>
              <w:contextualSpacing/>
              <w:jc w:val="both"/>
              <w:rPr>
                <w:rFonts w:cs="Calibri"/>
                <w:sz w:val="16"/>
                <w:szCs w:val="16"/>
              </w:rPr>
            </w:pPr>
          </w:p>
        </w:tc>
        <w:tc>
          <w:tcPr>
            <w:tcW w:w="541" w:type="dxa"/>
            <w:gridSpan w:val="2"/>
            <w:shd w:val="clear" w:color="auto" w:fill="FFFFFF"/>
          </w:tcPr>
          <w:p w:rsidR="009C333A" w:rsidRPr="00492AAA" w:rsidRDefault="009C333A" w:rsidP="00AC2E35">
            <w:pPr>
              <w:spacing w:after="0" w:line="240" w:lineRule="auto"/>
              <w:contextualSpacing/>
              <w:jc w:val="both"/>
              <w:rPr>
                <w:rFonts w:cs="Calibri"/>
                <w:sz w:val="16"/>
                <w:szCs w:val="16"/>
              </w:rPr>
            </w:pPr>
          </w:p>
        </w:tc>
        <w:tc>
          <w:tcPr>
            <w:tcW w:w="541" w:type="dxa"/>
            <w:gridSpan w:val="2"/>
            <w:shd w:val="clear" w:color="auto" w:fill="FFFFFF"/>
          </w:tcPr>
          <w:p w:rsidR="009C333A" w:rsidRPr="00492AAA" w:rsidRDefault="009C333A" w:rsidP="00AC2E35">
            <w:pPr>
              <w:spacing w:after="0" w:line="240" w:lineRule="auto"/>
              <w:contextualSpacing/>
              <w:jc w:val="both"/>
              <w:rPr>
                <w:rFonts w:cs="Calibri"/>
                <w:sz w:val="16"/>
                <w:szCs w:val="16"/>
                <w:lang w:val="ro-RO"/>
              </w:rPr>
            </w:pPr>
          </w:p>
        </w:tc>
        <w:tc>
          <w:tcPr>
            <w:tcW w:w="2625" w:type="dxa"/>
          </w:tcPr>
          <w:p w:rsidR="009C333A" w:rsidRPr="00492AAA" w:rsidRDefault="009C333A" w:rsidP="00AC2E35">
            <w:pPr>
              <w:spacing w:after="0" w:line="240" w:lineRule="auto"/>
              <w:contextualSpacing/>
              <w:jc w:val="both"/>
              <w:rPr>
                <w:rFonts w:ascii="Sylfaen" w:hAnsi="Sylfaen" w:cs="Calibri"/>
                <w:sz w:val="16"/>
                <w:szCs w:val="16"/>
                <w:lang w:val="ka-GE"/>
              </w:rPr>
            </w:pPr>
            <w:r w:rsidRPr="00492AAA">
              <w:rPr>
                <w:rFonts w:ascii="Sylfaen" w:hAnsi="Sylfaen" w:cs="Sylfaen"/>
                <w:sz w:val="16"/>
                <w:szCs w:val="16"/>
                <w:lang w:val="ro-RO"/>
              </w:rPr>
              <w:t>ანგარიში</w:t>
            </w:r>
          </w:p>
        </w:tc>
      </w:tr>
      <w:tr w:rsidR="0024710F" w:rsidRPr="00492AAA" w:rsidTr="0024710F">
        <w:tc>
          <w:tcPr>
            <w:tcW w:w="8991" w:type="dxa"/>
          </w:tcPr>
          <w:p w:rsidR="0024710F" w:rsidRPr="000E5206" w:rsidRDefault="0024710F" w:rsidP="00AC2E35">
            <w:pPr>
              <w:pStyle w:val="NoSpacing2"/>
              <w:contextualSpacing/>
              <w:jc w:val="both"/>
              <w:rPr>
                <w:rFonts w:ascii="Sylfaen" w:eastAsia="Times New Roman" w:hAnsi="Sylfaen" w:cs="Calibri"/>
                <w:sz w:val="16"/>
                <w:szCs w:val="16"/>
                <w:lang w:val="ka-GE"/>
              </w:rPr>
            </w:pPr>
            <w:r w:rsidRPr="000E5206">
              <w:rPr>
                <w:rFonts w:eastAsia="Times New Roman" w:cs="Calibri"/>
                <w:sz w:val="16"/>
                <w:szCs w:val="16"/>
                <w:lang w:val="ro-RO"/>
              </w:rPr>
              <w:t xml:space="preserve">7.4. </w:t>
            </w:r>
            <w:r w:rsidRPr="000E5206">
              <w:rPr>
                <w:rFonts w:ascii="Sylfaen" w:eastAsia="Times New Roman" w:hAnsi="Sylfaen" w:cs="Calibri"/>
                <w:sz w:val="16"/>
                <w:szCs w:val="16"/>
                <w:lang w:val="ka-GE"/>
              </w:rPr>
              <w:t xml:space="preserve">კრედიტების სისტემის განვითარება არაფორმალური განათლების აღიარებისათვის </w:t>
            </w:r>
          </w:p>
        </w:tc>
        <w:tc>
          <w:tcPr>
            <w:tcW w:w="2354" w:type="dxa"/>
            <w:gridSpan w:val="5"/>
          </w:tcPr>
          <w:p w:rsidR="0024710F" w:rsidRPr="00492AAA" w:rsidRDefault="0024710F" w:rsidP="004D14B8">
            <w:pPr>
              <w:spacing w:after="0" w:line="240" w:lineRule="auto"/>
              <w:contextualSpacing/>
              <w:jc w:val="both"/>
              <w:rPr>
                <w:rFonts w:cs="Calibri"/>
                <w:sz w:val="16"/>
                <w:szCs w:val="16"/>
                <w:lang w:val="ro-RO"/>
              </w:rPr>
            </w:pPr>
            <w:r w:rsidRPr="00492AAA">
              <w:rPr>
                <w:rFonts w:ascii="Sylfaen" w:hAnsi="Sylfaen" w:cs="Sylfaen"/>
                <w:sz w:val="16"/>
                <w:szCs w:val="16"/>
                <w:lang w:val="ro-RO"/>
              </w:rPr>
              <w:t>განათლების</w:t>
            </w:r>
            <w:r w:rsidRPr="00492AAA">
              <w:rPr>
                <w:rFonts w:cs="Calibri"/>
                <w:sz w:val="16"/>
                <w:szCs w:val="16"/>
                <w:lang w:val="ro-RO"/>
              </w:rPr>
              <w:t xml:space="preserve"> </w:t>
            </w:r>
            <w:r w:rsidRPr="00492AAA">
              <w:rPr>
                <w:rFonts w:ascii="Sylfaen" w:hAnsi="Sylfaen" w:cs="Sylfaen"/>
                <w:sz w:val="16"/>
                <w:szCs w:val="16"/>
                <w:lang w:val="ro-RO"/>
              </w:rPr>
              <w:t>სამინისტრო</w:t>
            </w:r>
            <w:r w:rsidRPr="00492AAA">
              <w:rPr>
                <w:rFonts w:cs="Calibri"/>
                <w:sz w:val="16"/>
                <w:szCs w:val="16"/>
                <w:lang w:val="ro-RO"/>
              </w:rPr>
              <w:t xml:space="preserve"> </w:t>
            </w:r>
          </w:p>
        </w:tc>
        <w:tc>
          <w:tcPr>
            <w:tcW w:w="541" w:type="dxa"/>
            <w:shd w:val="clear" w:color="auto" w:fill="548DD4" w:themeFill="text2" w:themeFillTint="99"/>
          </w:tcPr>
          <w:p w:rsidR="0024710F" w:rsidRPr="00492AAA" w:rsidRDefault="0024710F" w:rsidP="00AC2E35">
            <w:pPr>
              <w:spacing w:after="0" w:line="240" w:lineRule="auto"/>
              <w:contextualSpacing/>
              <w:jc w:val="both"/>
              <w:rPr>
                <w:rFonts w:cs="Calibri"/>
                <w:sz w:val="16"/>
                <w:szCs w:val="16"/>
              </w:rPr>
            </w:pPr>
          </w:p>
        </w:tc>
        <w:tc>
          <w:tcPr>
            <w:tcW w:w="541" w:type="dxa"/>
            <w:gridSpan w:val="2"/>
            <w:shd w:val="clear" w:color="auto" w:fill="FFFFFF" w:themeFill="background1"/>
          </w:tcPr>
          <w:p w:rsidR="0024710F" w:rsidRPr="00492AAA" w:rsidRDefault="0024710F" w:rsidP="00AC2E35">
            <w:pPr>
              <w:spacing w:after="0" w:line="240" w:lineRule="auto"/>
              <w:contextualSpacing/>
              <w:jc w:val="both"/>
              <w:rPr>
                <w:rFonts w:cs="Calibri"/>
                <w:sz w:val="16"/>
                <w:szCs w:val="16"/>
              </w:rPr>
            </w:pPr>
          </w:p>
        </w:tc>
        <w:tc>
          <w:tcPr>
            <w:tcW w:w="541" w:type="dxa"/>
            <w:gridSpan w:val="2"/>
          </w:tcPr>
          <w:p w:rsidR="0024710F" w:rsidRPr="00492AAA" w:rsidRDefault="0024710F" w:rsidP="00AC2E35">
            <w:pPr>
              <w:spacing w:after="0" w:line="240" w:lineRule="auto"/>
              <w:contextualSpacing/>
              <w:jc w:val="both"/>
              <w:rPr>
                <w:rFonts w:cs="Calibri"/>
                <w:sz w:val="16"/>
                <w:szCs w:val="16"/>
                <w:lang w:val="ro-RO"/>
              </w:rPr>
            </w:pPr>
          </w:p>
        </w:tc>
        <w:tc>
          <w:tcPr>
            <w:tcW w:w="2625" w:type="dxa"/>
          </w:tcPr>
          <w:p w:rsidR="0024710F" w:rsidRPr="0024710F" w:rsidRDefault="0024710F" w:rsidP="00AC2E35">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ანგარიში</w:t>
            </w:r>
          </w:p>
        </w:tc>
      </w:tr>
      <w:tr w:rsidR="0024710F" w:rsidRPr="00492AAA" w:rsidTr="0024710F">
        <w:tc>
          <w:tcPr>
            <w:tcW w:w="8991" w:type="dxa"/>
          </w:tcPr>
          <w:p w:rsidR="0024710F" w:rsidRPr="0024710F" w:rsidRDefault="0024710F" w:rsidP="00AC2E35">
            <w:pPr>
              <w:pStyle w:val="NoSpacing2"/>
              <w:contextualSpacing/>
              <w:jc w:val="both"/>
              <w:rPr>
                <w:rFonts w:ascii="Sylfaen" w:eastAsia="Times New Roman" w:hAnsi="Sylfaen" w:cs="Calibri"/>
                <w:sz w:val="16"/>
                <w:szCs w:val="16"/>
                <w:lang w:val="ka-GE"/>
              </w:rPr>
            </w:pPr>
            <w:r w:rsidRPr="000E5206">
              <w:rPr>
                <w:rFonts w:eastAsia="Times New Roman" w:cs="Calibri"/>
                <w:sz w:val="16"/>
                <w:szCs w:val="16"/>
                <w:lang w:val="ro-RO"/>
              </w:rPr>
              <w:t xml:space="preserve">7.5. </w:t>
            </w:r>
            <w:r w:rsidRPr="000E5206">
              <w:rPr>
                <w:rFonts w:ascii="Sylfaen" w:eastAsia="Times New Roman" w:hAnsi="Sylfaen" w:cs="Calibri"/>
                <w:sz w:val="16"/>
                <w:szCs w:val="16"/>
                <w:lang w:val="ka-GE"/>
              </w:rPr>
              <w:t xml:space="preserve">არაფორმალური განათლების აღიარებაზე პასუხუსმგებელი ინსტიტუტების შესაძლებლობების გაძლიერება </w:t>
            </w:r>
            <w:r>
              <w:rPr>
                <w:rFonts w:ascii="Sylfaen" w:eastAsia="Times New Roman" w:hAnsi="Sylfaen" w:cs="Calibri"/>
                <w:sz w:val="16"/>
                <w:szCs w:val="16"/>
                <w:lang w:val="ka-GE"/>
              </w:rPr>
              <w:t xml:space="preserve"> - პროგრამების შემუშავება </w:t>
            </w:r>
          </w:p>
        </w:tc>
        <w:tc>
          <w:tcPr>
            <w:tcW w:w="2354" w:type="dxa"/>
            <w:gridSpan w:val="5"/>
          </w:tcPr>
          <w:p w:rsidR="0024710F" w:rsidRPr="00492AAA" w:rsidRDefault="0024710F" w:rsidP="00AC2E35">
            <w:pPr>
              <w:spacing w:after="0" w:line="240" w:lineRule="auto"/>
              <w:contextualSpacing/>
              <w:jc w:val="both"/>
              <w:rPr>
                <w:rFonts w:cs="Calibri"/>
                <w:sz w:val="16"/>
                <w:szCs w:val="16"/>
                <w:lang w:val="ro-RO"/>
              </w:rPr>
            </w:pPr>
            <w:r w:rsidRPr="00492AAA">
              <w:rPr>
                <w:rFonts w:ascii="Sylfaen" w:hAnsi="Sylfaen" w:cs="Sylfaen"/>
                <w:sz w:val="16"/>
                <w:szCs w:val="16"/>
                <w:lang w:val="ro-RO"/>
              </w:rPr>
              <w:t>განათლების</w:t>
            </w:r>
            <w:r w:rsidRPr="00492AAA">
              <w:rPr>
                <w:rFonts w:cs="Calibri"/>
                <w:sz w:val="16"/>
                <w:szCs w:val="16"/>
                <w:lang w:val="ro-RO"/>
              </w:rPr>
              <w:t xml:space="preserve"> </w:t>
            </w:r>
            <w:r w:rsidRPr="00492AAA">
              <w:rPr>
                <w:rFonts w:ascii="Sylfaen" w:hAnsi="Sylfaen" w:cs="Sylfaen"/>
                <w:sz w:val="16"/>
                <w:szCs w:val="16"/>
                <w:lang w:val="ro-RO"/>
              </w:rPr>
              <w:t>სამინისტრო</w:t>
            </w:r>
            <w:r w:rsidRPr="00492AAA">
              <w:rPr>
                <w:rFonts w:cs="Calibri"/>
                <w:sz w:val="16"/>
                <w:szCs w:val="16"/>
                <w:lang w:val="ro-RO"/>
              </w:rPr>
              <w:t xml:space="preserve"> </w:t>
            </w:r>
          </w:p>
        </w:tc>
        <w:tc>
          <w:tcPr>
            <w:tcW w:w="541" w:type="dxa"/>
            <w:shd w:val="clear" w:color="auto" w:fill="548DD4"/>
          </w:tcPr>
          <w:p w:rsidR="0024710F" w:rsidRPr="00492AAA" w:rsidRDefault="0024710F" w:rsidP="00AC2E35">
            <w:pPr>
              <w:spacing w:after="0" w:line="240" w:lineRule="auto"/>
              <w:contextualSpacing/>
              <w:jc w:val="both"/>
              <w:rPr>
                <w:rFonts w:cs="Calibri"/>
                <w:sz w:val="16"/>
                <w:szCs w:val="16"/>
              </w:rPr>
            </w:pPr>
          </w:p>
        </w:tc>
        <w:tc>
          <w:tcPr>
            <w:tcW w:w="541" w:type="dxa"/>
            <w:gridSpan w:val="2"/>
            <w:shd w:val="clear" w:color="auto" w:fill="FFFFFF" w:themeFill="background1"/>
          </w:tcPr>
          <w:p w:rsidR="0024710F" w:rsidRPr="00492AAA" w:rsidRDefault="0024710F" w:rsidP="00AC2E35">
            <w:pPr>
              <w:spacing w:after="0" w:line="240" w:lineRule="auto"/>
              <w:contextualSpacing/>
              <w:jc w:val="both"/>
              <w:rPr>
                <w:rFonts w:cs="Calibri"/>
                <w:sz w:val="16"/>
                <w:szCs w:val="16"/>
              </w:rPr>
            </w:pPr>
          </w:p>
        </w:tc>
        <w:tc>
          <w:tcPr>
            <w:tcW w:w="541" w:type="dxa"/>
            <w:gridSpan w:val="2"/>
            <w:shd w:val="clear" w:color="auto" w:fill="FFFFFF"/>
          </w:tcPr>
          <w:p w:rsidR="0024710F" w:rsidRPr="00492AAA" w:rsidRDefault="0024710F" w:rsidP="00AC2E35">
            <w:pPr>
              <w:spacing w:after="0" w:line="240" w:lineRule="auto"/>
              <w:contextualSpacing/>
              <w:jc w:val="both"/>
              <w:rPr>
                <w:rFonts w:cs="Calibri"/>
                <w:sz w:val="16"/>
                <w:szCs w:val="16"/>
                <w:lang w:val="ro-RO"/>
              </w:rPr>
            </w:pPr>
          </w:p>
        </w:tc>
        <w:tc>
          <w:tcPr>
            <w:tcW w:w="2625" w:type="dxa"/>
          </w:tcPr>
          <w:p w:rsidR="0024710F" w:rsidRPr="0024710F" w:rsidRDefault="0024710F" w:rsidP="00AC2E35">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 xml:space="preserve">პროგრამები  </w:t>
            </w:r>
          </w:p>
        </w:tc>
      </w:tr>
      <w:tr w:rsidR="0024710F" w:rsidRPr="00492AAA" w:rsidTr="0024710F">
        <w:tc>
          <w:tcPr>
            <w:tcW w:w="8991" w:type="dxa"/>
          </w:tcPr>
          <w:p w:rsidR="0024710F" w:rsidRPr="0024710F" w:rsidRDefault="0024710F" w:rsidP="00AC2E35">
            <w:pPr>
              <w:pStyle w:val="NoSpacing2"/>
              <w:contextualSpacing/>
              <w:jc w:val="both"/>
              <w:rPr>
                <w:rFonts w:ascii="Sylfaen" w:eastAsia="Times New Roman" w:hAnsi="Sylfaen" w:cs="Calibri"/>
                <w:sz w:val="16"/>
                <w:szCs w:val="16"/>
                <w:lang w:val="ka-GE"/>
              </w:rPr>
            </w:pPr>
            <w:r>
              <w:rPr>
                <w:rFonts w:ascii="Sylfaen" w:eastAsia="Times New Roman" w:hAnsi="Sylfaen" w:cs="Calibri"/>
                <w:sz w:val="16"/>
                <w:szCs w:val="16"/>
                <w:lang w:val="ka-GE"/>
              </w:rPr>
              <w:t xml:space="preserve">7.6. ტრენინგები </w:t>
            </w:r>
          </w:p>
        </w:tc>
        <w:tc>
          <w:tcPr>
            <w:tcW w:w="2354" w:type="dxa"/>
            <w:gridSpan w:val="5"/>
          </w:tcPr>
          <w:p w:rsidR="0024710F" w:rsidRPr="0024710F" w:rsidRDefault="0024710F" w:rsidP="00AC2E35">
            <w:pPr>
              <w:spacing w:after="0" w:line="240" w:lineRule="auto"/>
              <w:contextualSpacing/>
              <w:jc w:val="both"/>
              <w:rPr>
                <w:rFonts w:ascii="Sylfaen" w:hAnsi="Sylfaen" w:cs="Sylfaen"/>
                <w:sz w:val="16"/>
                <w:szCs w:val="16"/>
                <w:lang w:val="ka-GE"/>
              </w:rPr>
            </w:pPr>
            <w:r>
              <w:rPr>
                <w:rFonts w:ascii="Sylfaen" w:hAnsi="Sylfaen" w:cs="Sylfaen"/>
                <w:sz w:val="16"/>
                <w:szCs w:val="16"/>
                <w:lang w:val="ka-GE"/>
              </w:rPr>
              <w:t>განათ. სამ</w:t>
            </w:r>
          </w:p>
        </w:tc>
        <w:tc>
          <w:tcPr>
            <w:tcW w:w="541" w:type="dxa"/>
            <w:shd w:val="clear" w:color="auto" w:fill="FFFFFF" w:themeFill="background1"/>
          </w:tcPr>
          <w:p w:rsidR="0024710F" w:rsidRPr="00492AAA" w:rsidRDefault="0024710F" w:rsidP="00AC2E35">
            <w:pPr>
              <w:spacing w:after="0" w:line="240" w:lineRule="auto"/>
              <w:contextualSpacing/>
              <w:jc w:val="both"/>
              <w:rPr>
                <w:rFonts w:cs="Calibri"/>
                <w:sz w:val="16"/>
                <w:szCs w:val="16"/>
              </w:rPr>
            </w:pPr>
          </w:p>
        </w:tc>
        <w:tc>
          <w:tcPr>
            <w:tcW w:w="541" w:type="dxa"/>
            <w:gridSpan w:val="2"/>
            <w:shd w:val="clear" w:color="auto" w:fill="548DD4" w:themeFill="text2" w:themeFillTint="99"/>
          </w:tcPr>
          <w:p w:rsidR="0024710F" w:rsidRPr="00492AAA" w:rsidRDefault="0024710F" w:rsidP="00AC2E35">
            <w:pPr>
              <w:spacing w:after="0" w:line="240" w:lineRule="auto"/>
              <w:contextualSpacing/>
              <w:jc w:val="both"/>
              <w:rPr>
                <w:rFonts w:cs="Calibri"/>
                <w:sz w:val="16"/>
                <w:szCs w:val="16"/>
              </w:rPr>
            </w:pPr>
          </w:p>
        </w:tc>
        <w:tc>
          <w:tcPr>
            <w:tcW w:w="541" w:type="dxa"/>
            <w:gridSpan w:val="2"/>
            <w:shd w:val="clear" w:color="auto" w:fill="FFFFFF"/>
          </w:tcPr>
          <w:p w:rsidR="0024710F" w:rsidRPr="00492AAA" w:rsidRDefault="0024710F" w:rsidP="00AC2E35">
            <w:pPr>
              <w:spacing w:after="0" w:line="240" w:lineRule="auto"/>
              <w:contextualSpacing/>
              <w:jc w:val="both"/>
              <w:rPr>
                <w:rFonts w:cs="Calibri"/>
                <w:sz w:val="16"/>
                <w:szCs w:val="16"/>
                <w:lang w:val="ro-RO"/>
              </w:rPr>
            </w:pPr>
          </w:p>
        </w:tc>
        <w:tc>
          <w:tcPr>
            <w:tcW w:w="2625" w:type="dxa"/>
          </w:tcPr>
          <w:p w:rsidR="0024710F" w:rsidRDefault="0024710F" w:rsidP="00AC2E35">
            <w:pPr>
              <w:spacing w:after="0" w:line="240" w:lineRule="auto"/>
              <w:contextualSpacing/>
              <w:jc w:val="both"/>
              <w:rPr>
                <w:rFonts w:ascii="Sylfaen" w:hAnsi="Sylfaen" w:cs="Calibri"/>
                <w:sz w:val="16"/>
                <w:szCs w:val="16"/>
                <w:lang w:val="ka-GE"/>
              </w:rPr>
            </w:pPr>
            <w:r>
              <w:rPr>
                <w:rFonts w:ascii="Sylfaen" w:hAnsi="Sylfaen" w:cs="Calibri"/>
                <w:sz w:val="16"/>
                <w:szCs w:val="16"/>
                <w:lang w:val="ka-GE"/>
              </w:rPr>
              <w:t xml:space="preserve">ნგარიში </w:t>
            </w:r>
          </w:p>
        </w:tc>
      </w:tr>
      <w:tr w:rsidR="0024710F" w:rsidRPr="00492AAA" w:rsidTr="0024710F">
        <w:tc>
          <w:tcPr>
            <w:tcW w:w="8991" w:type="dxa"/>
          </w:tcPr>
          <w:p w:rsidR="0024710F" w:rsidRPr="000E5206" w:rsidRDefault="0024710F" w:rsidP="00AC2E35">
            <w:pPr>
              <w:pStyle w:val="NoSpacing2"/>
              <w:contextualSpacing/>
              <w:jc w:val="both"/>
              <w:rPr>
                <w:rFonts w:ascii="Sylfaen" w:eastAsia="Times New Roman" w:hAnsi="Sylfaen" w:cs="Calibri"/>
                <w:sz w:val="16"/>
                <w:szCs w:val="16"/>
                <w:lang w:val="ka-GE"/>
              </w:rPr>
            </w:pPr>
            <w:r>
              <w:rPr>
                <w:rFonts w:eastAsia="Times New Roman" w:cs="Calibri"/>
                <w:sz w:val="16"/>
                <w:szCs w:val="16"/>
                <w:lang w:val="ro-RO"/>
              </w:rPr>
              <w:t>7.</w:t>
            </w:r>
            <w:r>
              <w:rPr>
                <w:rFonts w:ascii="Sylfaen" w:eastAsia="Times New Roman" w:hAnsi="Sylfaen" w:cs="Calibri"/>
                <w:sz w:val="16"/>
                <w:szCs w:val="16"/>
                <w:lang w:val="ka-GE"/>
              </w:rPr>
              <w:t>7</w:t>
            </w:r>
            <w:r w:rsidRPr="000E5206">
              <w:rPr>
                <w:rFonts w:eastAsia="Times New Roman" w:cs="Calibri"/>
                <w:sz w:val="16"/>
                <w:szCs w:val="16"/>
                <w:lang w:val="ro-RO"/>
              </w:rPr>
              <w:t xml:space="preserve">. </w:t>
            </w:r>
            <w:r w:rsidRPr="000E5206">
              <w:rPr>
                <w:rFonts w:ascii="Sylfaen" w:eastAsia="Times New Roman" w:hAnsi="Sylfaen" w:cs="Calibri"/>
                <w:sz w:val="16"/>
                <w:szCs w:val="16"/>
                <w:lang w:val="ka-GE"/>
              </w:rPr>
              <w:t xml:space="preserve">ცნობოერების ამაღლების კამპანიის მომზადება არაფორმალური განათლების აღიარებაში </w:t>
            </w:r>
          </w:p>
        </w:tc>
        <w:tc>
          <w:tcPr>
            <w:tcW w:w="2354" w:type="dxa"/>
            <w:gridSpan w:val="5"/>
          </w:tcPr>
          <w:p w:rsidR="0024710F" w:rsidRPr="00492AAA" w:rsidRDefault="0024710F" w:rsidP="00AC2E35">
            <w:pPr>
              <w:spacing w:after="0" w:line="240" w:lineRule="auto"/>
              <w:contextualSpacing/>
              <w:jc w:val="both"/>
              <w:rPr>
                <w:rFonts w:cs="Calibri"/>
                <w:sz w:val="16"/>
                <w:szCs w:val="16"/>
                <w:lang w:val="ro-RO"/>
              </w:rPr>
            </w:pPr>
            <w:r w:rsidRPr="00492AAA">
              <w:rPr>
                <w:rFonts w:ascii="Sylfaen" w:hAnsi="Sylfaen" w:cs="Sylfaen"/>
                <w:sz w:val="16"/>
                <w:szCs w:val="16"/>
                <w:lang w:val="ro-RO"/>
              </w:rPr>
              <w:t>განათლების</w:t>
            </w:r>
            <w:r w:rsidRPr="00492AAA">
              <w:rPr>
                <w:rFonts w:cs="Calibri"/>
                <w:sz w:val="16"/>
                <w:szCs w:val="16"/>
                <w:lang w:val="ro-RO"/>
              </w:rPr>
              <w:t xml:space="preserve"> </w:t>
            </w:r>
            <w:r w:rsidRPr="00492AAA">
              <w:rPr>
                <w:rFonts w:ascii="Sylfaen" w:hAnsi="Sylfaen" w:cs="Sylfaen"/>
                <w:sz w:val="16"/>
                <w:szCs w:val="16"/>
                <w:lang w:val="ro-RO"/>
              </w:rPr>
              <w:t>სამინისტრო</w:t>
            </w:r>
            <w:r w:rsidRPr="00492AAA">
              <w:rPr>
                <w:rFonts w:cs="Calibri"/>
                <w:sz w:val="16"/>
                <w:szCs w:val="16"/>
                <w:lang w:val="ro-RO"/>
              </w:rPr>
              <w:t xml:space="preserve"> ,MoLHC, </w:t>
            </w:r>
            <w:r w:rsidRPr="00492AAA">
              <w:rPr>
                <w:rFonts w:ascii="Sylfaen" w:hAnsi="Sylfaen" w:cs="Sylfaen"/>
                <w:sz w:val="16"/>
                <w:szCs w:val="16"/>
                <w:lang w:val="ro-RO"/>
              </w:rPr>
              <w:t>სოც</w:t>
            </w:r>
            <w:r w:rsidRPr="00492AAA">
              <w:rPr>
                <w:rFonts w:cs="Calibri"/>
                <w:sz w:val="16"/>
                <w:szCs w:val="16"/>
                <w:lang w:val="ro-RO"/>
              </w:rPr>
              <w:t>.</w:t>
            </w:r>
            <w:r w:rsidRPr="00492AAA">
              <w:rPr>
                <w:rFonts w:ascii="Sylfaen" w:hAnsi="Sylfaen" w:cs="Sylfaen"/>
                <w:sz w:val="16"/>
                <w:szCs w:val="16"/>
                <w:lang w:val="ro-RO"/>
              </w:rPr>
              <w:t>პარტნიორები</w:t>
            </w:r>
            <w:r w:rsidRPr="00492AAA">
              <w:rPr>
                <w:rFonts w:cs="Calibri"/>
                <w:sz w:val="16"/>
                <w:szCs w:val="16"/>
                <w:lang w:val="ro-RO"/>
              </w:rPr>
              <w:t>, NGOs</w:t>
            </w:r>
          </w:p>
        </w:tc>
        <w:tc>
          <w:tcPr>
            <w:tcW w:w="541" w:type="dxa"/>
            <w:shd w:val="clear" w:color="auto" w:fill="548DD4" w:themeFill="text2" w:themeFillTint="99"/>
          </w:tcPr>
          <w:p w:rsidR="0024710F" w:rsidRPr="00492AAA" w:rsidRDefault="0024710F" w:rsidP="00AC2E35">
            <w:pPr>
              <w:spacing w:after="0" w:line="240" w:lineRule="auto"/>
              <w:contextualSpacing/>
              <w:jc w:val="both"/>
              <w:rPr>
                <w:rFonts w:cs="Calibri"/>
                <w:sz w:val="16"/>
                <w:szCs w:val="16"/>
              </w:rPr>
            </w:pPr>
          </w:p>
        </w:tc>
        <w:tc>
          <w:tcPr>
            <w:tcW w:w="541" w:type="dxa"/>
            <w:gridSpan w:val="2"/>
            <w:shd w:val="clear" w:color="auto" w:fill="FFFFFF" w:themeFill="background1"/>
          </w:tcPr>
          <w:p w:rsidR="0024710F" w:rsidRPr="00492AAA" w:rsidRDefault="0024710F" w:rsidP="00AC2E35">
            <w:pPr>
              <w:spacing w:after="0" w:line="240" w:lineRule="auto"/>
              <w:contextualSpacing/>
              <w:jc w:val="both"/>
              <w:rPr>
                <w:rFonts w:cs="Calibri"/>
                <w:sz w:val="16"/>
                <w:szCs w:val="16"/>
              </w:rPr>
            </w:pPr>
          </w:p>
        </w:tc>
        <w:tc>
          <w:tcPr>
            <w:tcW w:w="541" w:type="dxa"/>
            <w:gridSpan w:val="2"/>
            <w:shd w:val="clear" w:color="auto" w:fill="FFFFFF"/>
          </w:tcPr>
          <w:p w:rsidR="0024710F" w:rsidRPr="00492AAA" w:rsidRDefault="0024710F" w:rsidP="00AC2E35">
            <w:pPr>
              <w:spacing w:after="0" w:line="240" w:lineRule="auto"/>
              <w:contextualSpacing/>
              <w:jc w:val="both"/>
              <w:rPr>
                <w:rFonts w:cs="Calibri"/>
                <w:sz w:val="16"/>
                <w:szCs w:val="16"/>
                <w:lang w:val="ro-RO"/>
              </w:rPr>
            </w:pPr>
          </w:p>
        </w:tc>
        <w:tc>
          <w:tcPr>
            <w:tcW w:w="2625" w:type="dxa"/>
          </w:tcPr>
          <w:p w:rsidR="0024710F" w:rsidRPr="00492AAA" w:rsidRDefault="0024710F" w:rsidP="00AC2E35">
            <w:pPr>
              <w:spacing w:after="0" w:line="240" w:lineRule="auto"/>
              <w:contextualSpacing/>
              <w:jc w:val="both"/>
              <w:rPr>
                <w:rFonts w:ascii="Sylfaen" w:hAnsi="Sylfaen" w:cs="Calibri"/>
                <w:sz w:val="16"/>
                <w:szCs w:val="16"/>
                <w:lang w:val="ka-GE"/>
              </w:rPr>
            </w:pPr>
            <w:r w:rsidRPr="00492AAA">
              <w:rPr>
                <w:rFonts w:cs="Calibri"/>
                <w:sz w:val="16"/>
                <w:szCs w:val="16"/>
                <w:lang w:val="ro-RO"/>
              </w:rPr>
              <w:t xml:space="preserve">RPL </w:t>
            </w:r>
            <w:r w:rsidRPr="00492AAA">
              <w:rPr>
                <w:rFonts w:ascii="Sylfaen" w:hAnsi="Sylfaen" w:cs="Calibri"/>
                <w:sz w:val="16"/>
                <w:szCs w:val="16"/>
                <w:lang w:val="ka-GE"/>
              </w:rPr>
              <w:t>ინფორმირების გეგმა</w:t>
            </w:r>
          </w:p>
        </w:tc>
      </w:tr>
      <w:tr w:rsidR="0024710F" w:rsidRPr="00492AAA" w:rsidTr="00AC2E35">
        <w:trPr>
          <w:trHeight w:val="418"/>
        </w:trPr>
        <w:tc>
          <w:tcPr>
            <w:tcW w:w="15593" w:type="dxa"/>
            <w:gridSpan w:val="12"/>
          </w:tcPr>
          <w:p w:rsidR="0024710F" w:rsidRPr="00320C3E" w:rsidRDefault="0024710F" w:rsidP="00AC2E35">
            <w:pPr>
              <w:rPr>
                <w:b/>
              </w:rPr>
            </w:pPr>
            <w:bookmarkStart w:id="10" w:name="_Toc350416839"/>
            <w:bookmarkStart w:id="11" w:name="_Toc350986054"/>
            <w:r w:rsidRPr="00320C3E">
              <w:rPr>
                <w:rFonts w:ascii="Sylfaen" w:hAnsi="Sylfaen" w:cs="Sylfaen"/>
                <w:b/>
              </w:rPr>
              <w:t>სპეციფიკური</w:t>
            </w:r>
            <w:r w:rsidRPr="00320C3E">
              <w:rPr>
                <w:b/>
              </w:rPr>
              <w:t xml:space="preserve"> </w:t>
            </w:r>
            <w:r w:rsidRPr="00320C3E">
              <w:rPr>
                <w:rFonts w:ascii="Sylfaen" w:hAnsi="Sylfaen" w:cs="Sylfaen"/>
                <w:b/>
              </w:rPr>
              <w:t>მიზანი</w:t>
            </w:r>
            <w:r w:rsidRPr="00320C3E">
              <w:rPr>
                <w:b/>
              </w:rPr>
              <w:t xml:space="preserve"> 3. </w:t>
            </w:r>
            <w:r w:rsidRPr="00320C3E">
              <w:rPr>
                <w:rFonts w:ascii="Sylfaen" w:hAnsi="Sylfaen" w:cs="Sylfaen"/>
                <w:b/>
              </w:rPr>
              <w:t>პროფესიული</w:t>
            </w:r>
            <w:r w:rsidRPr="00320C3E">
              <w:rPr>
                <w:b/>
              </w:rPr>
              <w:t xml:space="preserve">  </w:t>
            </w:r>
            <w:r w:rsidRPr="00320C3E">
              <w:rPr>
                <w:rFonts w:ascii="Sylfaen" w:hAnsi="Sylfaen" w:cs="Sylfaen"/>
                <w:b/>
              </w:rPr>
              <w:t>განათლების</w:t>
            </w:r>
            <w:r w:rsidRPr="00320C3E">
              <w:rPr>
                <w:b/>
              </w:rPr>
              <w:t xml:space="preserve">  </w:t>
            </w:r>
            <w:r w:rsidRPr="00320C3E">
              <w:rPr>
                <w:rFonts w:ascii="Sylfaen" w:hAnsi="Sylfaen" w:cs="Sylfaen"/>
                <w:b/>
              </w:rPr>
              <w:t>ხარისხისა</w:t>
            </w:r>
            <w:r w:rsidRPr="00320C3E">
              <w:rPr>
                <w:b/>
              </w:rPr>
              <w:t xml:space="preserve"> </w:t>
            </w:r>
            <w:r w:rsidRPr="00320C3E">
              <w:rPr>
                <w:rFonts w:ascii="Sylfaen" w:hAnsi="Sylfaen" w:cs="Sylfaen"/>
                <w:b/>
              </w:rPr>
              <w:t>და</w:t>
            </w:r>
            <w:r w:rsidRPr="00320C3E">
              <w:rPr>
                <w:b/>
              </w:rPr>
              <w:t xml:space="preserve">  </w:t>
            </w:r>
            <w:r w:rsidRPr="00320C3E">
              <w:rPr>
                <w:rFonts w:ascii="Sylfaen" w:hAnsi="Sylfaen" w:cs="Sylfaen"/>
                <w:b/>
              </w:rPr>
              <w:t>ეფექტურობის</w:t>
            </w:r>
            <w:r w:rsidRPr="00320C3E">
              <w:rPr>
                <w:b/>
              </w:rPr>
              <w:t xml:space="preserve"> </w:t>
            </w:r>
            <w:r w:rsidRPr="00320C3E">
              <w:rPr>
                <w:rFonts w:ascii="Sylfaen" w:hAnsi="Sylfaen" w:cs="Sylfaen"/>
                <w:b/>
              </w:rPr>
              <w:t>გაუმჯობესება</w:t>
            </w:r>
            <w:bookmarkEnd w:id="10"/>
            <w:bookmarkEnd w:id="11"/>
          </w:p>
          <w:p w:rsidR="0024710F" w:rsidRPr="00492AAA" w:rsidRDefault="0024710F" w:rsidP="00AC2E35">
            <w:pPr>
              <w:spacing w:after="0" w:line="240" w:lineRule="auto"/>
              <w:contextualSpacing/>
              <w:jc w:val="center"/>
              <w:rPr>
                <w:rStyle w:val="longtext"/>
                <w:rFonts w:ascii="Sylfaen" w:hAnsi="Sylfaen" w:cs="Calibri"/>
                <w:b/>
                <w:sz w:val="16"/>
                <w:szCs w:val="16"/>
                <w:lang w:val="ka-GE"/>
              </w:rPr>
            </w:pPr>
          </w:p>
        </w:tc>
      </w:tr>
      <w:tr w:rsidR="0024710F" w:rsidRPr="00492AAA" w:rsidTr="00AC2E35">
        <w:tc>
          <w:tcPr>
            <w:tcW w:w="15593" w:type="dxa"/>
            <w:gridSpan w:val="12"/>
            <w:shd w:val="clear" w:color="auto" w:fill="BFBFBF"/>
          </w:tcPr>
          <w:p w:rsidR="0024710F" w:rsidRPr="003F49F2" w:rsidRDefault="0024710F" w:rsidP="00AC2E35">
            <w:pPr>
              <w:spacing w:after="0" w:line="240" w:lineRule="auto"/>
              <w:contextualSpacing/>
              <w:jc w:val="center"/>
              <w:rPr>
                <w:rStyle w:val="longtext"/>
                <w:rFonts w:ascii="Sylfaen" w:hAnsi="Sylfaen" w:cs="Calibri"/>
                <w:sz w:val="16"/>
                <w:szCs w:val="16"/>
                <w:lang w:val="en-US"/>
              </w:rPr>
            </w:pPr>
          </w:p>
        </w:tc>
      </w:tr>
      <w:tr w:rsidR="0024710F" w:rsidRPr="00492AAA" w:rsidTr="00AC2E35">
        <w:tc>
          <w:tcPr>
            <w:tcW w:w="15593" w:type="dxa"/>
            <w:gridSpan w:val="12"/>
          </w:tcPr>
          <w:p w:rsidR="0024710F" w:rsidRPr="000E5206" w:rsidRDefault="0024710F" w:rsidP="00AC2E35">
            <w:pPr>
              <w:pStyle w:val="NoSpacing1"/>
              <w:contextualSpacing/>
              <w:rPr>
                <w:rFonts w:ascii="Sylfaen" w:hAnsi="Sylfaen" w:cs="Calibri"/>
                <w:b/>
                <w:sz w:val="16"/>
                <w:szCs w:val="16"/>
                <w:lang w:val="ka-GE"/>
              </w:rPr>
            </w:pPr>
            <w:r w:rsidRPr="000E5206">
              <w:rPr>
                <w:rFonts w:ascii="Sylfaen" w:hAnsi="Sylfaen" w:cs="Calibri"/>
                <w:b/>
                <w:sz w:val="16"/>
                <w:szCs w:val="16"/>
                <w:lang w:val="ka-GE"/>
              </w:rPr>
              <w:t xml:space="preserve">სტრატეგიული  მიზანი :1 </w:t>
            </w:r>
          </w:p>
          <w:p w:rsidR="0024710F" w:rsidRPr="003F49F2" w:rsidRDefault="0024710F" w:rsidP="0024710F">
            <w:pPr>
              <w:spacing w:after="0" w:line="240" w:lineRule="auto"/>
              <w:contextualSpacing/>
              <w:rPr>
                <w:rFonts w:ascii="Sylfaen" w:hAnsi="Sylfaen" w:cs="Calibri"/>
                <w:sz w:val="16"/>
                <w:szCs w:val="16"/>
                <w:lang w:val="en-US"/>
              </w:rPr>
            </w:pPr>
            <w:r w:rsidRPr="00492AAA">
              <w:rPr>
                <w:rFonts w:ascii="Sylfaen" w:hAnsi="Sylfaen" w:cs="BPG Glaho"/>
                <w:b/>
                <w:sz w:val="16"/>
                <w:szCs w:val="16"/>
              </w:rPr>
              <w:t xml:space="preserve">შრომის ბაზრის მოთხოვნების შესაბამისი პროფესიული სტანდარტების </w:t>
            </w:r>
            <w:r>
              <w:rPr>
                <w:rFonts w:ascii="Sylfaen" w:hAnsi="Sylfaen" w:cs="BPG Glaho"/>
                <w:b/>
                <w:sz w:val="16"/>
                <w:szCs w:val="16"/>
              </w:rPr>
              <w:t xml:space="preserve">შემუშავება </w:t>
            </w:r>
            <w:r w:rsidRPr="00492AAA">
              <w:rPr>
                <w:rFonts w:ascii="Sylfaen" w:hAnsi="Sylfaen" w:cs="BPG Glaho"/>
                <w:b/>
                <w:sz w:val="16"/>
                <w:szCs w:val="16"/>
              </w:rPr>
              <w:t xml:space="preserve"> </w:t>
            </w:r>
          </w:p>
        </w:tc>
      </w:tr>
      <w:tr w:rsidR="0024710F" w:rsidRPr="00492AAA" w:rsidTr="00AC2E35">
        <w:tc>
          <w:tcPr>
            <w:tcW w:w="9187" w:type="dxa"/>
            <w:gridSpan w:val="3"/>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1.1. პროფესიული სტანდარტების შემუშავების და განახლების არსებული მეთოდოლოგიის განხილვა/ანალიზი </w:t>
            </w:r>
          </w:p>
        </w:tc>
        <w:tc>
          <w:tcPr>
            <w:tcW w:w="2158" w:type="dxa"/>
            <w:gridSpan w:val="3"/>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ხგეც, დარ.კომ</w:t>
            </w:r>
          </w:p>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სოც. პარტ</w:t>
            </w:r>
          </w:p>
        </w:tc>
        <w:tc>
          <w:tcPr>
            <w:tcW w:w="541" w:type="dxa"/>
            <w:shd w:val="clear" w:color="auto" w:fill="548DD4"/>
            <w:vAlign w:val="center"/>
          </w:tcPr>
          <w:p w:rsidR="0024710F" w:rsidRPr="00492AAA" w:rsidRDefault="0024710F" w:rsidP="00AC2E35">
            <w:pPr>
              <w:spacing w:after="0" w:line="240" w:lineRule="auto"/>
              <w:contextualSpacing/>
              <w:jc w:val="center"/>
              <w:rPr>
                <w:rStyle w:val="longtext"/>
                <w:rFonts w:ascii="Sylfaen" w:hAnsi="Sylfaen" w:cs="Calibri"/>
                <w:sz w:val="16"/>
                <w:szCs w:val="16"/>
                <w:lang w:val="ka-GE"/>
              </w:rPr>
            </w:pPr>
          </w:p>
        </w:tc>
        <w:tc>
          <w:tcPr>
            <w:tcW w:w="541" w:type="dxa"/>
            <w:gridSpan w:val="2"/>
            <w:shd w:val="clear" w:color="auto" w:fill="auto"/>
          </w:tcPr>
          <w:p w:rsidR="0024710F" w:rsidRPr="00492AAA" w:rsidRDefault="0024710F" w:rsidP="00AC2E35">
            <w:pPr>
              <w:spacing w:after="0" w:line="240" w:lineRule="auto"/>
              <w:contextualSpacing/>
              <w:jc w:val="center"/>
              <w:rPr>
                <w:rStyle w:val="longtext"/>
                <w:rFonts w:ascii="Sylfaen" w:hAnsi="Sylfaen" w:cs="Calibri"/>
                <w:sz w:val="16"/>
                <w:szCs w:val="16"/>
                <w:lang w:val="ro-RO"/>
              </w:rPr>
            </w:pPr>
          </w:p>
        </w:tc>
        <w:tc>
          <w:tcPr>
            <w:tcW w:w="541" w:type="dxa"/>
            <w:gridSpan w:val="2"/>
            <w:shd w:val="clear" w:color="auto" w:fill="auto"/>
          </w:tcPr>
          <w:p w:rsidR="0024710F" w:rsidRPr="00492AAA" w:rsidRDefault="0024710F" w:rsidP="00AC2E35">
            <w:pPr>
              <w:spacing w:after="0" w:line="240" w:lineRule="auto"/>
              <w:contextualSpacing/>
              <w:rPr>
                <w:rStyle w:val="longtext"/>
                <w:rFonts w:ascii="Sylfaen" w:hAnsi="Sylfaen" w:cs="Calibri"/>
                <w:sz w:val="16"/>
                <w:szCs w:val="16"/>
                <w:lang w:val="ro-RO"/>
              </w:rPr>
            </w:pPr>
          </w:p>
        </w:tc>
        <w:tc>
          <w:tcPr>
            <w:tcW w:w="2625" w:type="dxa"/>
            <w:shd w:val="clear" w:color="auto" w:fill="auto"/>
          </w:tcPr>
          <w:p w:rsidR="0024710F" w:rsidRPr="00492AAA" w:rsidRDefault="0024710F" w:rsidP="00AC2E35">
            <w:pPr>
              <w:spacing w:after="0" w:line="240" w:lineRule="auto"/>
              <w:contextualSpacing/>
              <w:rPr>
                <w:rStyle w:val="longtext"/>
                <w:rFonts w:ascii="Sylfaen" w:hAnsi="Sylfaen" w:cs="Menlo Bold"/>
                <w:sz w:val="16"/>
                <w:szCs w:val="16"/>
                <w:lang w:val="ka-GE"/>
              </w:rPr>
            </w:pPr>
            <w:r w:rsidRPr="00492AAA">
              <w:rPr>
                <w:rFonts w:ascii="Sylfaen" w:hAnsi="Sylfaen" w:cs="Calibri"/>
                <w:sz w:val="16"/>
                <w:szCs w:val="16"/>
                <w:lang w:val="ka-GE"/>
              </w:rPr>
              <w:t>პროფესიული სტანდარტების შემუშავების და განახლების მეთოდოლოგია</w:t>
            </w:r>
          </w:p>
        </w:tc>
      </w:tr>
      <w:tr w:rsidR="0024710F" w:rsidRPr="00492AAA" w:rsidTr="00AC2E35">
        <w:tc>
          <w:tcPr>
            <w:tcW w:w="9187" w:type="dxa"/>
            <w:gridSpan w:val="3"/>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1.2. პროფესიული სტადარტების ჩარჩოს და გაიდის განხილვა/გადამუშავება </w:t>
            </w:r>
          </w:p>
        </w:tc>
        <w:tc>
          <w:tcPr>
            <w:tcW w:w="2158" w:type="dxa"/>
            <w:gridSpan w:val="3"/>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ხგეც</w:t>
            </w:r>
          </w:p>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დარ.კომ; სოც. პარტ</w:t>
            </w:r>
          </w:p>
        </w:tc>
        <w:tc>
          <w:tcPr>
            <w:tcW w:w="541" w:type="dxa"/>
            <w:shd w:val="clear" w:color="auto" w:fill="548DD4"/>
            <w:vAlign w:val="center"/>
          </w:tcPr>
          <w:p w:rsidR="0024710F" w:rsidRPr="00492AAA" w:rsidRDefault="0024710F" w:rsidP="00AC2E35">
            <w:pPr>
              <w:spacing w:after="0" w:line="240" w:lineRule="auto"/>
              <w:contextualSpacing/>
              <w:jc w:val="center"/>
              <w:rPr>
                <w:rFonts w:ascii="Sylfaen" w:hAnsi="Sylfaen"/>
                <w:sz w:val="16"/>
                <w:szCs w:val="16"/>
              </w:rPr>
            </w:pPr>
          </w:p>
        </w:tc>
        <w:tc>
          <w:tcPr>
            <w:tcW w:w="541" w:type="dxa"/>
            <w:gridSpan w:val="2"/>
            <w:shd w:val="clear" w:color="auto" w:fill="auto"/>
          </w:tcPr>
          <w:p w:rsidR="0024710F" w:rsidRPr="00492AAA" w:rsidRDefault="0024710F" w:rsidP="00AC2E35">
            <w:pPr>
              <w:spacing w:after="0" w:line="240" w:lineRule="auto"/>
              <w:contextualSpacing/>
              <w:jc w:val="center"/>
              <w:rPr>
                <w:rStyle w:val="longtext"/>
                <w:rFonts w:ascii="Sylfaen" w:hAnsi="Sylfaen" w:cs="Calibri"/>
                <w:sz w:val="16"/>
                <w:szCs w:val="16"/>
                <w:lang w:val="ro-RO"/>
              </w:rPr>
            </w:pPr>
          </w:p>
        </w:tc>
        <w:tc>
          <w:tcPr>
            <w:tcW w:w="541" w:type="dxa"/>
            <w:gridSpan w:val="2"/>
            <w:shd w:val="clear" w:color="auto" w:fill="auto"/>
          </w:tcPr>
          <w:p w:rsidR="0024710F" w:rsidRPr="00492AAA" w:rsidRDefault="0024710F" w:rsidP="00AC2E35">
            <w:pPr>
              <w:spacing w:after="0" w:line="240" w:lineRule="auto"/>
              <w:contextualSpacing/>
              <w:rPr>
                <w:rStyle w:val="longtext"/>
                <w:rFonts w:ascii="Sylfaen" w:hAnsi="Sylfaen" w:cs="Calibri"/>
                <w:sz w:val="16"/>
                <w:szCs w:val="16"/>
                <w:lang w:val="ro-RO"/>
              </w:rPr>
            </w:pPr>
          </w:p>
        </w:tc>
        <w:tc>
          <w:tcPr>
            <w:tcW w:w="2625" w:type="dxa"/>
            <w:shd w:val="clear" w:color="auto" w:fill="auto"/>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დამტკიცებული განახლებულიჩარჩო  </w:t>
            </w:r>
          </w:p>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გაიდი </w:t>
            </w:r>
          </w:p>
        </w:tc>
      </w:tr>
      <w:tr w:rsidR="0024710F" w:rsidRPr="00492AAA" w:rsidTr="00AC2E35">
        <w:tc>
          <w:tcPr>
            <w:tcW w:w="9187" w:type="dxa"/>
            <w:gridSpan w:val="3"/>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Menlo Bold"/>
                <w:sz w:val="16"/>
                <w:szCs w:val="16"/>
                <w:lang w:val="ka-GE"/>
              </w:rPr>
              <w:t>1.3. პროფესიული სტანდარტების განხილვა ძირითადი კოპეტენციების ჩართულობის თვალსაზრისით</w:t>
            </w:r>
            <w:r w:rsidRPr="00492AAA">
              <w:rPr>
                <w:rFonts w:ascii="Sylfaen" w:hAnsi="Sylfaen" w:cs="Calibri"/>
                <w:sz w:val="16"/>
                <w:szCs w:val="16"/>
                <w:lang w:val="ka-GE"/>
              </w:rPr>
              <w:t xml:space="preserve">/ძირითადი კომპეტენციების ინტეგრირება პროფესიულ სტანდარტებში </w:t>
            </w:r>
          </w:p>
        </w:tc>
        <w:tc>
          <w:tcPr>
            <w:tcW w:w="2158" w:type="dxa"/>
            <w:gridSpan w:val="3"/>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ხგეც</w:t>
            </w:r>
          </w:p>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დარ.კომ; სოც.პარტნ</w:t>
            </w:r>
          </w:p>
        </w:tc>
        <w:tc>
          <w:tcPr>
            <w:tcW w:w="541" w:type="dxa"/>
            <w:shd w:val="clear" w:color="auto" w:fill="548DD4"/>
            <w:vAlign w:val="center"/>
          </w:tcPr>
          <w:p w:rsidR="0024710F" w:rsidRPr="00492AAA" w:rsidRDefault="0024710F" w:rsidP="00AC2E35">
            <w:pPr>
              <w:spacing w:after="0" w:line="240" w:lineRule="auto"/>
              <w:contextualSpacing/>
              <w:jc w:val="center"/>
              <w:rPr>
                <w:rFonts w:ascii="Sylfaen" w:hAnsi="Sylfaen"/>
                <w:sz w:val="16"/>
                <w:szCs w:val="16"/>
              </w:rPr>
            </w:pPr>
          </w:p>
        </w:tc>
        <w:tc>
          <w:tcPr>
            <w:tcW w:w="541" w:type="dxa"/>
            <w:gridSpan w:val="2"/>
            <w:shd w:val="clear" w:color="auto" w:fill="FFFFFF"/>
          </w:tcPr>
          <w:p w:rsidR="0024710F" w:rsidRPr="00492AAA" w:rsidRDefault="0024710F" w:rsidP="00AC2E35">
            <w:pPr>
              <w:spacing w:after="0" w:line="240" w:lineRule="auto"/>
              <w:contextualSpacing/>
              <w:rPr>
                <w:sz w:val="16"/>
                <w:szCs w:val="16"/>
              </w:rPr>
            </w:pPr>
          </w:p>
        </w:tc>
        <w:tc>
          <w:tcPr>
            <w:tcW w:w="541" w:type="dxa"/>
            <w:gridSpan w:val="2"/>
            <w:shd w:val="clear" w:color="auto" w:fill="FFFFFF"/>
          </w:tcPr>
          <w:p w:rsidR="0024710F" w:rsidRPr="00492AAA" w:rsidRDefault="0024710F" w:rsidP="00AC2E35">
            <w:pPr>
              <w:spacing w:after="0" w:line="240" w:lineRule="auto"/>
              <w:contextualSpacing/>
              <w:rPr>
                <w:sz w:val="16"/>
                <w:szCs w:val="16"/>
              </w:rPr>
            </w:pPr>
          </w:p>
        </w:tc>
        <w:tc>
          <w:tcPr>
            <w:tcW w:w="2625" w:type="dxa"/>
            <w:shd w:val="clear" w:color="auto" w:fill="auto"/>
          </w:tcPr>
          <w:p w:rsidR="0024710F" w:rsidRPr="00492AAA" w:rsidRDefault="0024710F" w:rsidP="00AC2E35">
            <w:pPr>
              <w:spacing w:after="0" w:line="240" w:lineRule="auto"/>
              <w:contextualSpacing/>
              <w:rPr>
                <w:rStyle w:val="longtext"/>
                <w:rFonts w:ascii="Sylfaen" w:hAnsi="Sylfaen" w:cs="Menlo Bold"/>
                <w:sz w:val="16"/>
                <w:szCs w:val="16"/>
                <w:lang w:val="ka-GE"/>
              </w:rPr>
            </w:pPr>
            <w:r w:rsidRPr="00492AAA">
              <w:rPr>
                <w:rStyle w:val="longtext"/>
                <w:rFonts w:ascii="Sylfaen" w:hAnsi="Sylfaen" w:cs="Menlo Bold"/>
                <w:sz w:val="16"/>
                <w:szCs w:val="16"/>
              </w:rPr>
              <w:t>განახლებული სტანდარტები</w:t>
            </w:r>
          </w:p>
          <w:p w:rsidR="0024710F" w:rsidRPr="00492AAA" w:rsidRDefault="0024710F" w:rsidP="00AC2E35">
            <w:pPr>
              <w:spacing w:after="0" w:line="240" w:lineRule="auto"/>
              <w:contextualSpacing/>
              <w:rPr>
                <w:rStyle w:val="longtext"/>
                <w:rFonts w:ascii="Sylfaen" w:hAnsi="Sylfaen" w:cs="Menlo Bold"/>
                <w:sz w:val="16"/>
                <w:szCs w:val="16"/>
                <w:lang w:val="ka-GE"/>
              </w:rPr>
            </w:pPr>
            <w:r w:rsidRPr="00492AAA">
              <w:rPr>
                <w:rStyle w:val="longtext"/>
                <w:rFonts w:ascii="Sylfaen" w:hAnsi="Sylfaen" w:cs="Menlo Bold"/>
                <w:sz w:val="16"/>
                <w:szCs w:val="16"/>
                <w:lang w:val="ka-GE"/>
              </w:rPr>
              <w:t xml:space="preserve">ანგარიშები </w:t>
            </w:r>
          </w:p>
        </w:tc>
      </w:tr>
      <w:tr w:rsidR="0024710F" w:rsidRPr="00492AAA" w:rsidTr="00885682">
        <w:tc>
          <w:tcPr>
            <w:tcW w:w="9187" w:type="dxa"/>
            <w:gridSpan w:val="3"/>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1.4 გაიდლაინის მომზადება ძირითადი კომპეტენციების პროფესიულ სტანდარტში ასახვის შესახებ </w:t>
            </w:r>
          </w:p>
        </w:tc>
        <w:tc>
          <w:tcPr>
            <w:tcW w:w="2158" w:type="dxa"/>
            <w:gridSpan w:val="3"/>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ხგეც</w:t>
            </w:r>
          </w:p>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დარ.კომ; სოც.პარტ</w:t>
            </w:r>
          </w:p>
        </w:tc>
        <w:tc>
          <w:tcPr>
            <w:tcW w:w="541" w:type="dxa"/>
            <w:shd w:val="clear" w:color="auto" w:fill="548DD4" w:themeFill="text2" w:themeFillTint="99"/>
          </w:tcPr>
          <w:p w:rsidR="0024710F" w:rsidRPr="00492AAA" w:rsidRDefault="0024710F" w:rsidP="00AC2E35">
            <w:pPr>
              <w:spacing w:after="0" w:line="240" w:lineRule="auto"/>
              <w:contextualSpacing/>
              <w:rPr>
                <w:rStyle w:val="longtext"/>
                <w:rFonts w:ascii="Sylfaen" w:hAnsi="Sylfaen" w:cs="Calibri"/>
                <w:sz w:val="16"/>
                <w:szCs w:val="16"/>
                <w:lang w:val="en-US"/>
              </w:rPr>
            </w:pPr>
          </w:p>
        </w:tc>
        <w:tc>
          <w:tcPr>
            <w:tcW w:w="541" w:type="dxa"/>
            <w:gridSpan w:val="2"/>
            <w:shd w:val="clear" w:color="auto" w:fill="FFFFFF" w:themeFill="background1"/>
          </w:tcPr>
          <w:p w:rsidR="0024710F" w:rsidRPr="00492AAA" w:rsidRDefault="0024710F" w:rsidP="00AC2E35">
            <w:pPr>
              <w:spacing w:after="0" w:line="240" w:lineRule="auto"/>
              <w:contextualSpacing/>
              <w:rPr>
                <w:rStyle w:val="longtext"/>
                <w:rFonts w:ascii="Sylfaen" w:hAnsi="Sylfaen" w:cs="Calibri"/>
                <w:sz w:val="16"/>
                <w:szCs w:val="16"/>
                <w:lang w:val="en-US"/>
              </w:rPr>
            </w:pPr>
          </w:p>
        </w:tc>
        <w:tc>
          <w:tcPr>
            <w:tcW w:w="541" w:type="dxa"/>
            <w:gridSpan w:val="2"/>
            <w:shd w:val="clear" w:color="auto" w:fill="auto"/>
          </w:tcPr>
          <w:p w:rsidR="0024710F" w:rsidRPr="00492AAA" w:rsidRDefault="0024710F" w:rsidP="00AC2E35">
            <w:pPr>
              <w:spacing w:after="0" w:line="240" w:lineRule="auto"/>
              <w:contextualSpacing/>
              <w:rPr>
                <w:rFonts w:ascii="Sylfaen" w:hAnsi="Sylfaen"/>
                <w:sz w:val="16"/>
                <w:szCs w:val="16"/>
                <w:lang w:val="ka-GE"/>
              </w:rPr>
            </w:pPr>
          </w:p>
        </w:tc>
        <w:tc>
          <w:tcPr>
            <w:tcW w:w="2625" w:type="dxa"/>
            <w:shd w:val="clear" w:color="auto" w:fill="auto"/>
          </w:tcPr>
          <w:p w:rsidR="0024710F" w:rsidRPr="00492AAA" w:rsidRDefault="0024710F" w:rsidP="00AC2E35">
            <w:pPr>
              <w:spacing w:after="0" w:line="240" w:lineRule="auto"/>
              <w:contextualSpacing/>
              <w:rPr>
                <w:rStyle w:val="longtext"/>
                <w:rFonts w:ascii="Sylfaen" w:hAnsi="Sylfaen" w:cs="Menlo Bold"/>
                <w:sz w:val="16"/>
                <w:szCs w:val="16"/>
                <w:lang w:val="ka-GE"/>
              </w:rPr>
            </w:pPr>
            <w:r w:rsidRPr="00492AAA">
              <w:rPr>
                <w:rStyle w:val="longtext"/>
                <w:rFonts w:ascii="Sylfaen" w:hAnsi="Sylfaen" w:cs="Menlo Bold"/>
                <w:sz w:val="16"/>
                <w:szCs w:val="16"/>
                <w:lang w:val="ka-GE"/>
              </w:rPr>
              <w:t>გაიდლაინი</w:t>
            </w:r>
          </w:p>
        </w:tc>
      </w:tr>
      <w:tr w:rsidR="0024710F" w:rsidRPr="00492AAA" w:rsidTr="00AC2E35">
        <w:tc>
          <w:tcPr>
            <w:tcW w:w="9187" w:type="dxa"/>
            <w:gridSpan w:val="3"/>
            <w:shd w:val="clear" w:color="auto" w:fill="FFFFFF"/>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1.5.პროფესიულ კვალიფიკაციათა ნუსხის ყოველწლიური  გადახედვა და  განახლება </w:t>
            </w:r>
          </w:p>
        </w:tc>
        <w:tc>
          <w:tcPr>
            <w:tcW w:w="2158" w:type="dxa"/>
            <w:gridSpan w:val="3"/>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ხგეც</w:t>
            </w:r>
          </w:p>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დარ.კომ</w:t>
            </w:r>
          </w:p>
        </w:tc>
        <w:tc>
          <w:tcPr>
            <w:tcW w:w="541" w:type="dxa"/>
            <w:shd w:val="clear" w:color="auto" w:fill="548DD4"/>
          </w:tcPr>
          <w:p w:rsidR="0024710F" w:rsidRPr="00492AAA" w:rsidRDefault="0024710F" w:rsidP="00AC2E35">
            <w:pPr>
              <w:spacing w:after="0" w:line="240" w:lineRule="auto"/>
              <w:contextualSpacing/>
              <w:rPr>
                <w:sz w:val="16"/>
                <w:szCs w:val="16"/>
              </w:rPr>
            </w:pPr>
          </w:p>
        </w:tc>
        <w:tc>
          <w:tcPr>
            <w:tcW w:w="541" w:type="dxa"/>
            <w:gridSpan w:val="2"/>
            <w:shd w:val="clear" w:color="auto" w:fill="548DD4"/>
          </w:tcPr>
          <w:p w:rsidR="0024710F" w:rsidRPr="00492AAA" w:rsidRDefault="0024710F" w:rsidP="00AC2E35">
            <w:pPr>
              <w:spacing w:after="0" w:line="240" w:lineRule="auto"/>
              <w:contextualSpacing/>
              <w:rPr>
                <w:rFonts w:ascii="Sylfaen" w:hAnsi="Sylfaen"/>
                <w:sz w:val="16"/>
                <w:szCs w:val="16"/>
                <w:lang w:val="ka-GE"/>
              </w:rPr>
            </w:pPr>
          </w:p>
        </w:tc>
        <w:tc>
          <w:tcPr>
            <w:tcW w:w="541" w:type="dxa"/>
            <w:gridSpan w:val="2"/>
            <w:shd w:val="clear" w:color="auto" w:fill="548DD4"/>
          </w:tcPr>
          <w:p w:rsidR="0024710F" w:rsidRPr="00492AAA" w:rsidRDefault="0024710F" w:rsidP="00AC2E35">
            <w:pPr>
              <w:spacing w:after="0" w:line="240" w:lineRule="auto"/>
              <w:contextualSpacing/>
              <w:rPr>
                <w:sz w:val="16"/>
                <w:szCs w:val="16"/>
              </w:rPr>
            </w:pPr>
          </w:p>
        </w:tc>
        <w:tc>
          <w:tcPr>
            <w:tcW w:w="2625" w:type="dxa"/>
            <w:shd w:val="clear" w:color="auto" w:fill="auto"/>
          </w:tcPr>
          <w:p w:rsidR="0024710F" w:rsidRPr="00492AAA" w:rsidRDefault="0024710F" w:rsidP="00AC2E35">
            <w:pPr>
              <w:spacing w:after="0" w:line="240" w:lineRule="auto"/>
              <w:contextualSpacing/>
              <w:rPr>
                <w:rStyle w:val="longtext"/>
                <w:rFonts w:ascii="Sylfaen" w:hAnsi="Sylfaen" w:cs="Menlo Bold"/>
                <w:sz w:val="16"/>
                <w:szCs w:val="16"/>
                <w:lang w:val="ka-GE"/>
              </w:rPr>
            </w:pPr>
            <w:r w:rsidRPr="00492AAA">
              <w:rPr>
                <w:rStyle w:val="longtext"/>
                <w:rFonts w:ascii="Sylfaen" w:hAnsi="Sylfaen" w:cs="Menlo Bold"/>
                <w:sz w:val="16"/>
                <w:szCs w:val="16"/>
                <w:lang w:val="ka-GE"/>
              </w:rPr>
              <w:t>განახლებული კვალიფიკაციათა  ნუსხა</w:t>
            </w:r>
          </w:p>
        </w:tc>
      </w:tr>
      <w:tr w:rsidR="0024710F" w:rsidRPr="00492AAA" w:rsidTr="00AC2E35">
        <w:tc>
          <w:tcPr>
            <w:tcW w:w="9187" w:type="dxa"/>
            <w:gridSpan w:val="3"/>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1.6.სექტორული კომიტეტების შესაძლებლობების კვლევა და გაძლიერება პროფესიული სტანდარტების შემუშავებაში </w:t>
            </w:r>
          </w:p>
        </w:tc>
        <w:tc>
          <w:tcPr>
            <w:tcW w:w="2158" w:type="dxa"/>
            <w:gridSpan w:val="3"/>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განათლების სამინისტრო</w:t>
            </w:r>
          </w:p>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ხგეც</w:t>
            </w:r>
          </w:p>
        </w:tc>
        <w:tc>
          <w:tcPr>
            <w:tcW w:w="541" w:type="dxa"/>
            <w:shd w:val="clear" w:color="auto" w:fill="548DD4"/>
          </w:tcPr>
          <w:p w:rsidR="0024710F" w:rsidRPr="00492AAA" w:rsidRDefault="0024710F" w:rsidP="00AC2E35">
            <w:pPr>
              <w:spacing w:after="0" w:line="240" w:lineRule="auto"/>
              <w:contextualSpacing/>
              <w:rPr>
                <w:sz w:val="16"/>
                <w:szCs w:val="16"/>
              </w:rPr>
            </w:pPr>
          </w:p>
        </w:tc>
        <w:tc>
          <w:tcPr>
            <w:tcW w:w="541" w:type="dxa"/>
            <w:gridSpan w:val="2"/>
            <w:shd w:val="clear" w:color="auto" w:fill="FFFFFF"/>
          </w:tcPr>
          <w:p w:rsidR="0024710F" w:rsidRPr="00492AAA" w:rsidRDefault="0024710F" w:rsidP="00AC2E35">
            <w:pPr>
              <w:spacing w:after="0" w:line="240" w:lineRule="auto"/>
              <w:contextualSpacing/>
              <w:rPr>
                <w:sz w:val="16"/>
                <w:szCs w:val="16"/>
                <w:lang w:val="en-US"/>
              </w:rPr>
            </w:pPr>
          </w:p>
        </w:tc>
        <w:tc>
          <w:tcPr>
            <w:tcW w:w="541" w:type="dxa"/>
            <w:gridSpan w:val="2"/>
            <w:shd w:val="clear" w:color="auto" w:fill="auto"/>
          </w:tcPr>
          <w:p w:rsidR="0024710F" w:rsidRPr="00492AAA" w:rsidRDefault="0024710F" w:rsidP="00AC2E35">
            <w:pPr>
              <w:spacing w:after="0" w:line="240" w:lineRule="auto"/>
              <w:contextualSpacing/>
              <w:rPr>
                <w:rFonts w:ascii="Sylfaen" w:hAnsi="Sylfaen"/>
                <w:sz w:val="16"/>
                <w:szCs w:val="16"/>
                <w:lang w:val="ka-GE"/>
              </w:rPr>
            </w:pPr>
          </w:p>
        </w:tc>
        <w:tc>
          <w:tcPr>
            <w:tcW w:w="2625" w:type="dxa"/>
            <w:shd w:val="clear" w:color="auto" w:fill="auto"/>
          </w:tcPr>
          <w:p w:rsidR="0024710F" w:rsidRPr="00492AAA" w:rsidRDefault="0024710F" w:rsidP="00AC2E35">
            <w:pPr>
              <w:spacing w:after="0" w:line="240" w:lineRule="auto"/>
              <w:contextualSpacing/>
              <w:rPr>
                <w:rStyle w:val="longtext"/>
                <w:rFonts w:ascii="Sylfaen" w:hAnsi="Sylfaen" w:cs="Menlo Bold"/>
                <w:sz w:val="16"/>
                <w:szCs w:val="16"/>
                <w:lang w:val="ka-GE"/>
              </w:rPr>
            </w:pPr>
            <w:r w:rsidRPr="00492AAA">
              <w:rPr>
                <w:rStyle w:val="longtext"/>
                <w:rFonts w:ascii="Sylfaen" w:hAnsi="Sylfaen" w:cs="Menlo Bold"/>
                <w:sz w:val="16"/>
                <w:szCs w:val="16"/>
                <w:lang w:val="ka-GE"/>
              </w:rPr>
              <w:t xml:space="preserve">ანგარიში </w:t>
            </w:r>
          </w:p>
          <w:p w:rsidR="0024710F" w:rsidRPr="00492AAA" w:rsidRDefault="0024710F" w:rsidP="00AC2E35">
            <w:pPr>
              <w:spacing w:after="0" w:line="240" w:lineRule="auto"/>
              <w:contextualSpacing/>
              <w:rPr>
                <w:rStyle w:val="longtext"/>
                <w:rFonts w:ascii="Sylfaen" w:hAnsi="Sylfaen" w:cs="Menlo Bold"/>
                <w:sz w:val="16"/>
                <w:szCs w:val="16"/>
                <w:lang w:val="ka-GE"/>
              </w:rPr>
            </w:pPr>
            <w:r w:rsidRPr="00492AAA">
              <w:rPr>
                <w:rStyle w:val="longtext"/>
                <w:rFonts w:ascii="Sylfaen" w:hAnsi="Sylfaen" w:cs="Menlo Bold"/>
                <w:sz w:val="16"/>
                <w:szCs w:val="16"/>
                <w:lang w:val="ka-GE"/>
              </w:rPr>
              <w:t>პროგრამა</w:t>
            </w:r>
          </w:p>
          <w:p w:rsidR="0024710F" w:rsidRPr="00492AAA" w:rsidRDefault="0024710F" w:rsidP="00AC2E35">
            <w:pPr>
              <w:spacing w:after="0" w:line="240" w:lineRule="auto"/>
              <w:contextualSpacing/>
              <w:rPr>
                <w:rStyle w:val="longtext"/>
                <w:rFonts w:ascii="Sylfaen" w:hAnsi="Sylfaen" w:cs="Menlo Bold"/>
                <w:sz w:val="16"/>
                <w:szCs w:val="16"/>
                <w:lang w:val="ka-GE"/>
              </w:rPr>
            </w:pPr>
            <w:r w:rsidRPr="00492AAA">
              <w:rPr>
                <w:rStyle w:val="longtext"/>
                <w:rFonts w:ascii="Sylfaen" w:hAnsi="Sylfaen" w:cs="Menlo Bold"/>
                <w:sz w:val="16"/>
                <w:szCs w:val="16"/>
                <w:lang w:val="ka-GE"/>
              </w:rPr>
              <w:t xml:space="preserve">შესაძლებლობების განვითარების შესახებ </w:t>
            </w:r>
          </w:p>
        </w:tc>
      </w:tr>
      <w:tr w:rsidR="0024710F" w:rsidRPr="00492AAA" w:rsidTr="00AC2E35">
        <w:tc>
          <w:tcPr>
            <w:tcW w:w="9187" w:type="dxa"/>
            <w:gridSpan w:val="3"/>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1.7.არსებული პროფესიული სტანდარტების გადახედვა შეთანხმებული მეთოდოლოგიის საფუძველზე  ( 15 სტანდარტი  - პილოტირება) </w:t>
            </w:r>
          </w:p>
        </w:tc>
        <w:tc>
          <w:tcPr>
            <w:tcW w:w="2158" w:type="dxa"/>
            <w:gridSpan w:val="3"/>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ხგეც</w:t>
            </w:r>
          </w:p>
          <w:p w:rsidR="0024710F" w:rsidRPr="00492AAA" w:rsidRDefault="0024710F" w:rsidP="00AC2E35">
            <w:pPr>
              <w:spacing w:after="0" w:line="240" w:lineRule="auto"/>
              <w:contextualSpacing/>
              <w:rPr>
                <w:rFonts w:ascii="Sylfaen" w:hAnsi="Sylfaen" w:cs="Calibri"/>
                <w:sz w:val="16"/>
                <w:szCs w:val="16"/>
              </w:rPr>
            </w:pPr>
            <w:r w:rsidRPr="00492AAA">
              <w:rPr>
                <w:rFonts w:ascii="Sylfaen" w:hAnsi="Sylfaen" w:cs="Calibri"/>
                <w:sz w:val="16"/>
                <w:szCs w:val="16"/>
                <w:lang w:val="ka-GE"/>
              </w:rPr>
              <w:t>დარ.კომ; სოც.პარტ</w:t>
            </w:r>
          </w:p>
        </w:tc>
        <w:tc>
          <w:tcPr>
            <w:tcW w:w="541" w:type="dxa"/>
            <w:shd w:val="clear" w:color="auto" w:fill="548DD4"/>
            <w:vAlign w:val="center"/>
          </w:tcPr>
          <w:p w:rsidR="0024710F" w:rsidRPr="00492AAA" w:rsidRDefault="0024710F" w:rsidP="00AC2E35">
            <w:pPr>
              <w:spacing w:after="0" w:line="240" w:lineRule="auto"/>
              <w:contextualSpacing/>
              <w:rPr>
                <w:rStyle w:val="longtext"/>
                <w:rFonts w:ascii="Sylfaen" w:hAnsi="Sylfaen" w:cs="Calibri"/>
                <w:sz w:val="16"/>
                <w:szCs w:val="16"/>
                <w:lang w:val="en-US"/>
              </w:rPr>
            </w:pPr>
          </w:p>
        </w:tc>
        <w:tc>
          <w:tcPr>
            <w:tcW w:w="541" w:type="dxa"/>
            <w:gridSpan w:val="2"/>
            <w:shd w:val="clear" w:color="auto" w:fill="auto"/>
          </w:tcPr>
          <w:p w:rsidR="0024710F" w:rsidRPr="00492AAA" w:rsidRDefault="0024710F" w:rsidP="00AC2E35">
            <w:pPr>
              <w:spacing w:after="0" w:line="240" w:lineRule="auto"/>
              <w:contextualSpacing/>
              <w:jc w:val="center"/>
              <w:rPr>
                <w:rStyle w:val="longtext"/>
                <w:rFonts w:ascii="Sylfaen" w:hAnsi="Sylfaen" w:cs="Calibri"/>
                <w:sz w:val="16"/>
                <w:szCs w:val="16"/>
                <w:lang w:val="ka-GE"/>
              </w:rPr>
            </w:pPr>
          </w:p>
        </w:tc>
        <w:tc>
          <w:tcPr>
            <w:tcW w:w="541" w:type="dxa"/>
            <w:gridSpan w:val="2"/>
            <w:shd w:val="clear" w:color="auto" w:fill="auto"/>
          </w:tcPr>
          <w:p w:rsidR="0024710F" w:rsidRPr="00492AAA" w:rsidRDefault="0024710F" w:rsidP="00AC2E35">
            <w:pPr>
              <w:spacing w:after="0" w:line="240" w:lineRule="auto"/>
              <w:contextualSpacing/>
              <w:rPr>
                <w:rStyle w:val="longtext"/>
                <w:rFonts w:ascii="Sylfaen" w:hAnsi="Sylfaen" w:cs="Calibri"/>
                <w:sz w:val="16"/>
                <w:szCs w:val="16"/>
                <w:lang w:val="ro-RO"/>
              </w:rPr>
            </w:pPr>
          </w:p>
        </w:tc>
        <w:tc>
          <w:tcPr>
            <w:tcW w:w="2625" w:type="dxa"/>
            <w:shd w:val="clear" w:color="auto" w:fill="auto"/>
          </w:tcPr>
          <w:p w:rsidR="0024710F" w:rsidRPr="00492AAA" w:rsidRDefault="0024710F" w:rsidP="00AC2E35">
            <w:pPr>
              <w:spacing w:after="0" w:line="240" w:lineRule="auto"/>
              <w:contextualSpacing/>
              <w:rPr>
                <w:rStyle w:val="longtext"/>
                <w:rFonts w:ascii="Sylfaen" w:hAnsi="Sylfaen" w:cs="Menlo Bold"/>
                <w:sz w:val="16"/>
                <w:szCs w:val="16"/>
              </w:rPr>
            </w:pPr>
            <w:r w:rsidRPr="00492AAA">
              <w:rPr>
                <w:rStyle w:val="longtext"/>
                <w:rFonts w:ascii="Sylfaen" w:hAnsi="Sylfaen" w:cs="Menlo Bold"/>
                <w:sz w:val="16"/>
                <w:szCs w:val="16"/>
              </w:rPr>
              <w:t>განახლებული</w:t>
            </w:r>
            <w:r w:rsidRPr="00492AAA">
              <w:rPr>
                <w:rStyle w:val="longtext"/>
                <w:rFonts w:ascii="Sylfaen" w:hAnsi="Sylfaen" w:cs="Menlo Bold"/>
                <w:sz w:val="16"/>
                <w:szCs w:val="16"/>
                <w:lang w:val="ka-GE"/>
              </w:rPr>
              <w:t xml:space="preserve">/გადამუშავებული </w:t>
            </w:r>
            <w:r w:rsidRPr="00492AAA">
              <w:rPr>
                <w:rStyle w:val="longtext"/>
                <w:rFonts w:ascii="Sylfaen" w:hAnsi="Sylfaen" w:cs="Menlo Bold"/>
                <w:sz w:val="16"/>
                <w:szCs w:val="16"/>
              </w:rPr>
              <w:t xml:space="preserve"> სტანდარტები </w:t>
            </w:r>
          </w:p>
        </w:tc>
      </w:tr>
      <w:tr w:rsidR="0024710F" w:rsidRPr="00492AAA" w:rsidTr="00AC2E35">
        <w:tc>
          <w:tcPr>
            <w:tcW w:w="9187" w:type="dxa"/>
            <w:gridSpan w:val="3"/>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1.8არსებული სტანდარტების გადახედვა (ახლის შემუშავება) შეთანხმებული მეთოდოლოგიის მიხედვით     - მინიმუმ </w:t>
            </w:r>
            <w:r w:rsidRPr="00492AAA">
              <w:rPr>
                <w:rFonts w:ascii="Sylfaen" w:hAnsi="Sylfaen" w:cs="Calibri"/>
                <w:sz w:val="16"/>
                <w:szCs w:val="16"/>
                <w:lang w:val="sv-SE"/>
              </w:rPr>
              <w:t xml:space="preserve"> 3</w:t>
            </w:r>
            <w:r w:rsidRPr="00492AAA">
              <w:rPr>
                <w:rFonts w:ascii="Sylfaen" w:hAnsi="Sylfaen" w:cs="Calibri"/>
                <w:sz w:val="16"/>
                <w:szCs w:val="16"/>
                <w:lang w:val="ka-GE"/>
              </w:rPr>
              <w:t xml:space="preserve">0 სტანდარტი </w:t>
            </w:r>
          </w:p>
        </w:tc>
        <w:tc>
          <w:tcPr>
            <w:tcW w:w="2158" w:type="dxa"/>
            <w:gridSpan w:val="3"/>
          </w:tcPr>
          <w:p w:rsidR="0024710F" w:rsidRDefault="0024710F" w:rsidP="00AC2E35">
            <w:pPr>
              <w:spacing w:after="0" w:line="240" w:lineRule="auto"/>
              <w:contextualSpacing/>
              <w:rPr>
                <w:rFonts w:ascii="Sylfaen" w:hAnsi="Sylfaen" w:cs="Calibri"/>
                <w:b/>
                <w:sz w:val="16"/>
                <w:szCs w:val="16"/>
                <w:lang w:val="ka-GE"/>
              </w:rPr>
            </w:pPr>
            <w:r w:rsidRPr="00492AAA">
              <w:rPr>
                <w:rFonts w:ascii="Sylfaen" w:hAnsi="Sylfaen" w:cs="Calibri"/>
                <w:sz w:val="16"/>
                <w:szCs w:val="16"/>
                <w:lang w:val="ka-GE"/>
              </w:rPr>
              <w:t>ხგეც; დარგ.კომ;            სოც. პარტნიორები</w:t>
            </w:r>
          </w:p>
        </w:tc>
        <w:tc>
          <w:tcPr>
            <w:tcW w:w="541" w:type="dxa"/>
            <w:shd w:val="clear" w:color="auto" w:fill="auto"/>
            <w:vAlign w:val="center"/>
          </w:tcPr>
          <w:p w:rsidR="0024710F" w:rsidRPr="00492AAA" w:rsidRDefault="0024710F" w:rsidP="00AC2E35">
            <w:pPr>
              <w:spacing w:after="0" w:line="240" w:lineRule="auto"/>
              <w:contextualSpacing/>
              <w:jc w:val="center"/>
              <w:rPr>
                <w:rStyle w:val="longtext"/>
                <w:rFonts w:ascii="Sylfaen" w:hAnsi="Sylfaen" w:cs="Calibri"/>
                <w:sz w:val="16"/>
                <w:szCs w:val="16"/>
                <w:lang w:val="en-US"/>
              </w:rPr>
            </w:pPr>
          </w:p>
        </w:tc>
        <w:tc>
          <w:tcPr>
            <w:tcW w:w="541" w:type="dxa"/>
            <w:gridSpan w:val="2"/>
            <w:shd w:val="clear" w:color="auto" w:fill="548DD4"/>
          </w:tcPr>
          <w:p w:rsidR="0024710F" w:rsidRPr="00492AAA" w:rsidRDefault="0024710F" w:rsidP="00AC2E35">
            <w:pPr>
              <w:spacing w:after="0" w:line="240" w:lineRule="auto"/>
              <w:contextualSpacing/>
              <w:jc w:val="center"/>
              <w:rPr>
                <w:rStyle w:val="longtext"/>
                <w:rFonts w:ascii="Sylfaen" w:hAnsi="Sylfaen" w:cs="Calibri"/>
                <w:sz w:val="16"/>
                <w:szCs w:val="16"/>
                <w:lang w:val="ka-GE"/>
              </w:rPr>
            </w:pPr>
          </w:p>
        </w:tc>
        <w:tc>
          <w:tcPr>
            <w:tcW w:w="541" w:type="dxa"/>
            <w:gridSpan w:val="2"/>
            <w:shd w:val="clear" w:color="auto" w:fill="auto"/>
          </w:tcPr>
          <w:p w:rsidR="0024710F" w:rsidRPr="00492AAA" w:rsidRDefault="0024710F" w:rsidP="00AC2E35">
            <w:pPr>
              <w:spacing w:after="0" w:line="240" w:lineRule="auto"/>
              <w:contextualSpacing/>
              <w:rPr>
                <w:rStyle w:val="longtext"/>
                <w:rFonts w:ascii="Sylfaen" w:hAnsi="Sylfaen" w:cs="Calibri"/>
                <w:sz w:val="16"/>
                <w:szCs w:val="16"/>
                <w:lang w:val="ro-RO"/>
              </w:rPr>
            </w:pPr>
          </w:p>
        </w:tc>
        <w:tc>
          <w:tcPr>
            <w:tcW w:w="2625" w:type="dxa"/>
            <w:shd w:val="clear" w:color="auto" w:fill="auto"/>
          </w:tcPr>
          <w:p w:rsidR="0024710F" w:rsidRPr="00492AAA" w:rsidRDefault="0024710F" w:rsidP="00AC2E35">
            <w:pPr>
              <w:spacing w:after="0" w:line="240" w:lineRule="auto"/>
              <w:contextualSpacing/>
              <w:rPr>
                <w:rStyle w:val="longtext"/>
                <w:rFonts w:ascii="Sylfaen" w:hAnsi="Sylfaen" w:cs="Calibri"/>
                <w:sz w:val="16"/>
                <w:szCs w:val="16"/>
                <w:lang w:val="ka-GE"/>
              </w:rPr>
            </w:pPr>
            <w:r w:rsidRPr="00492AAA">
              <w:rPr>
                <w:rStyle w:val="longtext"/>
                <w:rFonts w:ascii="Sylfaen" w:hAnsi="Sylfaen" w:cs="Menlo Bold"/>
                <w:sz w:val="16"/>
                <w:szCs w:val="16"/>
                <w:lang w:val="ka-GE"/>
              </w:rPr>
              <w:t xml:space="preserve">30 დამტკიცებული </w:t>
            </w:r>
            <w:r w:rsidRPr="00492AAA">
              <w:rPr>
                <w:rStyle w:val="longtext"/>
                <w:rFonts w:ascii="Sylfaen" w:hAnsi="Sylfaen" w:cs="Menlo Bold"/>
                <w:sz w:val="16"/>
                <w:szCs w:val="16"/>
              </w:rPr>
              <w:t>სტანდარტ</w:t>
            </w:r>
            <w:r w:rsidRPr="00492AAA">
              <w:rPr>
                <w:rStyle w:val="longtext"/>
                <w:rFonts w:ascii="Sylfaen" w:hAnsi="Sylfaen" w:cs="Menlo Bold"/>
                <w:sz w:val="16"/>
                <w:szCs w:val="16"/>
                <w:lang w:val="ka-GE"/>
              </w:rPr>
              <w:t>ი გამოქვეყნებული ვებ.გვერდზე</w:t>
            </w:r>
          </w:p>
        </w:tc>
      </w:tr>
      <w:tr w:rsidR="0024710F" w:rsidRPr="00492AAA" w:rsidTr="00AC2E35">
        <w:tc>
          <w:tcPr>
            <w:tcW w:w="9187" w:type="dxa"/>
            <w:gridSpan w:val="3"/>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1.9. არსებული სტანდარტების გადახედვა (ახლის შემუშავება) შეთანხმებული მეთოდოლოგიის მიხედვით     - 40 სტანდარტი</w:t>
            </w:r>
          </w:p>
        </w:tc>
        <w:tc>
          <w:tcPr>
            <w:tcW w:w="2158" w:type="dxa"/>
            <w:gridSpan w:val="3"/>
          </w:tcPr>
          <w:p w:rsidR="0024710F" w:rsidRDefault="0024710F" w:rsidP="00AC2E35">
            <w:pPr>
              <w:spacing w:after="0" w:line="240" w:lineRule="auto"/>
              <w:contextualSpacing/>
              <w:rPr>
                <w:rFonts w:ascii="Sylfaen" w:hAnsi="Sylfaen" w:cs="Calibri"/>
                <w:b/>
                <w:sz w:val="16"/>
                <w:szCs w:val="16"/>
                <w:lang w:val="ka-GE"/>
              </w:rPr>
            </w:pPr>
            <w:r w:rsidRPr="00492AAA">
              <w:rPr>
                <w:rFonts w:ascii="Sylfaen" w:hAnsi="Sylfaen" w:cs="Calibri"/>
                <w:sz w:val="16"/>
                <w:szCs w:val="16"/>
                <w:lang w:val="ka-GE"/>
              </w:rPr>
              <w:t>ხგეც; დარგ.კომ;            სოც. პარტნიორები</w:t>
            </w:r>
          </w:p>
        </w:tc>
        <w:tc>
          <w:tcPr>
            <w:tcW w:w="541" w:type="dxa"/>
            <w:shd w:val="clear" w:color="auto" w:fill="auto"/>
            <w:vAlign w:val="center"/>
          </w:tcPr>
          <w:p w:rsidR="0024710F" w:rsidRPr="00492AAA" w:rsidRDefault="0024710F" w:rsidP="00AC2E35">
            <w:pPr>
              <w:spacing w:after="0" w:line="240" w:lineRule="auto"/>
              <w:contextualSpacing/>
              <w:jc w:val="center"/>
              <w:rPr>
                <w:rStyle w:val="longtext"/>
                <w:rFonts w:ascii="Sylfaen" w:hAnsi="Sylfaen" w:cs="Calibri"/>
                <w:sz w:val="16"/>
                <w:szCs w:val="16"/>
                <w:lang w:val="en-US"/>
              </w:rPr>
            </w:pPr>
          </w:p>
        </w:tc>
        <w:tc>
          <w:tcPr>
            <w:tcW w:w="541" w:type="dxa"/>
            <w:gridSpan w:val="2"/>
            <w:shd w:val="clear" w:color="auto" w:fill="auto"/>
          </w:tcPr>
          <w:p w:rsidR="0024710F" w:rsidRPr="00492AAA" w:rsidRDefault="0024710F" w:rsidP="00AC2E35">
            <w:pPr>
              <w:spacing w:after="0" w:line="240" w:lineRule="auto"/>
              <w:contextualSpacing/>
              <w:jc w:val="center"/>
              <w:rPr>
                <w:rStyle w:val="longtext"/>
                <w:rFonts w:ascii="Sylfaen" w:hAnsi="Sylfaen" w:cs="Calibri"/>
                <w:sz w:val="16"/>
                <w:szCs w:val="16"/>
                <w:lang w:val="ro-RO"/>
              </w:rPr>
            </w:pPr>
          </w:p>
        </w:tc>
        <w:tc>
          <w:tcPr>
            <w:tcW w:w="541" w:type="dxa"/>
            <w:gridSpan w:val="2"/>
            <w:shd w:val="clear" w:color="auto" w:fill="548DD4"/>
          </w:tcPr>
          <w:p w:rsidR="0024710F" w:rsidRPr="00492AAA" w:rsidRDefault="0024710F" w:rsidP="00AC2E35">
            <w:pPr>
              <w:spacing w:after="0" w:line="240" w:lineRule="auto"/>
              <w:contextualSpacing/>
              <w:rPr>
                <w:rStyle w:val="longtext"/>
                <w:rFonts w:ascii="Sylfaen" w:hAnsi="Sylfaen" w:cs="Calibri"/>
                <w:sz w:val="16"/>
                <w:szCs w:val="16"/>
                <w:lang w:val="ro-RO"/>
              </w:rPr>
            </w:pPr>
          </w:p>
        </w:tc>
        <w:tc>
          <w:tcPr>
            <w:tcW w:w="2625" w:type="dxa"/>
            <w:shd w:val="clear" w:color="auto" w:fill="auto"/>
          </w:tcPr>
          <w:p w:rsidR="0024710F" w:rsidRPr="00492AAA" w:rsidRDefault="0024710F" w:rsidP="00AC2E35">
            <w:pPr>
              <w:spacing w:after="0" w:line="240" w:lineRule="auto"/>
              <w:contextualSpacing/>
              <w:rPr>
                <w:rStyle w:val="longtext"/>
                <w:rFonts w:ascii="Sylfaen" w:hAnsi="Sylfaen" w:cs="Calibri"/>
                <w:sz w:val="16"/>
                <w:szCs w:val="16"/>
                <w:lang w:val="ka-GE"/>
              </w:rPr>
            </w:pPr>
            <w:r w:rsidRPr="00492AAA">
              <w:rPr>
                <w:rStyle w:val="longtext"/>
                <w:rFonts w:ascii="Sylfaen" w:hAnsi="Sylfaen" w:cs="Menlo Bold"/>
                <w:sz w:val="16"/>
                <w:szCs w:val="16"/>
                <w:lang w:val="ka-GE"/>
              </w:rPr>
              <w:t xml:space="preserve">40 დამტკიცებული </w:t>
            </w:r>
            <w:r w:rsidRPr="00492AAA">
              <w:rPr>
                <w:rStyle w:val="longtext"/>
                <w:rFonts w:ascii="Sylfaen" w:hAnsi="Sylfaen" w:cs="Menlo Bold"/>
                <w:sz w:val="16"/>
                <w:szCs w:val="16"/>
              </w:rPr>
              <w:t>სტანდარტ</w:t>
            </w:r>
            <w:r w:rsidRPr="00492AAA">
              <w:rPr>
                <w:rStyle w:val="longtext"/>
                <w:rFonts w:ascii="Sylfaen" w:hAnsi="Sylfaen" w:cs="Menlo Bold"/>
                <w:sz w:val="16"/>
                <w:szCs w:val="16"/>
                <w:lang w:val="ka-GE"/>
              </w:rPr>
              <w:t>ი გამოქვეყნებული ვებ.გვერდზე</w:t>
            </w:r>
          </w:p>
        </w:tc>
      </w:tr>
      <w:tr w:rsidR="0024710F" w:rsidRPr="00492AAA" w:rsidTr="00AC2E35">
        <w:tc>
          <w:tcPr>
            <w:tcW w:w="9187" w:type="dxa"/>
            <w:gridSpan w:val="3"/>
          </w:tcPr>
          <w:p w:rsidR="0024710F" w:rsidRPr="00492AAA" w:rsidRDefault="0024710F" w:rsidP="00AC2E35">
            <w:pPr>
              <w:spacing w:after="0" w:line="240" w:lineRule="auto"/>
              <w:contextualSpacing/>
              <w:rPr>
                <w:rFonts w:ascii="Sylfaen" w:hAnsi="Sylfaen" w:cs="Calibri"/>
                <w:sz w:val="16"/>
                <w:szCs w:val="16"/>
                <w:lang w:val="ka-GE"/>
              </w:rPr>
            </w:pPr>
          </w:p>
        </w:tc>
        <w:tc>
          <w:tcPr>
            <w:tcW w:w="2158" w:type="dxa"/>
            <w:gridSpan w:val="3"/>
          </w:tcPr>
          <w:p w:rsidR="0024710F" w:rsidRPr="00492AAA" w:rsidRDefault="0024710F" w:rsidP="00AC2E35">
            <w:pPr>
              <w:spacing w:after="0" w:line="240" w:lineRule="auto"/>
              <w:contextualSpacing/>
              <w:rPr>
                <w:rFonts w:ascii="Sylfaen" w:hAnsi="Sylfaen" w:cs="Calibri"/>
                <w:sz w:val="16"/>
                <w:szCs w:val="16"/>
                <w:lang w:val="ka-GE"/>
              </w:rPr>
            </w:pPr>
          </w:p>
        </w:tc>
        <w:tc>
          <w:tcPr>
            <w:tcW w:w="541" w:type="dxa"/>
            <w:shd w:val="clear" w:color="auto" w:fill="auto"/>
            <w:vAlign w:val="center"/>
          </w:tcPr>
          <w:p w:rsidR="0024710F" w:rsidRPr="00492AAA" w:rsidRDefault="0024710F" w:rsidP="00AC2E35">
            <w:pPr>
              <w:spacing w:after="0" w:line="240" w:lineRule="auto"/>
              <w:contextualSpacing/>
              <w:jc w:val="center"/>
              <w:rPr>
                <w:rStyle w:val="longtext"/>
                <w:rFonts w:ascii="Sylfaen" w:hAnsi="Sylfaen" w:cs="Calibri"/>
                <w:sz w:val="16"/>
                <w:szCs w:val="16"/>
                <w:lang w:val="en-US"/>
              </w:rPr>
            </w:pPr>
          </w:p>
        </w:tc>
        <w:tc>
          <w:tcPr>
            <w:tcW w:w="541" w:type="dxa"/>
            <w:gridSpan w:val="2"/>
            <w:shd w:val="clear" w:color="auto" w:fill="auto"/>
          </w:tcPr>
          <w:p w:rsidR="0024710F" w:rsidRPr="00492AAA" w:rsidRDefault="0024710F" w:rsidP="00AC2E35">
            <w:pPr>
              <w:spacing w:after="0" w:line="240" w:lineRule="auto"/>
              <w:contextualSpacing/>
              <w:jc w:val="center"/>
              <w:rPr>
                <w:rStyle w:val="longtext"/>
                <w:rFonts w:ascii="Sylfaen" w:hAnsi="Sylfaen" w:cs="Calibri"/>
                <w:sz w:val="16"/>
                <w:szCs w:val="16"/>
                <w:lang w:val="ro-RO"/>
              </w:rPr>
            </w:pPr>
          </w:p>
        </w:tc>
        <w:tc>
          <w:tcPr>
            <w:tcW w:w="541" w:type="dxa"/>
            <w:gridSpan w:val="2"/>
            <w:shd w:val="clear" w:color="auto" w:fill="auto"/>
          </w:tcPr>
          <w:p w:rsidR="0024710F" w:rsidRPr="00492AAA" w:rsidRDefault="0024710F" w:rsidP="00AC2E35">
            <w:pPr>
              <w:spacing w:after="0" w:line="240" w:lineRule="auto"/>
              <w:contextualSpacing/>
              <w:rPr>
                <w:rStyle w:val="longtext"/>
                <w:rFonts w:ascii="Sylfaen" w:hAnsi="Sylfaen" w:cs="Calibri"/>
                <w:sz w:val="16"/>
                <w:szCs w:val="16"/>
                <w:lang w:val="ro-RO"/>
              </w:rPr>
            </w:pPr>
          </w:p>
        </w:tc>
        <w:tc>
          <w:tcPr>
            <w:tcW w:w="2625" w:type="dxa"/>
            <w:shd w:val="clear" w:color="auto" w:fill="auto"/>
          </w:tcPr>
          <w:p w:rsidR="0024710F" w:rsidRPr="00492AAA" w:rsidRDefault="0024710F" w:rsidP="00AC2E35">
            <w:pPr>
              <w:spacing w:after="0" w:line="240" w:lineRule="auto"/>
              <w:contextualSpacing/>
              <w:rPr>
                <w:rStyle w:val="longtext"/>
                <w:rFonts w:ascii="Sylfaen" w:hAnsi="Sylfaen" w:cs="Calibri"/>
                <w:sz w:val="16"/>
                <w:szCs w:val="16"/>
                <w:lang w:val="ka-GE"/>
              </w:rPr>
            </w:pPr>
          </w:p>
        </w:tc>
      </w:tr>
      <w:tr w:rsidR="0024710F" w:rsidRPr="00492AAA" w:rsidTr="00AC2E35">
        <w:tc>
          <w:tcPr>
            <w:tcW w:w="9187" w:type="dxa"/>
            <w:gridSpan w:val="3"/>
            <w:shd w:val="clear" w:color="auto" w:fill="A6A6A6"/>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 </w:t>
            </w:r>
          </w:p>
        </w:tc>
        <w:tc>
          <w:tcPr>
            <w:tcW w:w="2158" w:type="dxa"/>
            <w:gridSpan w:val="3"/>
            <w:shd w:val="clear" w:color="auto" w:fill="A6A6A6"/>
          </w:tcPr>
          <w:p w:rsidR="0024710F" w:rsidRPr="00492AAA" w:rsidRDefault="0024710F" w:rsidP="00AC2E35">
            <w:pPr>
              <w:spacing w:after="0" w:line="240" w:lineRule="auto"/>
              <w:contextualSpacing/>
              <w:rPr>
                <w:rFonts w:ascii="Sylfaen" w:hAnsi="Sylfaen" w:cs="Calibri"/>
                <w:sz w:val="16"/>
                <w:szCs w:val="16"/>
                <w:lang w:val="en-US"/>
              </w:rPr>
            </w:pPr>
          </w:p>
        </w:tc>
        <w:tc>
          <w:tcPr>
            <w:tcW w:w="541" w:type="dxa"/>
            <w:shd w:val="clear" w:color="auto" w:fill="A6A6A6"/>
            <w:vAlign w:val="center"/>
          </w:tcPr>
          <w:p w:rsidR="0024710F" w:rsidRPr="00492AAA" w:rsidRDefault="0024710F" w:rsidP="00AC2E35">
            <w:pPr>
              <w:spacing w:after="0" w:line="240" w:lineRule="auto"/>
              <w:contextualSpacing/>
              <w:jc w:val="center"/>
              <w:rPr>
                <w:rStyle w:val="longtext"/>
                <w:rFonts w:ascii="Sylfaen" w:hAnsi="Sylfaen" w:cs="Calibri"/>
                <w:sz w:val="16"/>
                <w:szCs w:val="16"/>
                <w:lang w:val="en-US"/>
              </w:rPr>
            </w:pPr>
          </w:p>
        </w:tc>
        <w:tc>
          <w:tcPr>
            <w:tcW w:w="541" w:type="dxa"/>
            <w:gridSpan w:val="2"/>
            <w:shd w:val="clear" w:color="auto" w:fill="A6A6A6"/>
          </w:tcPr>
          <w:p w:rsidR="0024710F" w:rsidRPr="00492AAA" w:rsidRDefault="0024710F" w:rsidP="00AC2E35">
            <w:pPr>
              <w:spacing w:after="0" w:line="240" w:lineRule="auto"/>
              <w:contextualSpacing/>
              <w:jc w:val="center"/>
              <w:rPr>
                <w:rStyle w:val="longtext"/>
                <w:rFonts w:ascii="Sylfaen" w:hAnsi="Sylfaen" w:cs="Calibri"/>
                <w:sz w:val="16"/>
                <w:szCs w:val="16"/>
                <w:lang w:val="ro-RO"/>
              </w:rPr>
            </w:pPr>
          </w:p>
        </w:tc>
        <w:tc>
          <w:tcPr>
            <w:tcW w:w="541" w:type="dxa"/>
            <w:gridSpan w:val="2"/>
            <w:shd w:val="clear" w:color="auto" w:fill="A6A6A6"/>
          </w:tcPr>
          <w:p w:rsidR="0024710F" w:rsidRPr="00492AAA" w:rsidRDefault="0024710F" w:rsidP="00AC2E35">
            <w:pPr>
              <w:spacing w:after="0" w:line="240" w:lineRule="auto"/>
              <w:contextualSpacing/>
              <w:rPr>
                <w:rStyle w:val="longtext"/>
                <w:rFonts w:ascii="Sylfaen" w:hAnsi="Sylfaen" w:cs="Calibri"/>
                <w:sz w:val="16"/>
                <w:szCs w:val="16"/>
                <w:lang w:val="ro-RO"/>
              </w:rPr>
            </w:pPr>
          </w:p>
        </w:tc>
        <w:tc>
          <w:tcPr>
            <w:tcW w:w="2625" w:type="dxa"/>
            <w:shd w:val="clear" w:color="auto" w:fill="A6A6A6"/>
          </w:tcPr>
          <w:p w:rsidR="0024710F" w:rsidRPr="00492AAA" w:rsidRDefault="0024710F" w:rsidP="00AC2E35">
            <w:pPr>
              <w:spacing w:after="0" w:line="240" w:lineRule="auto"/>
              <w:contextualSpacing/>
              <w:rPr>
                <w:rStyle w:val="longtext"/>
                <w:rFonts w:ascii="Sylfaen" w:hAnsi="Sylfaen" w:cs="Menlo Bold"/>
                <w:sz w:val="16"/>
                <w:szCs w:val="16"/>
                <w:lang w:val="ka-GE"/>
              </w:rPr>
            </w:pPr>
          </w:p>
        </w:tc>
      </w:tr>
      <w:tr w:rsidR="0024710F" w:rsidRPr="00492AAA" w:rsidTr="00AC2E35">
        <w:trPr>
          <w:trHeight w:val="642"/>
        </w:trPr>
        <w:tc>
          <w:tcPr>
            <w:tcW w:w="15593" w:type="dxa"/>
            <w:gridSpan w:val="12"/>
          </w:tcPr>
          <w:p w:rsidR="0024710F" w:rsidRPr="00885682" w:rsidRDefault="0024710F" w:rsidP="00AC2E35">
            <w:pPr>
              <w:pStyle w:val="NoSpacing1"/>
              <w:contextualSpacing/>
              <w:rPr>
                <w:rFonts w:ascii="Sylfaen" w:hAnsi="Sylfaen" w:cs="Calibri"/>
                <w:b/>
                <w:sz w:val="16"/>
                <w:szCs w:val="16"/>
              </w:rPr>
            </w:pPr>
            <w:r w:rsidRPr="000E5206">
              <w:rPr>
                <w:rFonts w:ascii="Sylfaen" w:hAnsi="Sylfaen" w:cs="Calibri"/>
                <w:b/>
                <w:sz w:val="16"/>
                <w:szCs w:val="16"/>
                <w:lang w:val="ka-GE"/>
              </w:rPr>
              <w:t xml:space="preserve">სტრატეგიული მიზანი </w:t>
            </w:r>
            <w:r w:rsidRPr="000E5206">
              <w:rPr>
                <w:rFonts w:ascii="Sylfaen" w:hAnsi="Sylfaen" w:cs="Calibri"/>
                <w:b/>
                <w:sz w:val="16"/>
                <w:szCs w:val="16"/>
                <w:lang w:val="ro-RO"/>
              </w:rPr>
              <w:t xml:space="preserve"> </w:t>
            </w:r>
            <w:r w:rsidRPr="000E5206">
              <w:rPr>
                <w:rFonts w:ascii="Sylfaen" w:hAnsi="Sylfaen" w:cs="Calibri"/>
                <w:b/>
                <w:sz w:val="16"/>
                <w:szCs w:val="16"/>
                <w:lang w:val="ka-GE"/>
              </w:rPr>
              <w:t>2</w:t>
            </w:r>
            <w:r w:rsidRPr="000E5206">
              <w:rPr>
                <w:rFonts w:ascii="Sylfaen" w:hAnsi="Sylfaen" w:cs="Calibri"/>
                <w:b/>
                <w:sz w:val="16"/>
                <w:szCs w:val="16"/>
                <w:lang w:val="ro-RO"/>
              </w:rPr>
              <w:t>:</w:t>
            </w:r>
          </w:p>
          <w:p w:rsidR="0024710F" w:rsidRPr="00492AAA" w:rsidRDefault="0024710F" w:rsidP="00AC2E35">
            <w:pPr>
              <w:spacing w:after="0" w:line="240" w:lineRule="auto"/>
              <w:contextualSpacing/>
              <w:rPr>
                <w:rStyle w:val="longtext"/>
                <w:rFonts w:ascii="Sylfaen" w:hAnsi="Sylfaen" w:cs="Calibri"/>
                <w:sz w:val="16"/>
                <w:szCs w:val="16"/>
                <w:lang w:val="ka-GE"/>
              </w:rPr>
            </w:pPr>
            <w:r w:rsidRPr="00492AAA">
              <w:rPr>
                <w:rFonts w:ascii="Sylfaen" w:hAnsi="Sylfaen" w:cs="BPG Glaho"/>
                <w:b/>
                <w:sz w:val="16"/>
                <w:szCs w:val="16"/>
                <w:lang w:val="ka-GE"/>
              </w:rPr>
              <w:t xml:space="preserve">პროფესიული </w:t>
            </w:r>
            <w:r w:rsidRPr="00492AAA">
              <w:rPr>
                <w:rFonts w:ascii="Sylfaen" w:hAnsi="Sylfaen" w:cs="BPG Glaho"/>
                <w:b/>
                <w:sz w:val="16"/>
                <w:szCs w:val="16"/>
              </w:rPr>
              <w:t>კვალიფიკაციების განვითარების, განახლებისა და მინიჭების ხარისხის უზრუნველყოფ</w:t>
            </w:r>
            <w:r w:rsidRPr="00492AAA">
              <w:rPr>
                <w:rFonts w:ascii="Sylfaen" w:hAnsi="Sylfaen" w:cs="Calibri"/>
                <w:b/>
                <w:sz w:val="16"/>
                <w:szCs w:val="16"/>
                <w:lang w:val="ka-GE"/>
              </w:rPr>
              <w:t>ა</w:t>
            </w:r>
          </w:p>
        </w:tc>
      </w:tr>
      <w:tr w:rsidR="0024710F" w:rsidRPr="00492AAA" w:rsidTr="00AC2E35">
        <w:trPr>
          <w:trHeight w:val="642"/>
        </w:trPr>
        <w:tc>
          <w:tcPr>
            <w:tcW w:w="9116" w:type="dxa"/>
            <w:gridSpan w:val="2"/>
          </w:tcPr>
          <w:p w:rsidR="0024710F" w:rsidRPr="00492AAA" w:rsidRDefault="0024710F" w:rsidP="00AC2E35">
            <w:pPr>
              <w:spacing w:after="0" w:line="240" w:lineRule="auto"/>
              <w:contextualSpacing/>
              <w:rPr>
                <w:rFonts w:ascii="Sylfaen" w:hAnsi="Sylfaen" w:cs="Calibri"/>
                <w:sz w:val="16"/>
                <w:szCs w:val="16"/>
                <w:lang w:val="en-US"/>
              </w:rPr>
            </w:pPr>
            <w:r w:rsidRPr="00492AAA">
              <w:rPr>
                <w:rFonts w:ascii="Sylfaen" w:hAnsi="Sylfaen" w:cs="Calibri"/>
                <w:sz w:val="16"/>
                <w:szCs w:val="16"/>
                <w:lang w:val="ka-GE"/>
              </w:rPr>
              <w:t>2.1.პროფესიული კვალიფიკაციების განვითარების და განახლების მეთოდოლოგიის</w:t>
            </w:r>
            <w:r w:rsidRPr="00492AAA">
              <w:rPr>
                <w:rFonts w:ascii="Sylfaen" w:hAnsi="Sylfaen" w:cs="Calibri"/>
                <w:sz w:val="16"/>
                <w:szCs w:val="16"/>
                <w:lang w:val="sv-SE"/>
              </w:rPr>
              <w:t xml:space="preserve"> </w:t>
            </w:r>
            <w:r w:rsidRPr="00492AAA">
              <w:rPr>
                <w:rFonts w:ascii="Sylfaen" w:hAnsi="Sylfaen" w:cs="Calibri"/>
                <w:sz w:val="16"/>
                <w:szCs w:val="16"/>
                <w:lang w:val="ka-GE"/>
              </w:rPr>
              <w:t xml:space="preserve">განხილვა/გადამუშავება </w:t>
            </w:r>
          </w:p>
        </w:tc>
        <w:tc>
          <w:tcPr>
            <w:tcW w:w="2229" w:type="dxa"/>
            <w:gridSpan w:val="4"/>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ხგეც</w:t>
            </w:r>
          </w:p>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დარ.კომ</w:t>
            </w:r>
          </w:p>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ერ. პროფ.საბჭო </w:t>
            </w:r>
          </w:p>
        </w:tc>
        <w:tc>
          <w:tcPr>
            <w:tcW w:w="541" w:type="dxa"/>
            <w:shd w:val="clear" w:color="auto" w:fill="548DD4"/>
            <w:vAlign w:val="center"/>
          </w:tcPr>
          <w:p w:rsidR="0024710F" w:rsidRPr="00492AAA" w:rsidRDefault="0024710F" w:rsidP="00AC2E35">
            <w:pPr>
              <w:spacing w:after="0" w:line="240" w:lineRule="auto"/>
              <w:contextualSpacing/>
              <w:jc w:val="center"/>
              <w:rPr>
                <w:rStyle w:val="longtext"/>
                <w:rFonts w:ascii="Sylfaen" w:hAnsi="Sylfaen" w:cs="Calibri"/>
                <w:sz w:val="16"/>
                <w:szCs w:val="16"/>
                <w:lang w:val="en-US"/>
              </w:rPr>
            </w:pPr>
          </w:p>
        </w:tc>
        <w:tc>
          <w:tcPr>
            <w:tcW w:w="541" w:type="dxa"/>
            <w:gridSpan w:val="2"/>
            <w:shd w:val="clear" w:color="auto" w:fill="auto"/>
          </w:tcPr>
          <w:p w:rsidR="0024710F" w:rsidRPr="00492AAA" w:rsidRDefault="0024710F" w:rsidP="00AC2E35">
            <w:pPr>
              <w:spacing w:after="0" w:line="240" w:lineRule="auto"/>
              <w:contextualSpacing/>
              <w:jc w:val="center"/>
              <w:rPr>
                <w:rStyle w:val="longtext"/>
                <w:rFonts w:ascii="Sylfaen" w:hAnsi="Sylfaen" w:cs="Calibri"/>
                <w:sz w:val="16"/>
                <w:szCs w:val="16"/>
                <w:lang w:val="ro-RO"/>
              </w:rPr>
            </w:pPr>
          </w:p>
        </w:tc>
        <w:tc>
          <w:tcPr>
            <w:tcW w:w="541" w:type="dxa"/>
            <w:gridSpan w:val="2"/>
            <w:shd w:val="clear" w:color="auto" w:fill="auto"/>
          </w:tcPr>
          <w:p w:rsidR="0024710F" w:rsidRPr="00492AAA" w:rsidRDefault="0024710F" w:rsidP="00AC2E35">
            <w:pPr>
              <w:spacing w:after="0" w:line="240" w:lineRule="auto"/>
              <w:contextualSpacing/>
              <w:rPr>
                <w:rStyle w:val="longtext"/>
                <w:rFonts w:ascii="Sylfaen" w:hAnsi="Sylfaen" w:cs="Calibri"/>
                <w:sz w:val="16"/>
                <w:szCs w:val="16"/>
                <w:lang w:val="ro-RO"/>
              </w:rPr>
            </w:pPr>
          </w:p>
        </w:tc>
        <w:tc>
          <w:tcPr>
            <w:tcW w:w="2625" w:type="dxa"/>
            <w:shd w:val="clear" w:color="auto" w:fill="auto"/>
          </w:tcPr>
          <w:p w:rsidR="0024710F" w:rsidRPr="00492AAA" w:rsidRDefault="0024710F" w:rsidP="00AC2E35">
            <w:pPr>
              <w:spacing w:after="0" w:line="240" w:lineRule="auto"/>
              <w:contextualSpacing/>
              <w:rPr>
                <w:rStyle w:val="longtext"/>
                <w:rFonts w:ascii="Sylfaen" w:hAnsi="Sylfaen" w:cs="Calibri"/>
                <w:sz w:val="16"/>
                <w:szCs w:val="16"/>
                <w:lang w:val="ka-GE"/>
              </w:rPr>
            </w:pPr>
            <w:r w:rsidRPr="00492AAA">
              <w:rPr>
                <w:rStyle w:val="longtext"/>
                <w:rFonts w:ascii="Sylfaen" w:hAnsi="Sylfaen" w:cs="Calibri"/>
                <w:sz w:val="16"/>
                <w:szCs w:val="16"/>
                <w:lang w:val="ka-GE"/>
              </w:rPr>
              <w:t>განახლებული მეთოდოლოგია</w:t>
            </w:r>
          </w:p>
        </w:tc>
      </w:tr>
      <w:tr w:rsidR="0024710F" w:rsidRPr="00492AAA" w:rsidTr="00AC2E35">
        <w:tc>
          <w:tcPr>
            <w:tcW w:w="9116" w:type="dxa"/>
            <w:gridSpan w:val="2"/>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2.2.სექტორული კომიტეტების შესაძლებლობების გაძლიერება პროფესიული კვალიფიკაციების განვითარებისა და განახლების მეთოდოლოგიაში </w:t>
            </w:r>
          </w:p>
        </w:tc>
        <w:tc>
          <w:tcPr>
            <w:tcW w:w="2229" w:type="dxa"/>
            <w:gridSpan w:val="4"/>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ხგეც</w:t>
            </w:r>
          </w:p>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დარ.კომ</w:t>
            </w:r>
          </w:p>
        </w:tc>
        <w:tc>
          <w:tcPr>
            <w:tcW w:w="541" w:type="dxa"/>
            <w:shd w:val="clear" w:color="auto" w:fill="548DD4"/>
          </w:tcPr>
          <w:p w:rsidR="0024710F" w:rsidRPr="00492AAA" w:rsidRDefault="0024710F" w:rsidP="00AC2E35">
            <w:pPr>
              <w:spacing w:after="0" w:line="240" w:lineRule="auto"/>
              <w:contextualSpacing/>
              <w:rPr>
                <w:sz w:val="16"/>
                <w:szCs w:val="16"/>
              </w:rPr>
            </w:pPr>
          </w:p>
        </w:tc>
        <w:tc>
          <w:tcPr>
            <w:tcW w:w="541" w:type="dxa"/>
            <w:gridSpan w:val="2"/>
            <w:shd w:val="clear" w:color="auto" w:fill="548DD4"/>
          </w:tcPr>
          <w:p w:rsidR="0024710F" w:rsidRPr="00492AAA" w:rsidRDefault="0024710F" w:rsidP="00AC2E35">
            <w:pPr>
              <w:spacing w:after="0" w:line="240" w:lineRule="auto"/>
              <w:contextualSpacing/>
              <w:rPr>
                <w:sz w:val="16"/>
                <w:szCs w:val="16"/>
                <w:lang w:val="en-US"/>
              </w:rPr>
            </w:pPr>
          </w:p>
        </w:tc>
        <w:tc>
          <w:tcPr>
            <w:tcW w:w="541" w:type="dxa"/>
            <w:gridSpan w:val="2"/>
            <w:shd w:val="clear" w:color="auto" w:fill="auto"/>
          </w:tcPr>
          <w:p w:rsidR="0024710F" w:rsidRPr="00492AAA" w:rsidRDefault="0024710F" w:rsidP="00AC2E35">
            <w:pPr>
              <w:spacing w:after="0" w:line="240" w:lineRule="auto"/>
              <w:contextualSpacing/>
              <w:rPr>
                <w:rStyle w:val="longtext"/>
                <w:rFonts w:ascii="Sylfaen" w:hAnsi="Sylfaen" w:cs="Calibri"/>
                <w:sz w:val="16"/>
                <w:szCs w:val="16"/>
                <w:lang w:val="ro-RO"/>
              </w:rPr>
            </w:pPr>
          </w:p>
        </w:tc>
        <w:tc>
          <w:tcPr>
            <w:tcW w:w="2625" w:type="dxa"/>
            <w:shd w:val="clear" w:color="auto" w:fill="auto"/>
          </w:tcPr>
          <w:p w:rsidR="0024710F" w:rsidRPr="00492AAA" w:rsidRDefault="0024710F" w:rsidP="00AC2E35">
            <w:pPr>
              <w:spacing w:after="0" w:line="240" w:lineRule="auto"/>
              <w:contextualSpacing/>
              <w:rPr>
                <w:rStyle w:val="longtext"/>
                <w:rFonts w:ascii="Sylfaen" w:hAnsi="Sylfaen" w:cs="Calibri"/>
                <w:sz w:val="16"/>
                <w:szCs w:val="16"/>
                <w:lang w:val="ka-GE"/>
              </w:rPr>
            </w:pPr>
            <w:r w:rsidRPr="00492AAA">
              <w:rPr>
                <w:rStyle w:val="longtext"/>
                <w:rFonts w:ascii="Sylfaen" w:hAnsi="Sylfaen" w:cs="Calibri"/>
                <w:sz w:val="16"/>
                <w:szCs w:val="16"/>
                <w:lang w:val="ka-GE"/>
              </w:rPr>
              <w:t xml:space="preserve">პროგრამა </w:t>
            </w:r>
          </w:p>
          <w:p w:rsidR="0024710F" w:rsidRPr="00492AAA" w:rsidRDefault="0024710F" w:rsidP="00AC2E35">
            <w:pPr>
              <w:spacing w:after="0" w:line="240" w:lineRule="auto"/>
              <w:contextualSpacing/>
              <w:rPr>
                <w:rStyle w:val="longtext"/>
                <w:rFonts w:ascii="Sylfaen" w:hAnsi="Sylfaen" w:cs="Calibri"/>
                <w:sz w:val="16"/>
                <w:szCs w:val="16"/>
                <w:lang w:val="ka-GE"/>
              </w:rPr>
            </w:pPr>
            <w:r w:rsidRPr="00492AAA">
              <w:rPr>
                <w:rStyle w:val="longtext"/>
                <w:rFonts w:ascii="Sylfaen" w:hAnsi="Sylfaen" w:cs="Calibri"/>
                <w:sz w:val="16"/>
                <w:szCs w:val="16"/>
                <w:lang w:val="ka-GE"/>
              </w:rPr>
              <w:t xml:space="preserve">ანგარიში შესაძლებლობების გაძლიერების შესახებ </w:t>
            </w:r>
          </w:p>
        </w:tc>
      </w:tr>
      <w:tr w:rsidR="0024710F" w:rsidRPr="00492AAA" w:rsidTr="00AC2E35">
        <w:tc>
          <w:tcPr>
            <w:tcW w:w="9116" w:type="dxa"/>
            <w:gridSpan w:val="2"/>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2.3. პროფესიული კვალიფიკაციების მინიჭების ხარისხის უზრუნველყოფის  მექანიზმების იდენტიფიცირება </w:t>
            </w:r>
          </w:p>
        </w:tc>
        <w:tc>
          <w:tcPr>
            <w:tcW w:w="2229" w:type="dxa"/>
            <w:gridSpan w:val="4"/>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ხგეც</w:t>
            </w:r>
          </w:p>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დარ.კომ</w:t>
            </w:r>
          </w:p>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ერ. პროფ.საბჭო </w:t>
            </w:r>
          </w:p>
        </w:tc>
        <w:tc>
          <w:tcPr>
            <w:tcW w:w="541" w:type="dxa"/>
            <w:shd w:val="clear" w:color="auto" w:fill="548DD4"/>
            <w:vAlign w:val="center"/>
          </w:tcPr>
          <w:p w:rsidR="0024710F" w:rsidRPr="00492AAA" w:rsidRDefault="0024710F" w:rsidP="00AC2E35">
            <w:pPr>
              <w:spacing w:after="0" w:line="240" w:lineRule="auto"/>
              <w:contextualSpacing/>
              <w:jc w:val="center"/>
              <w:rPr>
                <w:rStyle w:val="longtext"/>
                <w:rFonts w:ascii="Sylfaen" w:hAnsi="Sylfaen" w:cs="Calibri"/>
                <w:sz w:val="16"/>
                <w:szCs w:val="16"/>
                <w:lang w:val="en-US"/>
              </w:rPr>
            </w:pPr>
          </w:p>
        </w:tc>
        <w:tc>
          <w:tcPr>
            <w:tcW w:w="541" w:type="dxa"/>
            <w:gridSpan w:val="2"/>
            <w:shd w:val="clear" w:color="auto" w:fill="auto"/>
          </w:tcPr>
          <w:p w:rsidR="0024710F" w:rsidRPr="00492AAA" w:rsidRDefault="0024710F" w:rsidP="00AC2E35">
            <w:pPr>
              <w:spacing w:after="0" w:line="240" w:lineRule="auto"/>
              <w:contextualSpacing/>
              <w:jc w:val="center"/>
              <w:rPr>
                <w:rStyle w:val="longtext"/>
                <w:rFonts w:ascii="Sylfaen" w:hAnsi="Sylfaen" w:cs="Calibri"/>
                <w:sz w:val="16"/>
                <w:szCs w:val="16"/>
                <w:lang w:val="ka-GE"/>
              </w:rPr>
            </w:pPr>
          </w:p>
        </w:tc>
        <w:tc>
          <w:tcPr>
            <w:tcW w:w="541" w:type="dxa"/>
            <w:gridSpan w:val="2"/>
            <w:shd w:val="clear" w:color="auto" w:fill="auto"/>
          </w:tcPr>
          <w:p w:rsidR="0024710F" w:rsidRPr="00492AAA" w:rsidRDefault="0024710F" w:rsidP="00AC2E35">
            <w:pPr>
              <w:spacing w:after="0" w:line="240" w:lineRule="auto"/>
              <w:contextualSpacing/>
              <w:rPr>
                <w:rStyle w:val="longtext"/>
                <w:rFonts w:ascii="Sylfaen" w:hAnsi="Sylfaen" w:cs="Calibri"/>
                <w:sz w:val="16"/>
                <w:szCs w:val="16"/>
                <w:lang w:val="ro-RO"/>
              </w:rPr>
            </w:pPr>
          </w:p>
        </w:tc>
        <w:tc>
          <w:tcPr>
            <w:tcW w:w="2625" w:type="dxa"/>
            <w:shd w:val="clear" w:color="auto" w:fill="auto"/>
          </w:tcPr>
          <w:p w:rsidR="0024710F" w:rsidRPr="00492AAA" w:rsidRDefault="0024710F" w:rsidP="00AC2E35">
            <w:pPr>
              <w:spacing w:after="0" w:line="240" w:lineRule="auto"/>
              <w:contextualSpacing/>
              <w:rPr>
                <w:rStyle w:val="longtext"/>
                <w:rFonts w:ascii="Sylfaen" w:hAnsi="Sylfaen" w:cs="Menlo Bold"/>
                <w:sz w:val="16"/>
                <w:szCs w:val="16"/>
                <w:lang w:val="ka-GE"/>
              </w:rPr>
            </w:pPr>
            <w:r w:rsidRPr="00492AAA">
              <w:rPr>
                <w:rStyle w:val="longtext"/>
                <w:rFonts w:ascii="Sylfaen" w:hAnsi="Sylfaen" w:cs="Menlo Bold"/>
                <w:sz w:val="16"/>
                <w:szCs w:val="16"/>
                <w:lang w:val="ka-GE"/>
              </w:rPr>
              <w:t>იდენტიფიცირებული მექანიზმები</w:t>
            </w:r>
          </w:p>
        </w:tc>
      </w:tr>
      <w:tr w:rsidR="0024710F" w:rsidRPr="00492AAA" w:rsidTr="00AC2E35">
        <w:tc>
          <w:tcPr>
            <w:tcW w:w="9116" w:type="dxa"/>
            <w:gridSpan w:val="2"/>
          </w:tcPr>
          <w:p w:rsidR="0024710F" w:rsidRPr="00492AAA" w:rsidRDefault="0024710F" w:rsidP="00AC2E35">
            <w:pPr>
              <w:spacing w:after="0" w:line="240" w:lineRule="auto"/>
              <w:contextualSpacing/>
              <w:rPr>
                <w:rFonts w:ascii="Sylfaen" w:hAnsi="Sylfaen" w:cs="Calibri"/>
                <w:sz w:val="16"/>
                <w:szCs w:val="16"/>
                <w:highlight w:val="yellow"/>
                <w:lang w:val="ka-GE"/>
              </w:rPr>
            </w:pPr>
            <w:r w:rsidRPr="00492AAA">
              <w:rPr>
                <w:rFonts w:ascii="Sylfaen" w:hAnsi="Sylfaen" w:cs="Calibri"/>
                <w:sz w:val="16"/>
                <w:szCs w:val="16"/>
                <w:lang w:val="ka-GE"/>
              </w:rPr>
              <w:t xml:space="preserve">2.4.საგანმანათლებლო დაწესებულებების შესაძლებლობების გაძლიერება კვალფიკაციების მინიჭების ხარისხის უზრუნველყოფაში </w:t>
            </w:r>
          </w:p>
        </w:tc>
        <w:tc>
          <w:tcPr>
            <w:tcW w:w="2229" w:type="dxa"/>
            <w:gridSpan w:val="4"/>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ხგეც</w:t>
            </w:r>
          </w:p>
          <w:p w:rsidR="0024710F" w:rsidRPr="00EB7904" w:rsidRDefault="0024710F" w:rsidP="00AC2E35">
            <w:pPr>
              <w:spacing w:after="0" w:line="240" w:lineRule="auto"/>
              <w:contextualSpacing/>
              <w:rPr>
                <w:rFonts w:ascii="Sylfaen" w:hAnsi="Sylfaen" w:cs="Calibri"/>
                <w:sz w:val="16"/>
                <w:szCs w:val="16"/>
              </w:rPr>
            </w:pPr>
          </w:p>
        </w:tc>
        <w:tc>
          <w:tcPr>
            <w:tcW w:w="541" w:type="dxa"/>
            <w:shd w:val="clear" w:color="auto" w:fill="auto"/>
            <w:vAlign w:val="center"/>
          </w:tcPr>
          <w:p w:rsidR="0024710F" w:rsidRPr="00492AAA" w:rsidRDefault="0024710F" w:rsidP="00AC2E35">
            <w:pPr>
              <w:spacing w:after="0" w:line="240" w:lineRule="auto"/>
              <w:contextualSpacing/>
              <w:jc w:val="center"/>
              <w:rPr>
                <w:rStyle w:val="longtext"/>
                <w:rFonts w:ascii="Sylfaen" w:hAnsi="Sylfaen" w:cs="Calibri"/>
                <w:sz w:val="16"/>
                <w:szCs w:val="16"/>
                <w:lang w:val="en-US"/>
              </w:rPr>
            </w:pPr>
          </w:p>
        </w:tc>
        <w:tc>
          <w:tcPr>
            <w:tcW w:w="541" w:type="dxa"/>
            <w:gridSpan w:val="2"/>
            <w:shd w:val="clear" w:color="auto" w:fill="95B3D7"/>
          </w:tcPr>
          <w:p w:rsidR="0024710F" w:rsidRPr="00492AAA" w:rsidRDefault="0024710F" w:rsidP="00AC2E35">
            <w:pPr>
              <w:spacing w:after="0" w:line="240" w:lineRule="auto"/>
              <w:contextualSpacing/>
              <w:jc w:val="center"/>
              <w:rPr>
                <w:rStyle w:val="longtext"/>
                <w:rFonts w:ascii="Sylfaen" w:hAnsi="Sylfaen" w:cs="Calibri"/>
                <w:sz w:val="16"/>
                <w:szCs w:val="16"/>
                <w:lang w:val="ka-GE"/>
              </w:rPr>
            </w:pPr>
          </w:p>
        </w:tc>
        <w:tc>
          <w:tcPr>
            <w:tcW w:w="541" w:type="dxa"/>
            <w:gridSpan w:val="2"/>
            <w:shd w:val="clear" w:color="auto" w:fill="FFFFFF"/>
          </w:tcPr>
          <w:p w:rsidR="0024710F" w:rsidRPr="00492AAA" w:rsidRDefault="0024710F" w:rsidP="00AC2E35">
            <w:pPr>
              <w:spacing w:after="0" w:line="240" w:lineRule="auto"/>
              <w:contextualSpacing/>
              <w:rPr>
                <w:rStyle w:val="longtext"/>
                <w:rFonts w:ascii="Sylfaen" w:hAnsi="Sylfaen" w:cs="Calibri"/>
                <w:sz w:val="16"/>
                <w:szCs w:val="16"/>
                <w:lang w:val="ka-GE"/>
              </w:rPr>
            </w:pPr>
          </w:p>
        </w:tc>
        <w:tc>
          <w:tcPr>
            <w:tcW w:w="2625" w:type="dxa"/>
            <w:shd w:val="clear" w:color="auto" w:fill="auto"/>
          </w:tcPr>
          <w:p w:rsidR="0024710F" w:rsidRPr="00492AAA" w:rsidRDefault="0024710F" w:rsidP="00AC2E35">
            <w:pPr>
              <w:spacing w:after="0" w:line="240" w:lineRule="auto"/>
              <w:contextualSpacing/>
              <w:rPr>
                <w:rStyle w:val="longtext"/>
                <w:rFonts w:ascii="Sylfaen" w:hAnsi="Sylfaen" w:cs="Menlo Bold"/>
                <w:sz w:val="16"/>
                <w:szCs w:val="16"/>
                <w:lang w:val="ka-GE"/>
              </w:rPr>
            </w:pPr>
            <w:r w:rsidRPr="00492AAA">
              <w:rPr>
                <w:rStyle w:val="longtext"/>
                <w:rFonts w:ascii="Sylfaen" w:hAnsi="Sylfaen" w:cs="Menlo Bold"/>
                <w:sz w:val="16"/>
                <w:szCs w:val="16"/>
                <w:lang w:val="ka-GE"/>
              </w:rPr>
              <w:t xml:space="preserve">პროგრამა </w:t>
            </w:r>
          </w:p>
          <w:p w:rsidR="0024710F" w:rsidRPr="00492AAA" w:rsidRDefault="0024710F" w:rsidP="00AC2E35">
            <w:pPr>
              <w:spacing w:after="0" w:line="240" w:lineRule="auto"/>
              <w:contextualSpacing/>
              <w:rPr>
                <w:rStyle w:val="longtext"/>
                <w:rFonts w:ascii="Sylfaen" w:hAnsi="Sylfaen" w:cs="Menlo Bold"/>
                <w:sz w:val="16"/>
                <w:szCs w:val="16"/>
                <w:lang w:val="ka-GE"/>
              </w:rPr>
            </w:pPr>
            <w:r w:rsidRPr="00492AAA">
              <w:rPr>
                <w:rStyle w:val="longtext"/>
                <w:rFonts w:ascii="Sylfaen" w:hAnsi="Sylfaen" w:cs="Menlo Bold"/>
                <w:sz w:val="16"/>
                <w:szCs w:val="16"/>
                <w:lang w:val="ka-GE"/>
              </w:rPr>
              <w:t xml:space="preserve">ანგარიში შესაძლებლობების გაძლიერების შესახებ </w:t>
            </w:r>
          </w:p>
        </w:tc>
      </w:tr>
      <w:tr w:rsidR="0024710F" w:rsidRPr="00492AAA" w:rsidTr="00AC2E35">
        <w:trPr>
          <w:trHeight w:val="603"/>
        </w:trPr>
        <w:tc>
          <w:tcPr>
            <w:tcW w:w="9116" w:type="dxa"/>
            <w:gridSpan w:val="2"/>
            <w:shd w:val="clear" w:color="auto" w:fill="auto"/>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2.5საქართველოს პროფესიული საკვალიფიკაციო ჩარჩოს ევროპულ ჩარჩოსთან შესაბამისობის განხილვა </w:t>
            </w:r>
          </w:p>
        </w:tc>
        <w:tc>
          <w:tcPr>
            <w:tcW w:w="2229" w:type="dxa"/>
            <w:gridSpan w:val="4"/>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ხგეც, დარ. სამინისტრო</w:t>
            </w:r>
          </w:p>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ერ. პროფ.საბჭო</w:t>
            </w:r>
          </w:p>
        </w:tc>
        <w:tc>
          <w:tcPr>
            <w:tcW w:w="541" w:type="dxa"/>
            <w:shd w:val="clear" w:color="auto" w:fill="548DD4"/>
            <w:vAlign w:val="center"/>
          </w:tcPr>
          <w:p w:rsidR="0024710F" w:rsidRPr="00492AAA" w:rsidRDefault="0024710F" w:rsidP="00AC2E35">
            <w:pPr>
              <w:spacing w:after="0" w:line="240" w:lineRule="auto"/>
              <w:contextualSpacing/>
              <w:jc w:val="center"/>
              <w:rPr>
                <w:rStyle w:val="longtext"/>
                <w:rFonts w:ascii="Sylfaen" w:hAnsi="Sylfaen" w:cs="Calibri"/>
                <w:sz w:val="16"/>
                <w:szCs w:val="16"/>
                <w:lang w:val="en-US"/>
              </w:rPr>
            </w:pPr>
          </w:p>
        </w:tc>
        <w:tc>
          <w:tcPr>
            <w:tcW w:w="541" w:type="dxa"/>
            <w:gridSpan w:val="2"/>
            <w:shd w:val="clear" w:color="auto" w:fill="auto"/>
          </w:tcPr>
          <w:p w:rsidR="0024710F" w:rsidRPr="00492AAA" w:rsidRDefault="0024710F" w:rsidP="00AC2E35">
            <w:pPr>
              <w:spacing w:after="0" w:line="240" w:lineRule="auto"/>
              <w:contextualSpacing/>
              <w:jc w:val="center"/>
              <w:rPr>
                <w:rStyle w:val="longtext"/>
                <w:rFonts w:ascii="Sylfaen" w:hAnsi="Sylfaen" w:cs="Calibri"/>
                <w:sz w:val="16"/>
                <w:szCs w:val="16"/>
                <w:lang w:val="ro-RO"/>
              </w:rPr>
            </w:pPr>
          </w:p>
        </w:tc>
        <w:tc>
          <w:tcPr>
            <w:tcW w:w="541" w:type="dxa"/>
            <w:gridSpan w:val="2"/>
            <w:shd w:val="clear" w:color="auto" w:fill="auto"/>
          </w:tcPr>
          <w:p w:rsidR="0024710F" w:rsidRPr="00492AAA" w:rsidRDefault="0024710F" w:rsidP="00AC2E35">
            <w:pPr>
              <w:spacing w:after="0" w:line="240" w:lineRule="auto"/>
              <w:contextualSpacing/>
              <w:rPr>
                <w:rStyle w:val="longtext"/>
                <w:rFonts w:ascii="Sylfaen" w:hAnsi="Sylfaen" w:cs="Calibri"/>
                <w:sz w:val="16"/>
                <w:szCs w:val="16"/>
                <w:lang w:val="ka-GE"/>
              </w:rPr>
            </w:pPr>
          </w:p>
        </w:tc>
        <w:tc>
          <w:tcPr>
            <w:tcW w:w="2625" w:type="dxa"/>
            <w:shd w:val="clear" w:color="auto" w:fill="auto"/>
          </w:tcPr>
          <w:p w:rsidR="0024710F" w:rsidRPr="00492AAA" w:rsidRDefault="00885682" w:rsidP="00AC2E35">
            <w:pPr>
              <w:spacing w:after="0" w:line="240" w:lineRule="auto"/>
              <w:contextualSpacing/>
              <w:rPr>
                <w:rStyle w:val="longtext"/>
                <w:rFonts w:ascii="Sylfaen" w:hAnsi="Sylfaen" w:cs="Menlo Bold"/>
                <w:sz w:val="16"/>
                <w:szCs w:val="16"/>
                <w:lang w:val="ka-GE"/>
              </w:rPr>
            </w:pPr>
            <w:r>
              <w:rPr>
                <w:rStyle w:val="longtext"/>
                <w:rFonts w:ascii="Sylfaen" w:hAnsi="Sylfaen" w:cs="Menlo Bold"/>
                <w:sz w:val="16"/>
                <w:szCs w:val="16"/>
                <w:lang w:val="ka-GE"/>
              </w:rPr>
              <w:t xml:space="preserve">ანგარიში </w:t>
            </w:r>
          </w:p>
        </w:tc>
      </w:tr>
      <w:tr w:rsidR="0024710F" w:rsidRPr="00492AAA" w:rsidTr="00AC2E35">
        <w:trPr>
          <w:trHeight w:val="302"/>
        </w:trPr>
        <w:tc>
          <w:tcPr>
            <w:tcW w:w="9116" w:type="dxa"/>
            <w:gridSpan w:val="2"/>
            <w:shd w:val="clear" w:color="auto" w:fill="A6A6A6"/>
          </w:tcPr>
          <w:p w:rsidR="0024710F" w:rsidRPr="00492AAA" w:rsidRDefault="0024710F" w:rsidP="00AC2E35">
            <w:pPr>
              <w:spacing w:after="0" w:line="240" w:lineRule="auto"/>
              <w:contextualSpacing/>
              <w:rPr>
                <w:rFonts w:ascii="Sylfaen" w:hAnsi="Sylfaen" w:cs="Calibri"/>
                <w:sz w:val="16"/>
                <w:szCs w:val="16"/>
                <w:highlight w:val="yellow"/>
                <w:lang w:val="ka-GE"/>
              </w:rPr>
            </w:pPr>
          </w:p>
        </w:tc>
        <w:tc>
          <w:tcPr>
            <w:tcW w:w="2229" w:type="dxa"/>
            <w:gridSpan w:val="4"/>
            <w:shd w:val="clear" w:color="auto" w:fill="A6A6A6"/>
          </w:tcPr>
          <w:p w:rsidR="0024710F" w:rsidRPr="00492AAA" w:rsidRDefault="0024710F" w:rsidP="00AC2E35">
            <w:pPr>
              <w:spacing w:after="0" w:line="240" w:lineRule="auto"/>
              <w:contextualSpacing/>
              <w:rPr>
                <w:rFonts w:ascii="Sylfaen" w:hAnsi="Sylfaen" w:cs="Calibri"/>
                <w:sz w:val="16"/>
                <w:szCs w:val="16"/>
                <w:lang w:val="ka-GE"/>
              </w:rPr>
            </w:pPr>
          </w:p>
        </w:tc>
        <w:tc>
          <w:tcPr>
            <w:tcW w:w="541" w:type="dxa"/>
            <w:shd w:val="clear" w:color="auto" w:fill="A6A6A6"/>
            <w:vAlign w:val="center"/>
          </w:tcPr>
          <w:p w:rsidR="0024710F" w:rsidRPr="00492AAA" w:rsidRDefault="0024710F" w:rsidP="00AC2E35">
            <w:pPr>
              <w:spacing w:after="0" w:line="240" w:lineRule="auto"/>
              <w:contextualSpacing/>
              <w:jc w:val="center"/>
              <w:rPr>
                <w:rStyle w:val="longtext"/>
                <w:rFonts w:ascii="Sylfaen" w:hAnsi="Sylfaen" w:cs="Calibri"/>
                <w:sz w:val="16"/>
                <w:szCs w:val="16"/>
                <w:lang w:val="en-US"/>
              </w:rPr>
            </w:pPr>
          </w:p>
        </w:tc>
        <w:tc>
          <w:tcPr>
            <w:tcW w:w="541" w:type="dxa"/>
            <w:gridSpan w:val="2"/>
            <w:shd w:val="clear" w:color="auto" w:fill="A6A6A6"/>
          </w:tcPr>
          <w:p w:rsidR="0024710F" w:rsidRPr="00492AAA" w:rsidRDefault="0024710F" w:rsidP="00AC2E35">
            <w:pPr>
              <w:spacing w:after="0" w:line="240" w:lineRule="auto"/>
              <w:contextualSpacing/>
              <w:jc w:val="center"/>
              <w:rPr>
                <w:rStyle w:val="longtext"/>
                <w:rFonts w:ascii="Sylfaen" w:hAnsi="Sylfaen" w:cs="Calibri"/>
                <w:sz w:val="16"/>
                <w:szCs w:val="16"/>
                <w:lang w:val="ka-GE"/>
              </w:rPr>
            </w:pPr>
          </w:p>
        </w:tc>
        <w:tc>
          <w:tcPr>
            <w:tcW w:w="541" w:type="dxa"/>
            <w:gridSpan w:val="2"/>
            <w:shd w:val="clear" w:color="auto" w:fill="A6A6A6"/>
          </w:tcPr>
          <w:p w:rsidR="0024710F" w:rsidRPr="00492AAA" w:rsidRDefault="0024710F" w:rsidP="00AC2E35">
            <w:pPr>
              <w:spacing w:after="0" w:line="240" w:lineRule="auto"/>
              <w:contextualSpacing/>
              <w:rPr>
                <w:rStyle w:val="longtext"/>
                <w:rFonts w:ascii="Sylfaen" w:hAnsi="Sylfaen" w:cs="Calibri"/>
                <w:sz w:val="16"/>
                <w:szCs w:val="16"/>
                <w:lang w:val="ro-RO"/>
              </w:rPr>
            </w:pPr>
          </w:p>
        </w:tc>
        <w:tc>
          <w:tcPr>
            <w:tcW w:w="2625" w:type="dxa"/>
            <w:shd w:val="clear" w:color="auto" w:fill="A6A6A6"/>
          </w:tcPr>
          <w:p w:rsidR="0024710F" w:rsidRPr="00492AAA" w:rsidRDefault="0024710F" w:rsidP="00AC2E35">
            <w:pPr>
              <w:spacing w:after="0" w:line="240" w:lineRule="auto"/>
              <w:contextualSpacing/>
              <w:rPr>
                <w:rStyle w:val="longtext"/>
                <w:rFonts w:ascii="Sylfaen" w:hAnsi="Sylfaen" w:cs="Menlo Bold"/>
                <w:sz w:val="16"/>
                <w:szCs w:val="16"/>
                <w:lang w:val="ka-GE"/>
              </w:rPr>
            </w:pPr>
          </w:p>
        </w:tc>
      </w:tr>
      <w:tr w:rsidR="0024710F" w:rsidRPr="00492AAA" w:rsidTr="00AC2E35">
        <w:trPr>
          <w:trHeight w:val="699"/>
        </w:trPr>
        <w:tc>
          <w:tcPr>
            <w:tcW w:w="15593" w:type="dxa"/>
            <w:gridSpan w:val="12"/>
          </w:tcPr>
          <w:p w:rsidR="0024710F" w:rsidRPr="00885682" w:rsidRDefault="0024710F" w:rsidP="00AC2E35">
            <w:pPr>
              <w:pStyle w:val="NoSpacing1"/>
              <w:contextualSpacing/>
              <w:rPr>
                <w:rFonts w:ascii="Sylfaen" w:hAnsi="Sylfaen" w:cs="Calibri"/>
                <w:b/>
                <w:sz w:val="16"/>
                <w:szCs w:val="16"/>
              </w:rPr>
            </w:pPr>
            <w:r w:rsidRPr="000E5206">
              <w:rPr>
                <w:rFonts w:ascii="Sylfaen" w:hAnsi="Sylfaen" w:cs="Calibri"/>
                <w:b/>
                <w:sz w:val="16"/>
                <w:szCs w:val="16"/>
                <w:lang w:val="ka-GE"/>
              </w:rPr>
              <w:t xml:space="preserve">სტრატეგიული მიზანი </w:t>
            </w:r>
            <w:r w:rsidRPr="000E5206">
              <w:rPr>
                <w:rFonts w:ascii="Sylfaen" w:hAnsi="Sylfaen" w:cs="Calibri"/>
                <w:b/>
                <w:sz w:val="16"/>
                <w:szCs w:val="16"/>
                <w:lang w:val="ro-RO"/>
              </w:rPr>
              <w:t xml:space="preserve"> </w:t>
            </w:r>
            <w:r w:rsidRPr="000E5206">
              <w:rPr>
                <w:rFonts w:ascii="Sylfaen" w:hAnsi="Sylfaen" w:cs="Calibri"/>
                <w:b/>
                <w:sz w:val="16"/>
                <w:szCs w:val="16"/>
                <w:lang w:val="ka-GE"/>
              </w:rPr>
              <w:t>3</w:t>
            </w:r>
            <w:r w:rsidRPr="000E5206">
              <w:rPr>
                <w:rFonts w:ascii="Sylfaen" w:hAnsi="Sylfaen" w:cs="Calibri"/>
                <w:b/>
                <w:sz w:val="16"/>
                <w:szCs w:val="16"/>
                <w:lang w:val="ro-RO"/>
              </w:rPr>
              <w:t>:</w:t>
            </w:r>
          </w:p>
          <w:p w:rsidR="0024710F" w:rsidRPr="0069685B" w:rsidRDefault="0024710F" w:rsidP="00AC2E35">
            <w:pPr>
              <w:pStyle w:val="NoSpacing1"/>
              <w:contextualSpacing/>
              <w:rPr>
                <w:rStyle w:val="longtext"/>
                <w:rFonts w:ascii="Sylfaen" w:hAnsi="Sylfaen" w:cs="Calibri"/>
                <w:b/>
                <w:sz w:val="16"/>
                <w:szCs w:val="16"/>
                <w:lang w:val="ka-GE"/>
              </w:rPr>
            </w:pPr>
            <w:r w:rsidRPr="000E5206">
              <w:rPr>
                <w:rFonts w:ascii="Sylfaen" w:hAnsi="Sylfaen"/>
                <w:b/>
                <w:sz w:val="16"/>
                <w:szCs w:val="16"/>
                <w:lang w:val="ka-GE"/>
              </w:rPr>
              <w:t xml:space="preserve">მოქნილი, კომპეტენციებს დაფუძნებული პროფესიული საგანმანათლებლო პროგრამების შემუშავება  და დანერგვა  </w:t>
            </w:r>
          </w:p>
        </w:tc>
      </w:tr>
      <w:tr w:rsidR="0024710F" w:rsidRPr="00492AAA" w:rsidTr="00AC2E35">
        <w:trPr>
          <w:trHeight w:val="699"/>
        </w:trPr>
        <w:tc>
          <w:tcPr>
            <w:tcW w:w="9187" w:type="dxa"/>
            <w:gridSpan w:val="3"/>
          </w:tcPr>
          <w:p w:rsidR="0024710F" w:rsidRPr="00492AAA" w:rsidRDefault="0024710F" w:rsidP="00AC2E35">
            <w:pPr>
              <w:spacing w:after="0" w:line="240" w:lineRule="auto"/>
              <w:contextualSpacing/>
              <w:rPr>
                <w:rFonts w:ascii="Sylfaen" w:hAnsi="Sylfaen" w:cs="Calibri"/>
                <w:sz w:val="16"/>
                <w:szCs w:val="16"/>
                <w:highlight w:val="yellow"/>
                <w:lang w:val="ka-GE"/>
              </w:rPr>
            </w:pPr>
            <w:r w:rsidRPr="00492AAA">
              <w:rPr>
                <w:rFonts w:ascii="Sylfaen" w:hAnsi="Sylfaen" w:cs="Calibri"/>
                <w:sz w:val="16"/>
                <w:szCs w:val="16"/>
                <w:lang w:val="ka-GE"/>
              </w:rPr>
              <w:t>3.1.პროფესიული საგანმანათლებლო პროგრამების შემუშავების და განახლების არსებული მეთოდოლოგიის განხილვა</w:t>
            </w:r>
          </w:p>
        </w:tc>
        <w:tc>
          <w:tcPr>
            <w:tcW w:w="2158" w:type="dxa"/>
            <w:gridSpan w:val="3"/>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ხგეც</w:t>
            </w:r>
          </w:p>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დარ.კომ, სოც.პარტნი.</w:t>
            </w:r>
          </w:p>
          <w:p w:rsidR="0024710F"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სამინისტრო</w:t>
            </w:r>
            <w:r w:rsidR="00885682">
              <w:rPr>
                <w:rFonts w:ascii="Sylfaen" w:hAnsi="Sylfaen" w:cs="Calibri"/>
                <w:sz w:val="16"/>
                <w:szCs w:val="16"/>
                <w:lang w:val="ka-GE"/>
              </w:rPr>
              <w:t xml:space="preserve">, </w:t>
            </w:r>
          </w:p>
          <w:p w:rsidR="00885682" w:rsidRPr="00492AAA" w:rsidRDefault="00885682" w:rsidP="00AC2E35">
            <w:pPr>
              <w:spacing w:after="0" w:line="240" w:lineRule="auto"/>
              <w:contextualSpacing/>
              <w:rPr>
                <w:rFonts w:ascii="Sylfaen" w:hAnsi="Sylfaen" w:cs="Calibri"/>
                <w:sz w:val="16"/>
                <w:szCs w:val="16"/>
                <w:lang w:val="ka-GE"/>
              </w:rPr>
            </w:pPr>
            <w:r>
              <w:rPr>
                <w:rFonts w:ascii="Sylfaen" w:hAnsi="Sylfaen" w:cs="Calibri"/>
                <w:sz w:val="16"/>
                <w:szCs w:val="16"/>
                <w:lang w:val="ka-GE"/>
              </w:rPr>
              <w:t>საგ, დაწესებულებები</w:t>
            </w:r>
          </w:p>
        </w:tc>
        <w:tc>
          <w:tcPr>
            <w:tcW w:w="541" w:type="dxa"/>
            <w:shd w:val="clear" w:color="auto" w:fill="548DD4"/>
            <w:vAlign w:val="center"/>
          </w:tcPr>
          <w:p w:rsidR="0024710F" w:rsidRPr="00492AAA" w:rsidRDefault="0024710F" w:rsidP="00AC2E35">
            <w:pPr>
              <w:spacing w:after="0" w:line="240" w:lineRule="auto"/>
              <w:contextualSpacing/>
              <w:jc w:val="center"/>
              <w:rPr>
                <w:rStyle w:val="longtext"/>
                <w:rFonts w:ascii="Sylfaen" w:hAnsi="Sylfaen" w:cs="Calibri"/>
                <w:sz w:val="16"/>
                <w:szCs w:val="16"/>
                <w:lang w:val="ka-GE"/>
              </w:rPr>
            </w:pPr>
            <w:r w:rsidRPr="00492AAA">
              <w:rPr>
                <w:rStyle w:val="longtext"/>
                <w:rFonts w:ascii="Sylfaen" w:hAnsi="Sylfaen" w:cs="Calibri"/>
                <w:sz w:val="16"/>
                <w:szCs w:val="16"/>
                <w:lang w:val="ro-RO"/>
              </w:rPr>
              <w:t>X</w:t>
            </w:r>
          </w:p>
        </w:tc>
        <w:tc>
          <w:tcPr>
            <w:tcW w:w="541" w:type="dxa"/>
            <w:gridSpan w:val="2"/>
            <w:shd w:val="clear" w:color="auto" w:fill="auto"/>
          </w:tcPr>
          <w:p w:rsidR="0024710F" w:rsidRPr="00492AAA" w:rsidRDefault="0024710F" w:rsidP="00AC2E35">
            <w:pPr>
              <w:spacing w:after="0" w:line="240" w:lineRule="auto"/>
              <w:contextualSpacing/>
              <w:jc w:val="center"/>
              <w:rPr>
                <w:rStyle w:val="longtext"/>
                <w:rFonts w:ascii="Sylfaen" w:hAnsi="Sylfaen" w:cs="Calibri"/>
                <w:sz w:val="16"/>
                <w:szCs w:val="16"/>
                <w:lang w:val="ka-GE"/>
              </w:rPr>
            </w:pPr>
          </w:p>
        </w:tc>
        <w:tc>
          <w:tcPr>
            <w:tcW w:w="541" w:type="dxa"/>
            <w:gridSpan w:val="2"/>
            <w:shd w:val="clear" w:color="auto" w:fill="auto"/>
          </w:tcPr>
          <w:p w:rsidR="0024710F" w:rsidRPr="00492AAA" w:rsidRDefault="0024710F" w:rsidP="00AC2E35">
            <w:pPr>
              <w:spacing w:after="0" w:line="240" w:lineRule="auto"/>
              <w:contextualSpacing/>
              <w:rPr>
                <w:rStyle w:val="longtext"/>
                <w:rFonts w:ascii="Sylfaen" w:hAnsi="Sylfaen" w:cs="Calibri"/>
                <w:sz w:val="16"/>
                <w:szCs w:val="16"/>
                <w:lang w:val="ro-RO"/>
              </w:rPr>
            </w:pPr>
          </w:p>
        </w:tc>
        <w:tc>
          <w:tcPr>
            <w:tcW w:w="2625" w:type="dxa"/>
            <w:shd w:val="clear" w:color="auto" w:fill="auto"/>
          </w:tcPr>
          <w:p w:rsidR="0024710F" w:rsidRPr="00492AAA" w:rsidRDefault="0024710F" w:rsidP="00AC2E35">
            <w:pPr>
              <w:spacing w:after="0" w:line="240" w:lineRule="auto"/>
              <w:contextualSpacing/>
              <w:rPr>
                <w:rStyle w:val="longtext"/>
                <w:rFonts w:ascii="Sylfaen" w:hAnsi="Sylfaen" w:cs="Menlo Bold"/>
                <w:sz w:val="16"/>
                <w:szCs w:val="16"/>
                <w:lang w:val="ka-GE"/>
              </w:rPr>
            </w:pPr>
            <w:r w:rsidRPr="00492AAA">
              <w:rPr>
                <w:rStyle w:val="longtext"/>
                <w:rFonts w:ascii="Sylfaen" w:hAnsi="Sylfaen" w:cs="Menlo Bold"/>
                <w:sz w:val="16"/>
                <w:szCs w:val="16"/>
                <w:lang w:val="ka-GE"/>
              </w:rPr>
              <w:t>ანგარიში</w:t>
            </w:r>
          </w:p>
          <w:p w:rsidR="0024710F" w:rsidRPr="00492AAA" w:rsidRDefault="0024710F" w:rsidP="00AC2E35">
            <w:pPr>
              <w:spacing w:after="0" w:line="240" w:lineRule="auto"/>
              <w:contextualSpacing/>
              <w:rPr>
                <w:rStyle w:val="longtext"/>
                <w:rFonts w:ascii="Sylfaen" w:hAnsi="Sylfaen" w:cs="Menlo Bold"/>
                <w:sz w:val="16"/>
                <w:szCs w:val="16"/>
                <w:lang w:val="ka-GE"/>
              </w:rPr>
            </w:pPr>
            <w:r w:rsidRPr="00492AAA">
              <w:rPr>
                <w:rStyle w:val="longtext"/>
                <w:rFonts w:ascii="Sylfaen" w:hAnsi="Sylfaen" w:cs="Menlo Bold"/>
                <w:sz w:val="16"/>
                <w:szCs w:val="16"/>
                <w:lang w:val="ka-GE"/>
              </w:rPr>
              <w:t>განახლებული მეთოდოლოგია</w:t>
            </w:r>
          </w:p>
        </w:tc>
      </w:tr>
      <w:tr w:rsidR="0024710F" w:rsidRPr="00492AAA" w:rsidTr="00AC2E35">
        <w:trPr>
          <w:trHeight w:val="699"/>
        </w:trPr>
        <w:tc>
          <w:tcPr>
            <w:tcW w:w="9187" w:type="dxa"/>
            <w:gridSpan w:val="3"/>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3.2.პროფესიული საგანმანათლებლო პროგრამების შემუშავების ჩარჩოს და სახელმძღვანელოს  განხილვა/განახლება </w:t>
            </w:r>
          </w:p>
        </w:tc>
        <w:tc>
          <w:tcPr>
            <w:tcW w:w="2158" w:type="dxa"/>
            <w:gridSpan w:val="3"/>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ხგეც</w:t>
            </w:r>
          </w:p>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დარ.კომ, სოც.პარტნი.</w:t>
            </w:r>
          </w:p>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სამინისტრო</w:t>
            </w:r>
          </w:p>
        </w:tc>
        <w:tc>
          <w:tcPr>
            <w:tcW w:w="541" w:type="dxa"/>
            <w:shd w:val="clear" w:color="auto" w:fill="548DD4"/>
            <w:vAlign w:val="center"/>
          </w:tcPr>
          <w:p w:rsidR="0024710F" w:rsidRPr="00492AAA" w:rsidRDefault="0024710F" w:rsidP="00AC2E35">
            <w:pPr>
              <w:spacing w:after="0" w:line="240" w:lineRule="auto"/>
              <w:contextualSpacing/>
              <w:jc w:val="center"/>
              <w:rPr>
                <w:rStyle w:val="longtext"/>
                <w:rFonts w:ascii="Sylfaen" w:hAnsi="Sylfaen" w:cs="Calibri"/>
                <w:sz w:val="16"/>
                <w:szCs w:val="16"/>
                <w:lang w:val="ro-RO"/>
              </w:rPr>
            </w:pPr>
          </w:p>
        </w:tc>
        <w:tc>
          <w:tcPr>
            <w:tcW w:w="541" w:type="dxa"/>
            <w:gridSpan w:val="2"/>
            <w:shd w:val="clear" w:color="auto" w:fill="auto"/>
          </w:tcPr>
          <w:p w:rsidR="0024710F" w:rsidRPr="00492AAA" w:rsidRDefault="0024710F" w:rsidP="00AC2E35">
            <w:pPr>
              <w:spacing w:after="0" w:line="240" w:lineRule="auto"/>
              <w:contextualSpacing/>
              <w:jc w:val="center"/>
              <w:rPr>
                <w:rStyle w:val="longtext"/>
                <w:rFonts w:ascii="Sylfaen" w:hAnsi="Sylfaen" w:cs="Calibri"/>
                <w:sz w:val="16"/>
                <w:szCs w:val="16"/>
                <w:lang w:val="ka-GE"/>
              </w:rPr>
            </w:pPr>
          </w:p>
        </w:tc>
        <w:tc>
          <w:tcPr>
            <w:tcW w:w="541" w:type="dxa"/>
            <w:gridSpan w:val="2"/>
            <w:shd w:val="clear" w:color="auto" w:fill="auto"/>
          </w:tcPr>
          <w:p w:rsidR="0024710F" w:rsidRPr="00492AAA" w:rsidRDefault="0024710F" w:rsidP="00AC2E35">
            <w:pPr>
              <w:spacing w:after="0" w:line="240" w:lineRule="auto"/>
              <w:contextualSpacing/>
              <w:rPr>
                <w:rStyle w:val="longtext"/>
                <w:rFonts w:ascii="Sylfaen" w:hAnsi="Sylfaen" w:cs="Calibri"/>
                <w:sz w:val="16"/>
                <w:szCs w:val="16"/>
                <w:lang w:val="ro-RO"/>
              </w:rPr>
            </w:pPr>
          </w:p>
        </w:tc>
        <w:tc>
          <w:tcPr>
            <w:tcW w:w="2625" w:type="dxa"/>
            <w:shd w:val="clear" w:color="auto" w:fill="auto"/>
          </w:tcPr>
          <w:p w:rsidR="0024710F" w:rsidRPr="00492AAA" w:rsidRDefault="0024710F" w:rsidP="00AC2E35">
            <w:pPr>
              <w:spacing w:after="0" w:line="240" w:lineRule="auto"/>
              <w:contextualSpacing/>
              <w:rPr>
                <w:rStyle w:val="longtext"/>
                <w:rFonts w:ascii="Sylfaen" w:hAnsi="Sylfaen" w:cs="Menlo Bold"/>
                <w:sz w:val="16"/>
                <w:szCs w:val="16"/>
                <w:lang w:val="ka-GE"/>
              </w:rPr>
            </w:pPr>
            <w:r w:rsidRPr="00492AAA">
              <w:rPr>
                <w:rStyle w:val="longtext"/>
                <w:rFonts w:ascii="Sylfaen" w:hAnsi="Sylfaen" w:cs="Menlo Bold"/>
                <w:sz w:val="16"/>
                <w:szCs w:val="16"/>
                <w:lang w:val="ka-GE"/>
              </w:rPr>
              <w:t>განახლებული/გადამუშავებული ჩარჩო და სახელმძღვანელო</w:t>
            </w:r>
          </w:p>
        </w:tc>
      </w:tr>
      <w:tr w:rsidR="0024710F" w:rsidRPr="00492AAA" w:rsidTr="00AC2E35">
        <w:trPr>
          <w:trHeight w:val="699"/>
        </w:trPr>
        <w:tc>
          <w:tcPr>
            <w:tcW w:w="9187" w:type="dxa"/>
            <w:gridSpan w:val="3"/>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3.3.გაიდლაინის მომზადება  საგანმანათლებლო პროგრამებში საკვანძო და კარიერული განვითარების კომპტენციების ინტერგრირების და შეფასების შესახებ , შესაძლებლობების გაძლიერება</w:t>
            </w:r>
          </w:p>
        </w:tc>
        <w:tc>
          <w:tcPr>
            <w:tcW w:w="2158" w:type="dxa"/>
            <w:gridSpan w:val="3"/>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ხგეც</w:t>
            </w:r>
          </w:p>
          <w:p w:rsidR="0024710F"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დარ.კომ</w:t>
            </w:r>
          </w:p>
          <w:p w:rsidR="00885682" w:rsidRPr="00492AAA" w:rsidRDefault="00885682" w:rsidP="00AC2E35">
            <w:pPr>
              <w:spacing w:after="0" w:line="240" w:lineRule="auto"/>
              <w:contextualSpacing/>
              <w:rPr>
                <w:rFonts w:ascii="Sylfaen" w:hAnsi="Sylfaen" w:cs="Calibri"/>
                <w:sz w:val="16"/>
                <w:szCs w:val="16"/>
                <w:lang w:val="ka-GE"/>
              </w:rPr>
            </w:pPr>
            <w:r>
              <w:rPr>
                <w:rFonts w:ascii="Sylfaen" w:hAnsi="Sylfaen" w:cs="Calibri"/>
                <w:sz w:val="16"/>
                <w:szCs w:val="16"/>
                <w:lang w:val="ka-GE"/>
              </w:rPr>
              <w:t>სოც. პარტ</w:t>
            </w:r>
          </w:p>
        </w:tc>
        <w:tc>
          <w:tcPr>
            <w:tcW w:w="541" w:type="dxa"/>
            <w:shd w:val="clear" w:color="auto" w:fill="548DD4"/>
            <w:vAlign w:val="center"/>
          </w:tcPr>
          <w:p w:rsidR="0024710F" w:rsidRPr="00492AAA" w:rsidRDefault="0024710F" w:rsidP="00AC2E35">
            <w:pPr>
              <w:spacing w:after="0" w:line="240" w:lineRule="auto"/>
              <w:contextualSpacing/>
              <w:jc w:val="center"/>
              <w:rPr>
                <w:rStyle w:val="longtext"/>
                <w:rFonts w:ascii="Sylfaen" w:hAnsi="Sylfaen" w:cs="Calibri"/>
                <w:sz w:val="16"/>
                <w:szCs w:val="16"/>
                <w:lang w:val="ka-GE"/>
              </w:rPr>
            </w:pPr>
          </w:p>
        </w:tc>
        <w:tc>
          <w:tcPr>
            <w:tcW w:w="541" w:type="dxa"/>
            <w:gridSpan w:val="2"/>
            <w:shd w:val="clear" w:color="auto" w:fill="FFFFFF"/>
          </w:tcPr>
          <w:p w:rsidR="0024710F" w:rsidRPr="00492AAA" w:rsidRDefault="0024710F" w:rsidP="00AC2E35">
            <w:pPr>
              <w:spacing w:after="0" w:line="240" w:lineRule="auto"/>
              <w:contextualSpacing/>
              <w:rPr>
                <w:rStyle w:val="longtext"/>
                <w:rFonts w:ascii="Sylfaen" w:hAnsi="Sylfaen" w:cs="Calibri"/>
                <w:sz w:val="16"/>
                <w:szCs w:val="16"/>
                <w:lang w:val="ro-RO"/>
              </w:rPr>
            </w:pPr>
          </w:p>
        </w:tc>
        <w:tc>
          <w:tcPr>
            <w:tcW w:w="541" w:type="dxa"/>
            <w:gridSpan w:val="2"/>
            <w:shd w:val="clear" w:color="auto" w:fill="FFFFFF"/>
          </w:tcPr>
          <w:p w:rsidR="0024710F" w:rsidRPr="00492AAA" w:rsidRDefault="0024710F" w:rsidP="00AC2E35">
            <w:pPr>
              <w:spacing w:after="0" w:line="240" w:lineRule="auto"/>
              <w:contextualSpacing/>
              <w:rPr>
                <w:rStyle w:val="longtext"/>
                <w:rFonts w:ascii="Sylfaen" w:hAnsi="Sylfaen" w:cs="Calibri"/>
                <w:sz w:val="16"/>
                <w:szCs w:val="16"/>
                <w:lang w:val="ka-GE"/>
              </w:rPr>
            </w:pPr>
          </w:p>
        </w:tc>
        <w:tc>
          <w:tcPr>
            <w:tcW w:w="2625" w:type="dxa"/>
            <w:shd w:val="clear" w:color="auto" w:fill="auto"/>
          </w:tcPr>
          <w:p w:rsidR="0024710F" w:rsidRPr="00492AAA" w:rsidRDefault="0024710F" w:rsidP="00AC2E35">
            <w:pPr>
              <w:spacing w:after="0" w:line="240" w:lineRule="auto"/>
              <w:contextualSpacing/>
              <w:rPr>
                <w:rStyle w:val="longtext"/>
                <w:rFonts w:ascii="Sylfaen" w:hAnsi="Sylfaen" w:cs="Menlo Bold"/>
                <w:sz w:val="16"/>
                <w:szCs w:val="16"/>
                <w:lang w:val="ka-GE"/>
              </w:rPr>
            </w:pPr>
            <w:r w:rsidRPr="00492AAA">
              <w:rPr>
                <w:rStyle w:val="longtext"/>
                <w:rFonts w:ascii="Sylfaen" w:hAnsi="Sylfaen" w:cs="Menlo Bold"/>
                <w:sz w:val="16"/>
                <w:szCs w:val="16"/>
                <w:lang w:val="ka-GE"/>
              </w:rPr>
              <w:t>გაიდლაინი</w:t>
            </w:r>
          </w:p>
        </w:tc>
      </w:tr>
      <w:tr w:rsidR="0024710F" w:rsidRPr="00492AAA" w:rsidTr="00AC2E35">
        <w:trPr>
          <w:trHeight w:val="271"/>
        </w:trPr>
        <w:tc>
          <w:tcPr>
            <w:tcW w:w="9187" w:type="dxa"/>
            <w:gridSpan w:val="3"/>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3.4.მოდულარული საგანმანათლებლო პროგრამების შემუშავების კონცეფციის მომზადება</w:t>
            </w:r>
          </w:p>
        </w:tc>
        <w:tc>
          <w:tcPr>
            <w:tcW w:w="2158" w:type="dxa"/>
            <w:gridSpan w:val="3"/>
          </w:tcPr>
          <w:p w:rsidR="00885682"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ხგეც</w:t>
            </w:r>
            <w:r w:rsidR="00885682">
              <w:rPr>
                <w:rFonts w:ascii="Sylfaen" w:hAnsi="Sylfaen" w:cs="Calibri"/>
                <w:sz w:val="16"/>
                <w:szCs w:val="16"/>
                <w:lang w:val="ka-GE"/>
              </w:rPr>
              <w:t xml:space="preserve">,  სექტ. კომიტეტები </w:t>
            </w:r>
          </w:p>
          <w:p w:rsidR="0024710F" w:rsidRPr="00885682" w:rsidRDefault="00885682" w:rsidP="00AC2E35">
            <w:pPr>
              <w:spacing w:after="0" w:line="240" w:lineRule="auto"/>
              <w:contextualSpacing/>
              <w:rPr>
                <w:rFonts w:ascii="Sylfaen" w:hAnsi="Sylfaen" w:cs="Calibri"/>
                <w:sz w:val="16"/>
                <w:szCs w:val="16"/>
                <w:lang w:val="ka-GE"/>
              </w:rPr>
            </w:pPr>
            <w:r>
              <w:rPr>
                <w:rFonts w:ascii="Sylfaen" w:hAnsi="Sylfaen" w:cs="Calibri"/>
                <w:sz w:val="16"/>
                <w:szCs w:val="16"/>
                <w:lang w:val="ka-GE"/>
              </w:rPr>
              <w:t xml:space="preserve">სასწავლებლები </w:t>
            </w:r>
          </w:p>
        </w:tc>
        <w:tc>
          <w:tcPr>
            <w:tcW w:w="541" w:type="dxa"/>
            <w:shd w:val="clear" w:color="auto" w:fill="548DD4"/>
            <w:vAlign w:val="center"/>
          </w:tcPr>
          <w:p w:rsidR="0024710F" w:rsidRPr="00492AAA" w:rsidRDefault="0024710F" w:rsidP="00AC2E35">
            <w:pPr>
              <w:spacing w:after="0" w:line="240" w:lineRule="auto"/>
              <w:contextualSpacing/>
              <w:rPr>
                <w:rStyle w:val="longtext"/>
                <w:rFonts w:ascii="Sylfaen" w:hAnsi="Sylfaen" w:cs="Calibri"/>
                <w:sz w:val="16"/>
                <w:szCs w:val="16"/>
                <w:lang w:val="en-US"/>
              </w:rPr>
            </w:pPr>
          </w:p>
        </w:tc>
        <w:tc>
          <w:tcPr>
            <w:tcW w:w="541" w:type="dxa"/>
            <w:gridSpan w:val="2"/>
            <w:shd w:val="clear" w:color="auto" w:fill="auto"/>
          </w:tcPr>
          <w:p w:rsidR="0024710F" w:rsidRPr="00492AAA" w:rsidRDefault="0024710F" w:rsidP="00AC2E35">
            <w:pPr>
              <w:spacing w:after="0" w:line="240" w:lineRule="auto"/>
              <w:contextualSpacing/>
              <w:jc w:val="center"/>
              <w:rPr>
                <w:rStyle w:val="longtext"/>
                <w:rFonts w:ascii="Sylfaen" w:hAnsi="Sylfaen" w:cs="Calibri"/>
                <w:sz w:val="16"/>
                <w:szCs w:val="16"/>
                <w:lang w:val="ka-GE"/>
              </w:rPr>
            </w:pPr>
          </w:p>
        </w:tc>
        <w:tc>
          <w:tcPr>
            <w:tcW w:w="541" w:type="dxa"/>
            <w:gridSpan w:val="2"/>
            <w:shd w:val="clear" w:color="auto" w:fill="auto"/>
          </w:tcPr>
          <w:p w:rsidR="0024710F" w:rsidRPr="00492AAA" w:rsidRDefault="0024710F" w:rsidP="00AC2E35">
            <w:pPr>
              <w:spacing w:after="0" w:line="240" w:lineRule="auto"/>
              <w:contextualSpacing/>
              <w:rPr>
                <w:rStyle w:val="longtext"/>
                <w:rFonts w:ascii="Sylfaen" w:hAnsi="Sylfaen" w:cs="Calibri"/>
                <w:sz w:val="16"/>
                <w:szCs w:val="16"/>
                <w:lang w:val="ro-RO"/>
              </w:rPr>
            </w:pPr>
          </w:p>
        </w:tc>
        <w:tc>
          <w:tcPr>
            <w:tcW w:w="2625" w:type="dxa"/>
            <w:shd w:val="clear" w:color="auto" w:fill="auto"/>
          </w:tcPr>
          <w:p w:rsidR="0024710F" w:rsidRPr="00492AAA" w:rsidRDefault="0024710F" w:rsidP="00AC2E35">
            <w:pPr>
              <w:spacing w:after="0" w:line="240" w:lineRule="auto"/>
              <w:contextualSpacing/>
              <w:rPr>
                <w:rStyle w:val="longtext"/>
                <w:rFonts w:ascii="Sylfaen" w:hAnsi="Sylfaen" w:cs="Calibri"/>
                <w:sz w:val="16"/>
                <w:szCs w:val="16"/>
                <w:lang w:val="ka-GE"/>
              </w:rPr>
            </w:pPr>
            <w:r w:rsidRPr="00492AAA">
              <w:rPr>
                <w:rStyle w:val="longtext"/>
                <w:rFonts w:ascii="Sylfaen" w:hAnsi="Sylfaen" w:cs="Calibri"/>
                <w:sz w:val="16"/>
                <w:szCs w:val="16"/>
                <w:lang w:val="ka-GE"/>
              </w:rPr>
              <w:t xml:space="preserve">კონცეფცია </w:t>
            </w:r>
          </w:p>
        </w:tc>
      </w:tr>
      <w:tr w:rsidR="0024710F" w:rsidRPr="00492AAA" w:rsidTr="00AC2E35">
        <w:tc>
          <w:tcPr>
            <w:tcW w:w="9187" w:type="dxa"/>
            <w:gridSpan w:val="3"/>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3.5მოდულარული საგანმანათლებლო პროგრამების შემუშავების ჩარჩოს და გაიდლაინის მომზადება </w:t>
            </w:r>
          </w:p>
        </w:tc>
        <w:tc>
          <w:tcPr>
            <w:tcW w:w="2158" w:type="dxa"/>
            <w:gridSpan w:val="3"/>
          </w:tcPr>
          <w:p w:rsidR="0024710F" w:rsidRPr="00885682"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ხგეც</w:t>
            </w:r>
            <w:r w:rsidR="00885682">
              <w:rPr>
                <w:rFonts w:ascii="Sylfaen" w:hAnsi="Sylfaen" w:cs="Calibri"/>
                <w:sz w:val="16"/>
                <w:szCs w:val="16"/>
                <w:lang w:val="ka-GE"/>
              </w:rPr>
              <w:t xml:space="preserve">, სოც. პარტ; სსწავლებლები </w:t>
            </w:r>
          </w:p>
        </w:tc>
        <w:tc>
          <w:tcPr>
            <w:tcW w:w="541" w:type="dxa"/>
            <w:shd w:val="clear" w:color="auto" w:fill="548DD4"/>
            <w:vAlign w:val="center"/>
          </w:tcPr>
          <w:p w:rsidR="0024710F" w:rsidRPr="00492AAA" w:rsidRDefault="0024710F" w:rsidP="00AC2E35">
            <w:pPr>
              <w:spacing w:after="0" w:line="240" w:lineRule="auto"/>
              <w:contextualSpacing/>
              <w:jc w:val="center"/>
              <w:rPr>
                <w:rStyle w:val="longtext"/>
                <w:rFonts w:ascii="Sylfaen" w:hAnsi="Sylfaen" w:cs="Calibri"/>
                <w:sz w:val="16"/>
                <w:szCs w:val="16"/>
                <w:lang w:val="ka-GE"/>
              </w:rPr>
            </w:pPr>
          </w:p>
        </w:tc>
        <w:tc>
          <w:tcPr>
            <w:tcW w:w="541" w:type="dxa"/>
            <w:gridSpan w:val="2"/>
            <w:shd w:val="clear" w:color="auto" w:fill="auto"/>
          </w:tcPr>
          <w:p w:rsidR="0024710F" w:rsidRPr="00492AAA" w:rsidRDefault="0024710F" w:rsidP="00AC2E35">
            <w:pPr>
              <w:spacing w:after="0" w:line="240" w:lineRule="auto"/>
              <w:contextualSpacing/>
              <w:jc w:val="center"/>
              <w:rPr>
                <w:rStyle w:val="longtext"/>
                <w:rFonts w:ascii="Sylfaen" w:hAnsi="Sylfaen" w:cs="Calibri"/>
                <w:sz w:val="16"/>
                <w:szCs w:val="16"/>
                <w:lang w:val="ka-GE"/>
              </w:rPr>
            </w:pPr>
          </w:p>
        </w:tc>
        <w:tc>
          <w:tcPr>
            <w:tcW w:w="541" w:type="dxa"/>
            <w:gridSpan w:val="2"/>
            <w:shd w:val="clear" w:color="auto" w:fill="auto"/>
          </w:tcPr>
          <w:p w:rsidR="0024710F" w:rsidRPr="00492AAA" w:rsidRDefault="0024710F" w:rsidP="00AC2E35">
            <w:pPr>
              <w:spacing w:after="0" w:line="240" w:lineRule="auto"/>
              <w:contextualSpacing/>
              <w:rPr>
                <w:rStyle w:val="longtext"/>
                <w:rFonts w:ascii="Sylfaen" w:hAnsi="Sylfaen" w:cs="Calibri"/>
                <w:sz w:val="16"/>
                <w:szCs w:val="16"/>
                <w:lang w:val="ro-RO"/>
              </w:rPr>
            </w:pPr>
          </w:p>
        </w:tc>
        <w:tc>
          <w:tcPr>
            <w:tcW w:w="2625" w:type="dxa"/>
            <w:shd w:val="clear" w:color="auto" w:fill="auto"/>
          </w:tcPr>
          <w:p w:rsidR="0024710F" w:rsidRPr="00492AAA" w:rsidRDefault="0024710F" w:rsidP="00AC2E35">
            <w:pPr>
              <w:spacing w:after="0" w:line="240" w:lineRule="auto"/>
              <w:contextualSpacing/>
              <w:rPr>
                <w:rStyle w:val="longtext"/>
                <w:rFonts w:ascii="Sylfaen" w:hAnsi="Sylfaen" w:cs="Calibri"/>
                <w:sz w:val="16"/>
                <w:szCs w:val="16"/>
                <w:lang w:val="ka-GE"/>
              </w:rPr>
            </w:pPr>
            <w:r w:rsidRPr="00492AAA">
              <w:rPr>
                <w:rStyle w:val="longtext"/>
                <w:rFonts w:ascii="Sylfaen" w:hAnsi="Sylfaen" w:cs="Calibri"/>
                <w:sz w:val="16"/>
                <w:szCs w:val="16"/>
                <w:lang w:val="ka-GE"/>
              </w:rPr>
              <w:t xml:space="preserve">პროგრამის მომზადების ჩარჩო, გაიდლაინი </w:t>
            </w:r>
          </w:p>
        </w:tc>
      </w:tr>
      <w:tr w:rsidR="0024710F" w:rsidRPr="00492AAA" w:rsidTr="00885682">
        <w:trPr>
          <w:trHeight w:val="692"/>
        </w:trPr>
        <w:tc>
          <w:tcPr>
            <w:tcW w:w="9187" w:type="dxa"/>
            <w:gridSpan w:val="3"/>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3.6.საპოლიტე მოდულარული საგანმანათლებლო პროგრამების მომზადება, და პილოტორება (3 პროგრამა ). </w:t>
            </w:r>
          </w:p>
        </w:tc>
        <w:tc>
          <w:tcPr>
            <w:tcW w:w="2158" w:type="dxa"/>
            <w:gridSpan w:val="3"/>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სამინისტრო </w:t>
            </w:r>
          </w:p>
          <w:p w:rsidR="0024710F" w:rsidRPr="00EB7904" w:rsidRDefault="0024710F" w:rsidP="00AC2E35">
            <w:pPr>
              <w:spacing w:after="0" w:line="240" w:lineRule="auto"/>
              <w:contextualSpacing/>
              <w:rPr>
                <w:rFonts w:ascii="Sylfaen" w:hAnsi="Sylfaen" w:cs="Calibri"/>
                <w:sz w:val="16"/>
                <w:szCs w:val="16"/>
                <w:lang w:val="en-US"/>
              </w:rPr>
            </w:pPr>
            <w:r w:rsidRPr="00492AAA">
              <w:rPr>
                <w:rFonts w:ascii="Sylfaen" w:hAnsi="Sylfaen" w:cs="Calibri"/>
                <w:sz w:val="16"/>
                <w:szCs w:val="16"/>
                <w:lang w:val="ka-GE"/>
              </w:rPr>
              <w:t>ხგეც</w:t>
            </w:r>
            <w:r w:rsidRPr="00492AAA">
              <w:rPr>
                <w:rFonts w:ascii="Sylfaen" w:hAnsi="Sylfaen" w:cs="Calibri"/>
                <w:sz w:val="16"/>
                <w:szCs w:val="16"/>
                <w:lang w:val="en-US"/>
              </w:rPr>
              <w:t xml:space="preserve">, პროფ. </w:t>
            </w:r>
            <w:proofErr w:type="gramStart"/>
            <w:r w:rsidRPr="00492AAA">
              <w:rPr>
                <w:rFonts w:ascii="Sylfaen" w:hAnsi="Sylfaen" w:cs="Calibri"/>
                <w:sz w:val="16"/>
                <w:szCs w:val="16"/>
                <w:lang w:val="en-US"/>
              </w:rPr>
              <w:t>საგ</w:t>
            </w:r>
            <w:proofErr w:type="gramEnd"/>
            <w:r w:rsidRPr="00492AAA">
              <w:rPr>
                <w:rFonts w:ascii="Sylfaen" w:hAnsi="Sylfaen" w:cs="Calibri"/>
                <w:sz w:val="16"/>
                <w:szCs w:val="16"/>
                <w:lang w:val="en-US"/>
              </w:rPr>
              <w:t>. სასწ</w:t>
            </w:r>
          </w:p>
        </w:tc>
        <w:tc>
          <w:tcPr>
            <w:tcW w:w="541" w:type="dxa"/>
            <w:shd w:val="clear" w:color="auto" w:fill="548DD4" w:themeFill="text2" w:themeFillTint="99"/>
          </w:tcPr>
          <w:p w:rsidR="0024710F" w:rsidRPr="00492AAA" w:rsidRDefault="0024710F" w:rsidP="00AC2E35">
            <w:pPr>
              <w:spacing w:after="0" w:line="240" w:lineRule="auto"/>
              <w:contextualSpacing/>
              <w:rPr>
                <w:rFonts w:ascii="Sylfaen" w:hAnsi="Sylfaen"/>
                <w:sz w:val="16"/>
                <w:szCs w:val="16"/>
                <w:lang w:val="ka-GE"/>
              </w:rPr>
            </w:pPr>
          </w:p>
        </w:tc>
        <w:tc>
          <w:tcPr>
            <w:tcW w:w="541" w:type="dxa"/>
            <w:gridSpan w:val="2"/>
            <w:shd w:val="clear" w:color="auto" w:fill="FFFFFF" w:themeFill="background1"/>
          </w:tcPr>
          <w:p w:rsidR="0024710F" w:rsidRPr="00885682" w:rsidRDefault="0024710F" w:rsidP="00AC2E35">
            <w:pPr>
              <w:spacing w:after="0" w:line="240" w:lineRule="auto"/>
              <w:contextualSpacing/>
              <w:rPr>
                <w:rFonts w:ascii="Sylfaen" w:hAnsi="Sylfaen"/>
                <w:sz w:val="16"/>
                <w:szCs w:val="16"/>
                <w:lang w:val="ka-GE"/>
              </w:rPr>
            </w:pPr>
          </w:p>
        </w:tc>
        <w:tc>
          <w:tcPr>
            <w:tcW w:w="541" w:type="dxa"/>
            <w:gridSpan w:val="2"/>
            <w:shd w:val="clear" w:color="auto" w:fill="auto"/>
          </w:tcPr>
          <w:p w:rsidR="0024710F" w:rsidRPr="00492AAA" w:rsidRDefault="0024710F" w:rsidP="00AC2E35">
            <w:pPr>
              <w:spacing w:after="0" w:line="240" w:lineRule="auto"/>
              <w:contextualSpacing/>
              <w:rPr>
                <w:rStyle w:val="longtext"/>
                <w:rFonts w:ascii="Sylfaen" w:hAnsi="Sylfaen" w:cs="Calibri"/>
                <w:sz w:val="16"/>
                <w:szCs w:val="16"/>
                <w:lang w:val="ka-GE"/>
              </w:rPr>
            </w:pPr>
          </w:p>
        </w:tc>
        <w:tc>
          <w:tcPr>
            <w:tcW w:w="2625" w:type="dxa"/>
            <w:shd w:val="clear" w:color="auto" w:fill="auto"/>
          </w:tcPr>
          <w:p w:rsidR="0024710F" w:rsidRPr="00492AAA" w:rsidRDefault="0024710F" w:rsidP="00AC2E35">
            <w:pPr>
              <w:spacing w:after="0" w:line="240" w:lineRule="auto"/>
              <w:contextualSpacing/>
              <w:rPr>
                <w:rStyle w:val="longtext"/>
                <w:rFonts w:ascii="Sylfaen" w:hAnsi="Sylfaen" w:cs="Calibri"/>
                <w:sz w:val="16"/>
                <w:szCs w:val="16"/>
                <w:lang w:val="ka-GE"/>
              </w:rPr>
            </w:pPr>
            <w:r w:rsidRPr="00492AAA">
              <w:rPr>
                <w:rStyle w:val="longtext"/>
                <w:rFonts w:ascii="Sylfaen" w:hAnsi="Sylfaen" w:cs="Calibri"/>
                <w:sz w:val="16"/>
                <w:szCs w:val="16"/>
                <w:lang w:val="ka-GE"/>
              </w:rPr>
              <w:t>მოდულარული საგანმანათლებლო პროგრამა</w:t>
            </w:r>
          </w:p>
          <w:p w:rsidR="0024710F" w:rsidRPr="00492AAA" w:rsidRDefault="0024710F" w:rsidP="00AC2E35">
            <w:pPr>
              <w:spacing w:after="0" w:line="240" w:lineRule="auto"/>
              <w:contextualSpacing/>
              <w:rPr>
                <w:rStyle w:val="longtext"/>
                <w:rFonts w:ascii="Sylfaen" w:hAnsi="Sylfaen" w:cs="Calibri"/>
                <w:sz w:val="16"/>
                <w:szCs w:val="16"/>
                <w:lang w:val="ka-GE"/>
              </w:rPr>
            </w:pPr>
            <w:r w:rsidRPr="00492AAA">
              <w:rPr>
                <w:rStyle w:val="longtext"/>
                <w:rFonts w:ascii="Sylfaen" w:hAnsi="Sylfaen" w:cs="Calibri"/>
                <w:sz w:val="16"/>
                <w:szCs w:val="16"/>
                <w:lang w:val="ka-GE"/>
              </w:rPr>
              <w:t xml:space="preserve">პილოტირების ანგარიში </w:t>
            </w:r>
          </w:p>
          <w:p w:rsidR="0024710F" w:rsidRPr="00492AAA" w:rsidRDefault="0024710F" w:rsidP="00AC2E35">
            <w:pPr>
              <w:spacing w:after="0" w:line="240" w:lineRule="auto"/>
              <w:contextualSpacing/>
              <w:rPr>
                <w:rStyle w:val="longtext"/>
                <w:rFonts w:ascii="Sylfaen" w:hAnsi="Sylfaen" w:cs="Calibri"/>
                <w:sz w:val="16"/>
                <w:szCs w:val="16"/>
                <w:lang w:val="ka-GE"/>
              </w:rPr>
            </w:pPr>
          </w:p>
        </w:tc>
      </w:tr>
      <w:tr w:rsidR="0024710F" w:rsidRPr="00492AAA" w:rsidTr="00AC2E35">
        <w:trPr>
          <w:trHeight w:val="510"/>
        </w:trPr>
        <w:tc>
          <w:tcPr>
            <w:tcW w:w="9187" w:type="dxa"/>
            <w:gridSpan w:val="3"/>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lastRenderedPageBreak/>
              <w:t xml:space="preserve">3.7მოდულარული საგანმანათლბელო პროგრამების დანერგვის დაწყება </w:t>
            </w:r>
          </w:p>
        </w:tc>
        <w:tc>
          <w:tcPr>
            <w:tcW w:w="2158" w:type="dxa"/>
            <w:gridSpan w:val="3"/>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სამინისტრო </w:t>
            </w:r>
          </w:p>
          <w:p w:rsidR="0024710F" w:rsidRPr="00EB7904" w:rsidRDefault="0024710F" w:rsidP="00AC2E35">
            <w:pPr>
              <w:spacing w:after="0" w:line="240" w:lineRule="auto"/>
              <w:contextualSpacing/>
              <w:rPr>
                <w:rFonts w:ascii="Sylfaen" w:hAnsi="Sylfaen" w:cs="Calibri"/>
                <w:sz w:val="16"/>
                <w:szCs w:val="16"/>
                <w:lang w:val="en-US"/>
              </w:rPr>
            </w:pPr>
            <w:r w:rsidRPr="00492AAA">
              <w:rPr>
                <w:rFonts w:ascii="Sylfaen" w:hAnsi="Sylfaen" w:cs="Calibri"/>
                <w:sz w:val="16"/>
                <w:szCs w:val="16"/>
                <w:lang w:val="ka-GE"/>
              </w:rPr>
              <w:t>ხგეც</w:t>
            </w:r>
            <w:r w:rsidRPr="00492AAA">
              <w:rPr>
                <w:rFonts w:ascii="Sylfaen" w:hAnsi="Sylfaen" w:cs="Calibri"/>
                <w:sz w:val="16"/>
                <w:szCs w:val="16"/>
                <w:lang w:val="en-US"/>
              </w:rPr>
              <w:t xml:space="preserve">, პროფ. </w:t>
            </w:r>
            <w:proofErr w:type="gramStart"/>
            <w:r w:rsidRPr="00492AAA">
              <w:rPr>
                <w:rFonts w:ascii="Sylfaen" w:hAnsi="Sylfaen" w:cs="Calibri"/>
                <w:sz w:val="16"/>
                <w:szCs w:val="16"/>
                <w:lang w:val="en-US"/>
              </w:rPr>
              <w:t>საგ</w:t>
            </w:r>
            <w:proofErr w:type="gramEnd"/>
            <w:r w:rsidRPr="00492AAA">
              <w:rPr>
                <w:rFonts w:ascii="Sylfaen" w:hAnsi="Sylfaen" w:cs="Calibri"/>
                <w:sz w:val="16"/>
                <w:szCs w:val="16"/>
                <w:lang w:val="en-US"/>
              </w:rPr>
              <w:t>. სასწ</w:t>
            </w:r>
          </w:p>
        </w:tc>
        <w:tc>
          <w:tcPr>
            <w:tcW w:w="541" w:type="dxa"/>
            <w:shd w:val="clear" w:color="auto" w:fill="auto"/>
          </w:tcPr>
          <w:p w:rsidR="0024710F" w:rsidRPr="00492AAA" w:rsidRDefault="0024710F" w:rsidP="00AC2E35">
            <w:pPr>
              <w:spacing w:after="0" w:line="240" w:lineRule="auto"/>
              <w:contextualSpacing/>
              <w:rPr>
                <w:rFonts w:ascii="Sylfaen" w:hAnsi="Sylfaen"/>
                <w:sz w:val="16"/>
                <w:szCs w:val="16"/>
                <w:lang w:val="ka-GE"/>
              </w:rPr>
            </w:pPr>
          </w:p>
        </w:tc>
        <w:tc>
          <w:tcPr>
            <w:tcW w:w="541" w:type="dxa"/>
            <w:gridSpan w:val="2"/>
            <w:shd w:val="clear" w:color="auto" w:fill="548DD4"/>
          </w:tcPr>
          <w:p w:rsidR="0024710F" w:rsidRPr="00492AAA" w:rsidRDefault="0024710F" w:rsidP="00AC2E35">
            <w:pPr>
              <w:spacing w:after="0" w:line="240" w:lineRule="auto"/>
              <w:contextualSpacing/>
              <w:rPr>
                <w:rStyle w:val="longtext"/>
                <w:rFonts w:ascii="Sylfaen" w:hAnsi="Sylfaen" w:cs="Calibri"/>
                <w:sz w:val="16"/>
                <w:szCs w:val="16"/>
                <w:lang w:val="ka-GE"/>
              </w:rPr>
            </w:pPr>
            <w:r w:rsidRPr="00492AAA">
              <w:rPr>
                <w:rStyle w:val="longtext"/>
                <w:rFonts w:ascii="Sylfaen" w:hAnsi="Sylfaen" w:cs="Calibri"/>
                <w:sz w:val="16"/>
                <w:szCs w:val="16"/>
                <w:lang w:val="ka-GE"/>
              </w:rPr>
              <w:t>??</w:t>
            </w:r>
          </w:p>
        </w:tc>
        <w:tc>
          <w:tcPr>
            <w:tcW w:w="541" w:type="dxa"/>
            <w:gridSpan w:val="2"/>
            <w:shd w:val="clear" w:color="auto" w:fill="FFFFFF"/>
          </w:tcPr>
          <w:p w:rsidR="0024710F" w:rsidRPr="00492AAA" w:rsidRDefault="0024710F" w:rsidP="00AC2E35">
            <w:pPr>
              <w:spacing w:after="0" w:line="240" w:lineRule="auto"/>
              <w:contextualSpacing/>
              <w:rPr>
                <w:rStyle w:val="longtext"/>
                <w:rFonts w:ascii="Sylfaen" w:hAnsi="Sylfaen" w:cs="Calibri"/>
                <w:sz w:val="16"/>
                <w:szCs w:val="16"/>
                <w:lang w:val="ka-GE"/>
              </w:rPr>
            </w:pPr>
            <w:r w:rsidRPr="00492AAA">
              <w:rPr>
                <w:rStyle w:val="longtext"/>
                <w:rFonts w:ascii="Sylfaen" w:hAnsi="Sylfaen" w:cs="Calibri"/>
                <w:sz w:val="16"/>
                <w:szCs w:val="16"/>
                <w:lang w:val="ka-GE"/>
              </w:rPr>
              <w:t>??</w:t>
            </w:r>
          </w:p>
        </w:tc>
        <w:tc>
          <w:tcPr>
            <w:tcW w:w="2625" w:type="dxa"/>
            <w:shd w:val="clear" w:color="auto" w:fill="auto"/>
          </w:tcPr>
          <w:p w:rsidR="0024710F" w:rsidRPr="00492AAA" w:rsidRDefault="0024710F" w:rsidP="00AC2E35">
            <w:pPr>
              <w:spacing w:after="0" w:line="240" w:lineRule="auto"/>
              <w:contextualSpacing/>
              <w:rPr>
                <w:rStyle w:val="longtext"/>
                <w:rFonts w:ascii="Sylfaen" w:hAnsi="Sylfaen" w:cs="Calibri"/>
                <w:sz w:val="16"/>
                <w:szCs w:val="16"/>
                <w:lang w:val="ka-GE"/>
              </w:rPr>
            </w:pPr>
            <w:r w:rsidRPr="00492AAA">
              <w:rPr>
                <w:rStyle w:val="longtext"/>
                <w:rFonts w:ascii="Sylfaen" w:hAnsi="Sylfaen" w:cs="Calibri"/>
                <w:sz w:val="16"/>
                <w:szCs w:val="16"/>
                <w:lang w:val="ka-GE"/>
              </w:rPr>
              <w:t xml:space="preserve">ანგარიში </w:t>
            </w:r>
          </w:p>
        </w:tc>
      </w:tr>
      <w:tr w:rsidR="0024710F" w:rsidRPr="00492AAA" w:rsidTr="00885682">
        <w:tc>
          <w:tcPr>
            <w:tcW w:w="9187" w:type="dxa"/>
            <w:gridSpan w:val="3"/>
          </w:tcPr>
          <w:p w:rsidR="0024710F" w:rsidRPr="00885682" w:rsidRDefault="00885682" w:rsidP="00AC2E35">
            <w:pPr>
              <w:spacing w:after="0" w:line="240" w:lineRule="auto"/>
              <w:contextualSpacing/>
              <w:rPr>
                <w:rFonts w:ascii="Sylfaen" w:hAnsi="Sylfaen" w:cs="Calibri"/>
                <w:sz w:val="16"/>
                <w:szCs w:val="16"/>
                <w:lang w:val="ka-GE"/>
              </w:rPr>
            </w:pPr>
            <w:r>
              <w:rPr>
                <w:rFonts w:ascii="Sylfaen" w:hAnsi="Sylfaen" w:cs="Calibri"/>
                <w:sz w:val="16"/>
                <w:szCs w:val="16"/>
                <w:lang w:val="ka-GE"/>
              </w:rPr>
              <w:t>3.8</w:t>
            </w:r>
            <w:r w:rsidR="0024710F" w:rsidRPr="00492AAA">
              <w:rPr>
                <w:rFonts w:ascii="Sylfaen" w:hAnsi="Sylfaen" w:cs="Calibri"/>
                <w:sz w:val="16"/>
                <w:szCs w:val="16"/>
                <w:lang w:val="ka-GE"/>
              </w:rPr>
              <w:t xml:space="preserve">. საგანმანთლებლო პროგრამის განხორციელებისათვის  საჭირო მინიმალური აღჭრვილობის ნორმატივების შემუშავება  </w:t>
            </w:r>
            <w:r>
              <w:rPr>
                <w:rFonts w:ascii="Sylfaen" w:hAnsi="Sylfaen" w:cs="Calibri"/>
                <w:sz w:val="16"/>
                <w:szCs w:val="16"/>
                <w:lang w:val="ka-GE"/>
              </w:rPr>
              <w:t>- 15 სტანდარტისათვის</w:t>
            </w:r>
          </w:p>
        </w:tc>
        <w:tc>
          <w:tcPr>
            <w:tcW w:w="2158" w:type="dxa"/>
            <w:gridSpan w:val="3"/>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სამინისტრო ხგეც,</w:t>
            </w:r>
          </w:p>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 სექტ. კომ</w:t>
            </w:r>
          </w:p>
        </w:tc>
        <w:tc>
          <w:tcPr>
            <w:tcW w:w="541" w:type="dxa"/>
            <w:shd w:val="clear" w:color="auto" w:fill="548DD4" w:themeFill="text2" w:themeFillTint="99"/>
            <w:vAlign w:val="center"/>
          </w:tcPr>
          <w:p w:rsidR="0024710F" w:rsidRPr="00492AAA" w:rsidRDefault="0024710F" w:rsidP="00AC2E35">
            <w:pPr>
              <w:spacing w:after="0" w:line="240" w:lineRule="auto"/>
              <w:contextualSpacing/>
              <w:jc w:val="center"/>
              <w:rPr>
                <w:rStyle w:val="longtext"/>
                <w:rFonts w:ascii="Sylfaen" w:hAnsi="Sylfaen" w:cs="Calibri"/>
                <w:sz w:val="16"/>
                <w:szCs w:val="16"/>
                <w:lang w:val="ka-GE"/>
              </w:rPr>
            </w:pPr>
          </w:p>
        </w:tc>
        <w:tc>
          <w:tcPr>
            <w:tcW w:w="541" w:type="dxa"/>
            <w:gridSpan w:val="2"/>
            <w:shd w:val="clear" w:color="auto" w:fill="FFFFFF" w:themeFill="background1"/>
          </w:tcPr>
          <w:p w:rsidR="0024710F" w:rsidRPr="00492AAA" w:rsidRDefault="0024710F" w:rsidP="00AC2E35">
            <w:pPr>
              <w:spacing w:after="0" w:line="240" w:lineRule="auto"/>
              <w:contextualSpacing/>
              <w:rPr>
                <w:rStyle w:val="longtext"/>
                <w:rFonts w:ascii="Sylfaen" w:hAnsi="Sylfaen" w:cs="Calibri"/>
                <w:sz w:val="16"/>
                <w:szCs w:val="16"/>
                <w:lang w:val="ka-GE"/>
              </w:rPr>
            </w:pPr>
          </w:p>
        </w:tc>
        <w:tc>
          <w:tcPr>
            <w:tcW w:w="541" w:type="dxa"/>
            <w:gridSpan w:val="2"/>
            <w:shd w:val="clear" w:color="auto" w:fill="FFFFFF" w:themeFill="background1"/>
          </w:tcPr>
          <w:p w:rsidR="0024710F" w:rsidRPr="00492AAA" w:rsidRDefault="0024710F" w:rsidP="00AC2E35">
            <w:pPr>
              <w:spacing w:after="0" w:line="240" w:lineRule="auto"/>
              <w:contextualSpacing/>
              <w:rPr>
                <w:rStyle w:val="longtext"/>
                <w:rFonts w:ascii="Sylfaen" w:hAnsi="Sylfaen" w:cs="Calibri"/>
                <w:sz w:val="16"/>
                <w:szCs w:val="16"/>
                <w:lang w:val="ka-GE"/>
              </w:rPr>
            </w:pPr>
          </w:p>
        </w:tc>
        <w:tc>
          <w:tcPr>
            <w:tcW w:w="2625" w:type="dxa"/>
            <w:shd w:val="clear" w:color="auto" w:fill="auto"/>
          </w:tcPr>
          <w:p w:rsidR="0024710F" w:rsidRPr="00492AAA" w:rsidRDefault="0024710F" w:rsidP="00AC2E35">
            <w:pPr>
              <w:spacing w:after="0" w:line="240" w:lineRule="auto"/>
              <w:contextualSpacing/>
              <w:rPr>
                <w:rStyle w:val="longtext"/>
                <w:rFonts w:ascii="Sylfaen" w:hAnsi="Sylfaen" w:cs="Menlo Bold"/>
                <w:sz w:val="16"/>
                <w:szCs w:val="16"/>
                <w:lang w:val="ka-GE"/>
              </w:rPr>
            </w:pPr>
            <w:r w:rsidRPr="00492AAA">
              <w:rPr>
                <w:rStyle w:val="longtext"/>
                <w:rFonts w:ascii="Sylfaen" w:hAnsi="Sylfaen" w:cs="Menlo Bold"/>
                <w:sz w:val="16"/>
                <w:szCs w:val="16"/>
              </w:rPr>
              <w:t>ნორმატივები</w:t>
            </w:r>
          </w:p>
        </w:tc>
      </w:tr>
      <w:tr w:rsidR="00885682" w:rsidRPr="00492AAA" w:rsidTr="00885682">
        <w:tc>
          <w:tcPr>
            <w:tcW w:w="9187" w:type="dxa"/>
            <w:gridSpan w:val="3"/>
          </w:tcPr>
          <w:p w:rsidR="00885682" w:rsidRDefault="00885682" w:rsidP="00AC2E35">
            <w:pPr>
              <w:spacing w:after="0" w:line="240" w:lineRule="auto"/>
              <w:contextualSpacing/>
              <w:rPr>
                <w:rFonts w:ascii="Sylfaen" w:hAnsi="Sylfaen" w:cs="Calibri"/>
                <w:sz w:val="16"/>
                <w:szCs w:val="16"/>
                <w:lang w:val="ka-GE"/>
              </w:rPr>
            </w:pPr>
            <w:r>
              <w:rPr>
                <w:rFonts w:ascii="Sylfaen" w:hAnsi="Sylfaen" w:cs="Calibri"/>
                <w:sz w:val="16"/>
                <w:szCs w:val="16"/>
                <w:lang w:val="ka-GE"/>
              </w:rPr>
              <w:t xml:space="preserve">3.9. ნორ,ატივი მინ. 30 სტანდარტისათვის </w:t>
            </w:r>
          </w:p>
        </w:tc>
        <w:tc>
          <w:tcPr>
            <w:tcW w:w="2158" w:type="dxa"/>
            <w:gridSpan w:val="3"/>
          </w:tcPr>
          <w:p w:rsidR="00885682" w:rsidRPr="00492AAA" w:rsidRDefault="00885682" w:rsidP="00AC2E35">
            <w:pPr>
              <w:spacing w:after="0" w:line="240" w:lineRule="auto"/>
              <w:contextualSpacing/>
              <w:rPr>
                <w:rFonts w:ascii="Sylfaen" w:hAnsi="Sylfaen" w:cs="Calibri"/>
                <w:sz w:val="16"/>
                <w:szCs w:val="16"/>
                <w:lang w:val="ka-GE"/>
              </w:rPr>
            </w:pPr>
          </w:p>
        </w:tc>
        <w:tc>
          <w:tcPr>
            <w:tcW w:w="541" w:type="dxa"/>
            <w:shd w:val="clear" w:color="auto" w:fill="FFFFFF" w:themeFill="background1"/>
            <w:vAlign w:val="center"/>
          </w:tcPr>
          <w:p w:rsidR="00885682" w:rsidRPr="00492AAA" w:rsidRDefault="00885682" w:rsidP="00AC2E35">
            <w:pPr>
              <w:spacing w:after="0" w:line="240" w:lineRule="auto"/>
              <w:contextualSpacing/>
              <w:jc w:val="center"/>
              <w:rPr>
                <w:rStyle w:val="longtext"/>
                <w:rFonts w:ascii="Sylfaen" w:hAnsi="Sylfaen" w:cs="Calibri"/>
                <w:sz w:val="16"/>
                <w:szCs w:val="16"/>
                <w:lang w:val="ka-GE"/>
              </w:rPr>
            </w:pPr>
          </w:p>
        </w:tc>
        <w:tc>
          <w:tcPr>
            <w:tcW w:w="541" w:type="dxa"/>
            <w:gridSpan w:val="2"/>
            <w:shd w:val="clear" w:color="auto" w:fill="548DD4" w:themeFill="text2" w:themeFillTint="99"/>
          </w:tcPr>
          <w:p w:rsidR="00885682" w:rsidRPr="00492AAA" w:rsidRDefault="00885682" w:rsidP="00AC2E35">
            <w:pPr>
              <w:spacing w:after="0" w:line="240" w:lineRule="auto"/>
              <w:contextualSpacing/>
              <w:rPr>
                <w:rStyle w:val="longtext"/>
                <w:rFonts w:ascii="Sylfaen" w:hAnsi="Sylfaen" w:cs="Calibri"/>
                <w:sz w:val="16"/>
                <w:szCs w:val="16"/>
                <w:lang w:val="ka-GE"/>
              </w:rPr>
            </w:pPr>
          </w:p>
        </w:tc>
        <w:tc>
          <w:tcPr>
            <w:tcW w:w="541" w:type="dxa"/>
            <w:gridSpan w:val="2"/>
            <w:shd w:val="clear" w:color="auto" w:fill="FFFFFF" w:themeFill="background1"/>
          </w:tcPr>
          <w:p w:rsidR="00885682" w:rsidRPr="00492AAA" w:rsidRDefault="00885682" w:rsidP="00AC2E35">
            <w:pPr>
              <w:spacing w:after="0" w:line="240" w:lineRule="auto"/>
              <w:contextualSpacing/>
              <w:rPr>
                <w:rStyle w:val="longtext"/>
                <w:rFonts w:ascii="Sylfaen" w:hAnsi="Sylfaen" w:cs="Calibri"/>
                <w:sz w:val="16"/>
                <w:szCs w:val="16"/>
                <w:lang w:val="ka-GE"/>
              </w:rPr>
            </w:pPr>
          </w:p>
        </w:tc>
        <w:tc>
          <w:tcPr>
            <w:tcW w:w="2625" w:type="dxa"/>
            <w:shd w:val="clear" w:color="auto" w:fill="auto"/>
          </w:tcPr>
          <w:p w:rsidR="00885682" w:rsidRPr="00885682" w:rsidRDefault="00885682" w:rsidP="00AC2E35">
            <w:pPr>
              <w:spacing w:after="0" w:line="240" w:lineRule="auto"/>
              <w:contextualSpacing/>
              <w:rPr>
                <w:rStyle w:val="longtext"/>
                <w:rFonts w:ascii="Sylfaen" w:hAnsi="Sylfaen" w:cs="Menlo Bold"/>
                <w:sz w:val="16"/>
                <w:szCs w:val="16"/>
                <w:lang w:val="ka-GE"/>
              </w:rPr>
            </w:pPr>
            <w:r>
              <w:rPr>
                <w:rStyle w:val="longtext"/>
                <w:rFonts w:ascii="Sylfaen" w:hAnsi="Sylfaen" w:cs="Menlo Bold"/>
                <w:sz w:val="16"/>
                <w:szCs w:val="16"/>
              </w:rPr>
              <w:t xml:space="preserve">ნორმატივები </w:t>
            </w:r>
          </w:p>
        </w:tc>
      </w:tr>
      <w:tr w:rsidR="0024710F" w:rsidRPr="00492AAA" w:rsidTr="00885682">
        <w:tc>
          <w:tcPr>
            <w:tcW w:w="9187" w:type="dxa"/>
            <w:gridSpan w:val="3"/>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 3.10. მინიმალური აღჭურვილობის  სტანდარტები მომზადება   30  პროფ. სტანდარტის შესაბამისად</w:t>
            </w:r>
          </w:p>
        </w:tc>
        <w:tc>
          <w:tcPr>
            <w:tcW w:w="2158" w:type="dxa"/>
            <w:gridSpan w:val="3"/>
          </w:tcPr>
          <w:p w:rsidR="0024710F" w:rsidRPr="00492AAA" w:rsidRDefault="0024710F" w:rsidP="00AC2E35">
            <w:pPr>
              <w:spacing w:after="0" w:line="240" w:lineRule="auto"/>
              <w:contextualSpacing/>
              <w:rPr>
                <w:sz w:val="16"/>
                <w:szCs w:val="16"/>
              </w:rPr>
            </w:pPr>
            <w:r w:rsidRPr="00492AAA">
              <w:rPr>
                <w:rFonts w:ascii="Sylfaen" w:hAnsi="Sylfaen" w:cs="Calibri"/>
                <w:sz w:val="16"/>
                <w:szCs w:val="16"/>
                <w:lang w:val="ka-GE"/>
              </w:rPr>
              <w:t>ხგეც, სექტ. კომ</w:t>
            </w:r>
          </w:p>
        </w:tc>
        <w:tc>
          <w:tcPr>
            <w:tcW w:w="541" w:type="dxa"/>
            <w:shd w:val="clear" w:color="auto" w:fill="548DD4" w:themeFill="text2" w:themeFillTint="99"/>
            <w:vAlign w:val="center"/>
          </w:tcPr>
          <w:p w:rsidR="0024710F" w:rsidRPr="00492AAA" w:rsidRDefault="0024710F" w:rsidP="00AC2E35">
            <w:pPr>
              <w:spacing w:after="0" w:line="240" w:lineRule="auto"/>
              <w:contextualSpacing/>
              <w:jc w:val="center"/>
              <w:rPr>
                <w:rStyle w:val="longtext"/>
                <w:rFonts w:ascii="Sylfaen" w:hAnsi="Sylfaen" w:cs="Calibri"/>
                <w:sz w:val="16"/>
                <w:szCs w:val="16"/>
                <w:lang w:val="ka-GE"/>
              </w:rPr>
            </w:pPr>
          </w:p>
        </w:tc>
        <w:tc>
          <w:tcPr>
            <w:tcW w:w="541" w:type="dxa"/>
            <w:gridSpan w:val="2"/>
            <w:shd w:val="clear" w:color="auto" w:fill="FFFFFF" w:themeFill="background1"/>
          </w:tcPr>
          <w:p w:rsidR="0024710F" w:rsidRPr="00492AAA" w:rsidRDefault="0024710F" w:rsidP="00AC2E35">
            <w:pPr>
              <w:spacing w:after="0" w:line="240" w:lineRule="auto"/>
              <w:contextualSpacing/>
              <w:rPr>
                <w:rStyle w:val="longtext"/>
                <w:rFonts w:ascii="Sylfaen" w:hAnsi="Sylfaen" w:cs="Calibri"/>
                <w:sz w:val="16"/>
                <w:szCs w:val="16"/>
                <w:lang w:val="ka-GE"/>
              </w:rPr>
            </w:pPr>
          </w:p>
        </w:tc>
        <w:tc>
          <w:tcPr>
            <w:tcW w:w="541" w:type="dxa"/>
            <w:gridSpan w:val="2"/>
            <w:shd w:val="clear" w:color="auto" w:fill="FFFFFF" w:themeFill="background1"/>
          </w:tcPr>
          <w:p w:rsidR="0024710F" w:rsidRPr="00492AAA" w:rsidRDefault="0024710F" w:rsidP="00AC2E35">
            <w:pPr>
              <w:spacing w:after="0" w:line="240" w:lineRule="auto"/>
              <w:contextualSpacing/>
              <w:rPr>
                <w:rStyle w:val="longtext"/>
                <w:rFonts w:ascii="Sylfaen" w:hAnsi="Sylfaen" w:cs="Calibri"/>
                <w:sz w:val="16"/>
                <w:szCs w:val="16"/>
                <w:lang w:val="ro-RO"/>
              </w:rPr>
            </w:pPr>
          </w:p>
        </w:tc>
        <w:tc>
          <w:tcPr>
            <w:tcW w:w="2625" w:type="dxa"/>
            <w:shd w:val="clear" w:color="auto" w:fill="auto"/>
          </w:tcPr>
          <w:p w:rsidR="0024710F" w:rsidRPr="00492AAA" w:rsidRDefault="0024710F" w:rsidP="00AC2E35">
            <w:pPr>
              <w:spacing w:after="0" w:line="240" w:lineRule="auto"/>
              <w:contextualSpacing/>
              <w:rPr>
                <w:rStyle w:val="longtext"/>
                <w:rFonts w:ascii="Sylfaen" w:hAnsi="Sylfaen" w:cs="Calibri"/>
                <w:sz w:val="16"/>
                <w:szCs w:val="16"/>
                <w:lang w:val="ka-GE"/>
              </w:rPr>
            </w:pPr>
            <w:r w:rsidRPr="00492AAA">
              <w:rPr>
                <w:rFonts w:ascii="Sylfaen" w:hAnsi="Sylfaen" w:cs="Calibri"/>
                <w:sz w:val="16"/>
                <w:szCs w:val="16"/>
                <w:lang w:val="ka-GE"/>
              </w:rPr>
              <w:t xml:space="preserve">მინიმალური აღჭურვილობის  </w:t>
            </w:r>
            <w:r w:rsidRPr="00492AAA">
              <w:rPr>
                <w:rStyle w:val="longtext"/>
                <w:rFonts w:ascii="Sylfaen" w:hAnsi="Sylfaen" w:cs="Calibri"/>
                <w:sz w:val="16"/>
                <w:szCs w:val="16"/>
                <w:lang w:val="ka-GE"/>
              </w:rPr>
              <w:t xml:space="preserve">30 სტანდარტი გამოქვეყნებული ვებზე </w:t>
            </w:r>
          </w:p>
        </w:tc>
      </w:tr>
      <w:tr w:rsidR="0024710F" w:rsidRPr="00492AAA" w:rsidTr="00AC2E35">
        <w:tc>
          <w:tcPr>
            <w:tcW w:w="9187" w:type="dxa"/>
            <w:gridSpan w:val="3"/>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3.11 მინიმალური აღჭურვილობის  სტანდარტების შემუშავება  40 პროფ. სრანდარტის შესაბამისად</w:t>
            </w:r>
          </w:p>
        </w:tc>
        <w:tc>
          <w:tcPr>
            <w:tcW w:w="2158" w:type="dxa"/>
            <w:gridSpan w:val="3"/>
          </w:tcPr>
          <w:p w:rsidR="0024710F" w:rsidRPr="00492AAA" w:rsidRDefault="0024710F" w:rsidP="00AC2E35">
            <w:pPr>
              <w:spacing w:after="0" w:line="240" w:lineRule="auto"/>
              <w:contextualSpacing/>
              <w:rPr>
                <w:sz w:val="16"/>
                <w:szCs w:val="16"/>
              </w:rPr>
            </w:pPr>
            <w:r w:rsidRPr="00492AAA">
              <w:rPr>
                <w:rFonts w:ascii="Sylfaen" w:hAnsi="Sylfaen" w:cs="Calibri"/>
                <w:sz w:val="16"/>
                <w:szCs w:val="16"/>
                <w:lang w:val="ka-GE"/>
              </w:rPr>
              <w:t>ხგეც, სექტ. კომ</w:t>
            </w:r>
          </w:p>
        </w:tc>
        <w:tc>
          <w:tcPr>
            <w:tcW w:w="541" w:type="dxa"/>
            <w:shd w:val="clear" w:color="auto" w:fill="auto"/>
            <w:vAlign w:val="center"/>
          </w:tcPr>
          <w:p w:rsidR="0024710F" w:rsidRPr="00492AAA" w:rsidRDefault="0024710F" w:rsidP="00AC2E35">
            <w:pPr>
              <w:spacing w:after="0" w:line="240" w:lineRule="auto"/>
              <w:contextualSpacing/>
              <w:jc w:val="center"/>
              <w:rPr>
                <w:rStyle w:val="longtext"/>
                <w:rFonts w:ascii="Sylfaen" w:hAnsi="Sylfaen" w:cs="Calibri"/>
                <w:sz w:val="16"/>
                <w:szCs w:val="16"/>
                <w:lang w:val="ka-GE"/>
              </w:rPr>
            </w:pPr>
          </w:p>
        </w:tc>
        <w:tc>
          <w:tcPr>
            <w:tcW w:w="541" w:type="dxa"/>
            <w:gridSpan w:val="2"/>
            <w:shd w:val="clear" w:color="auto" w:fill="auto"/>
          </w:tcPr>
          <w:p w:rsidR="0024710F" w:rsidRPr="00492AAA" w:rsidRDefault="0024710F" w:rsidP="00AC2E35">
            <w:pPr>
              <w:spacing w:after="0" w:line="240" w:lineRule="auto"/>
              <w:contextualSpacing/>
              <w:rPr>
                <w:rStyle w:val="longtext"/>
                <w:rFonts w:ascii="Sylfaen" w:hAnsi="Sylfaen" w:cs="Calibri"/>
                <w:sz w:val="16"/>
                <w:szCs w:val="16"/>
                <w:lang w:val="en-US"/>
              </w:rPr>
            </w:pPr>
          </w:p>
        </w:tc>
        <w:tc>
          <w:tcPr>
            <w:tcW w:w="541" w:type="dxa"/>
            <w:gridSpan w:val="2"/>
            <w:shd w:val="clear" w:color="auto" w:fill="548DD4"/>
          </w:tcPr>
          <w:p w:rsidR="0024710F" w:rsidRPr="00492AAA" w:rsidRDefault="0024710F" w:rsidP="00AC2E35">
            <w:pPr>
              <w:spacing w:after="0" w:line="240" w:lineRule="auto"/>
              <w:contextualSpacing/>
              <w:rPr>
                <w:rStyle w:val="longtext"/>
                <w:rFonts w:ascii="Sylfaen" w:hAnsi="Sylfaen" w:cs="Calibri"/>
                <w:sz w:val="16"/>
                <w:szCs w:val="16"/>
                <w:lang w:val="en-US"/>
              </w:rPr>
            </w:pPr>
          </w:p>
        </w:tc>
        <w:tc>
          <w:tcPr>
            <w:tcW w:w="2625" w:type="dxa"/>
            <w:shd w:val="clear" w:color="auto" w:fill="auto"/>
          </w:tcPr>
          <w:p w:rsidR="0024710F" w:rsidRPr="00492AAA" w:rsidRDefault="0024710F" w:rsidP="00AC2E35">
            <w:pPr>
              <w:spacing w:after="0" w:line="240" w:lineRule="auto"/>
              <w:contextualSpacing/>
              <w:rPr>
                <w:rStyle w:val="longtext"/>
                <w:rFonts w:ascii="Sylfaen" w:hAnsi="Sylfaen" w:cs="Calibri"/>
                <w:sz w:val="16"/>
                <w:szCs w:val="16"/>
              </w:rPr>
            </w:pPr>
            <w:r w:rsidRPr="00492AAA">
              <w:rPr>
                <w:rFonts w:ascii="Sylfaen" w:hAnsi="Sylfaen" w:cs="Calibri"/>
                <w:sz w:val="16"/>
                <w:szCs w:val="16"/>
                <w:lang w:val="ka-GE"/>
              </w:rPr>
              <w:t xml:space="preserve">მინიმალური აღჭურვილობის  </w:t>
            </w:r>
            <w:r w:rsidRPr="00492AAA">
              <w:rPr>
                <w:rStyle w:val="longtext"/>
                <w:rFonts w:ascii="Sylfaen" w:hAnsi="Sylfaen" w:cs="Calibri"/>
                <w:sz w:val="16"/>
                <w:szCs w:val="16"/>
                <w:lang w:val="ka-GE"/>
              </w:rPr>
              <w:t>30 სტანდარტი გამოქვეყნებული ვებზე</w:t>
            </w:r>
          </w:p>
        </w:tc>
      </w:tr>
      <w:tr w:rsidR="0024710F" w:rsidRPr="00492AAA" w:rsidTr="00AC2E35">
        <w:tc>
          <w:tcPr>
            <w:tcW w:w="9187" w:type="dxa"/>
            <w:gridSpan w:val="3"/>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3.12.კრედიტების სისტემის ანალიზი და </w:t>
            </w:r>
            <w:r w:rsidRPr="00492AAA">
              <w:rPr>
                <w:rFonts w:ascii="Sylfaen" w:hAnsi="Sylfaen" w:cs="Calibri"/>
                <w:sz w:val="16"/>
                <w:szCs w:val="16"/>
                <w:lang w:val="en-US"/>
              </w:rPr>
              <w:t xml:space="preserve">ECVET შემოტანის და ECVET </w:t>
            </w:r>
            <w:r w:rsidRPr="00492AAA">
              <w:rPr>
                <w:rFonts w:ascii="Sylfaen" w:hAnsi="Sylfaen" w:cs="Calibri"/>
                <w:sz w:val="16"/>
                <w:szCs w:val="16"/>
                <w:lang w:val="ka-GE"/>
              </w:rPr>
              <w:t>და</w:t>
            </w:r>
            <w:r w:rsidRPr="00492AAA">
              <w:rPr>
                <w:rFonts w:ascii="Sylfaen" w:hAnsi="Sylfaen" w:cs="Calibri"/>
                <w:sz w:val="16"/>
                <w:szCs w:val="16"/>
                <w:lang w:val="en-US"/>
              </w:rPr>
              <w:t xml:space="preserve"> ECTS</w:t>
            </w:r>
            <w:r w:rsidRPr="00492AAA">
              <w:rPr>
                <w:rFonts w:ascii="Sylfaen" w:hAnsi="Sylfaen" w:cs="Calibri"/>
                <w:sz w:val="16"/>
                <w:szCs w:val="16"/>
                <w:lang w:val="ka-GE"/>
              </w:rPr>
              <w:t xml:space="preserve"> შორის შესაბამისობის კონცეფციის მომზადება</w:t>
            </w:r>
          </w:p>
        </w:tc>
        <w:tc>
          <w:tcPr>
            <w:tcW w:w="2158" w:type="dxa"/>
            <w:gridSpan w:val="3"/>
          </w:tcPr>
          <w:p w:rsidR="0024710F" w:rsidRPr="00492AAA" w:rsidRDefault="0024710F" w:rsidP="00AC2E35">
            <w:pPr>
              <w:spacing w:after="0" w:line="240" w:lineRule="auto"/>
              <w:contextualSpacing/>
              <w:rPr>
                <w:rFonts w:ascii="Sylfaen" w:hAnsi="Sylfaen" w:cs="Calibri"/>
                <w:sz w:val="16"/>
                <w:szCs w:val="16"/>
                <w:lang w:val="ro-RO"/>
              </w:rPr>
            </w:pPr>
            <w:r w:rsidRPr="00492AAA">
              <w:rPr>
                <w:rFonts w:ascii="Sylfaen" w:hAnsi="Sylfaen" w:cs="Calibri"/>
                <w:sz w:val="16"/>
                <w:szCs w:val="16"/>
                <w:lang w:val="ka-GE"/>
              </w:rPr>
              <w:t>ხგეც, სექტ. კომ</w:t>
            </w:r>
          </w:p>
        </w:tc>
        <w:tc>
          <w:tcPr>
            <w:tcW w:w="541" w:type="dxa"/>
            <w:shd w:val="clear" w:color="auto" w:fill="548DD4"/>
          </w:tcPr>
          <w:p w:rsidR="0024710F" w:rsidRPr="00492AAA" w:rsidRDefault="0024710F" w:rsidP="00AC2E35">
            <w:pPr>
              <w:spacing w:after="0" w:line="240" w:lineRule="auto"/>
              <w:contextualSpacing/>
              <w:rPr>
                <w:rFonts w:ascii="Sylfaen" w:hAnsi="Sylfaen"/>
                <w:sz w:val="16"/>
                <w:szCs w:val="16"/>
                <w:lang w:val="ka-GE"/>
              </w:rPr>
            </w:pPr>
          </w:p>
        </w:tc>
        <w:tc>
          <w:tcPr>
            <w:tcW w:w="541" w:type="dxa"/>
            <w:gridSpan w:val="2"/>
            <w:shd w:val="clear" w:color="auto" w:fill="FFFFFF"/>
          </w:tcPr>
          <w:p w:rsidR="0024710F" w:rsidRPr="00492AAA" w:rsidRDefault="0024710F" w:rsidP="00AC2E35">
            <w:pPr>
              <w:spacing w:after="0" w:line="240" w:lineRule="auto"/>
              <w:contextualSpacing/>
              <w:rPr>
                <w:rFonts w:ascii="Sylfaen" w:hAnsi="Sylfaen"/>
                <w:sz w:val="16"/>
                <w:szCs w:val="16"/>
                <w:lang w:val="ka-GE"/>
              </w:rPr>
            </w:pPr>
          </w:p>
        </w:tc>
        <w:tc>
          <w:tcPr>
            <w:tcW w:w="541" w:type="dxa"/>
            <w:gridSpan w:val="2"/>
            <w:shd w:val="clear" w:color="auto" w:fill="auto"/>
          </w:tcPr>
          <w:p w:rsidR="0024710F" w:rsidRPr="00492AAA" w:rsidRDefault="0024710F" w:rsidP="00AC2E35">
            <w:pPr>
              <w:spacing w:after="0" w:line="240" w:lineRule="auto"/>
              <w:contextualSpacing/>
              <w:rPr>
                <w:rStyle w:val="longtext"/>
                <w:rFonts w:ascii="Sylfaen" w:hAnsi="Sylfaen" w:cs="Calibri"/>
                <w:sz w:val="16"/>
                <w:szCs w:val="16"/>
                <w:lang w:val="en-US"/>
              </w:rPr>
            </w:pPr>
          </w:p>
        </w:tc>
        <w:tc>
          <w:tcPr>
            <w:tcW w:w="2625" w:type="dxa"/>
            <w:shd w:val="clear" w:color="auto" w:fill="auto"/>
          </w:tcPr>
          <w:p w:rsidR="0024710F" w:rsidRPr="00492AAA" w:rsidRDefault="0024710F" w:rsidP="00AC2E35">
            <w:pPr>
              <w:spacing w:after="0" w:line="240" w:lineRule="auto"/>
              <w:contextualSpacing/>
              <w:rPr>
                <w:rStyle w:val="longtext"/>
                <w:rFonts w:ascii="Sylfaen" w:hAnsi="Sylfaen" w:cs="Menlo Bold"/>
                <w:sz w:val="16"/>
                <w:szCs w:val="16"/>
              </w:rPr>
            </w:pPr>
            <w:r w:rsidRPr="00492AAA">
              <w:rPr>
                <w:rStyle w:val="longtext"/>
                <w:rFonts w:ascii="Sylfaen" w:hAnsi="Sylfaen" w:cs="Menlo Bold"/>
                <w:sz w:val="16"/>
                <w:szCs w:val="16"/>
              </w:rPr>
              <w:t>შემუ</w:t>
            </w:r>
            <w:r w:rsidRPr="00492AAA">
              <w:rPr>
                <w:rStyle w:val="longtext"/>
                <w:rFonts w:ascii="Sylfaen" w:hAnsi="Sylfaen" w:cs="Menlo Bold"/>
                <w:sz w:val="16"/>
                <w:szCs w:val="16"/>
                <w:lang w:val="ka-GE"/>
              </w:rPr>
              <w:t>შ</w:t>
            </w:r>
            <w:r w:rsidRPr="00492AAA">
              <w:rPr>
                <w:rStyle w:val="longtext"/>
                <w:rFonts w:ascii="Sylfaen" w:hAnsi="Sylfaen" w:cs="Menlo Bold"/>
                <w:sz w:val="16"/>
                <w:szCs w:val="16"/>
              </w:rPr>
              <w:t>ავებული</w:t>
            </w:r>
            <w:r w:rsidRPr="00492AAA">
              <w:rPr>
                <w:rStyle w:val="longtext"/>
                <w:rFonts w:ascii="Sylfaen" w:hAnsi="Sylfaen" w:cs="Menlo Bold"/>
                <w:sz w:val="16"/>
                <w:szCs w:val="16"/>
                <w:lang w:val="ka-GE"/>
              </w:rPr>
              <w:t xml:space="preserve"> და ვებზე გამოქვეყნებული </w:t>
            </w:r>
            <w:r w:rsidRPr="00492AAA">
              <w:rPr>
                <w:rStyle w:val="longtext"/>
                <w:rFonts w:ascii="Sylfaen" w:hAnsi="Sylfaen" w:cs="Menlo Bold"/>
                <w:sz w:val="16"/>
                <w:szCs w:val="16"/>
              </w:rPr>
              <w:t xml:space="preserve"> კონცეფცია</w:t>
            </w:r>
          </w:p>
        </w:tc>
      </w:tr>
      <w:tr w:rsidR="0024710F" w:rsidRPr="00492AAA" w:rsidTr="00AC2E35">
        <w:tc>
          <w:tcPr>
            <w:tcW w:w="9187" w:type="dxa"/>
            <w:gridSpan w:val="3"/>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3.13. სახელმძღვანელოს მომზადება პროგრამების კრედიტებით გაანგარიშების შესახებ</w:t>
            </w:r>
          </w:p>
        </w:tc>
        <w:tc>
          <w:tcPr>
            <w:tcW w:w="2158" w:type="dxa"/>
            <w:gridSpan w:val="3"/>
          </w:tcPr>
          <w:p w:rsidR="0024710F" w:rsidRPr="00492AAA" w:rsidRDefault="0024710F" w:rsidP="00AC2E35">
            <w:pPr>
              <w:spacing w:after="0" w:line="240" w:lineRule="auto"/>
              <w:contextualSpacing/>
              <w:rPr>
                <w:rFonts w:ascii="Sylfaen" w:hAnsi="Sylfaen" w:cs="Calibri"/>
                <w:sz w:val="16"/>
                <w:szCs w:val="16"/>
                <w:lang w:val="ro-RO"/>
              </w:rPr>
            </w:pPr>
            <w:r w:rsidRPr="00492AAA">
              <w:rPr>
                <w:rFonts w:ascii="Sylfaen" w:hAnsi="Sylfaen" w:cs="Calibri"/>
                <w:sz w:val="16"/>
                <w:szCs w:val="16"/>
                <w:lang w:val="ka-GE"/>
              </w:rPr>
              <w:t>ხგეც, სექტ. კომ</w:t>
            </w:r>
          </w:p>
        </w:tc>
        <w:tc>
          <w:tcPr>
            <w:tcW w:w="541" w:type="dxa"/>
            <w:shd w:val="clear" w:color="auto" w:fill="548DD4"/>
          </w:tcPr>
          <w:p w:rsidR="0024710F" w:rsidRPr="00492AAA" w:rsidRDefault="0024710F" w:rsidP="00AC2E35">
            <w:pPr>
              <w:spacing w:after="0" w:line="240" w:lineRule="auto"/>
              <w:contextualSpacing/>
              <w:rPr>
                <w:rStyle w:val="longtext"/>
                <w:rFonts w:ascii="Sylfaen" w:hAnsi="Sylfaen" w:cs="Calibri"/>
                <w:sz w:val="16"/>
                <w:szCs w:val="16"/>
                <w:lang w:val="en-US"/>
              </w:rPr>
            </w:pPr>
          </w:p>
        </w:tc>
        <w:tc>
          <w:tcPr>
            <w:tcW w:w="541" w:type="dxa"/>
            <w:gridSpan w:val="2"/>
            <w:shd w:val="clear" w:color="auto" w:fill="FFFFFF"/>
          </w:tcPr>
          <w:p w:rsidR="0024710F" w:rsidRPr="00492AAA" w:rsidRDefault="0024710F" w:rsidP="00AC2E35">
            <w:pPr>
              <w:spacing w:after="0" w:line="240" w:lineRule="auto"/>
              <w:contextualSpacing/>
              <w:rPr>
                <w:rStyle w:val="longtext"/>
                <w:rFonts w:ascii="Sylfaen" w:hAnsi="Sylfaen" w:cs="Calibri"/>
                <w:sz w:val="16"/>
                <w:szCs w:val="16"/>
                <w:lang w:val="en-US"/>
              </w:rPr>
            </w:pPr>
          </w:p>
        </w:tc>
        <w:tc>
          <w:tcPr>
            <w:tcW w:w="541" w:type="dxa"/>
            <w:gridSpan w:val="2"/>
            <w:shd w:val="clear" w:color="auto" w:fill="auto"/>
          </w:tcPr>
          <w:p w:rsidR="0024710F" w:rsidRPr="00492AAA" w:rsidRDefault="0024710F" w:rsidP="00AC2E35">
            <w:pPr>
              <w:spacing w:after="0" w:line="240" w:lineRule="auto"/>
              <w:contextualSpacing/>
              <w:rPr>
                <w:rStyle w:val="longtext"/>
                <w:rFonts w:ascii="Sylfaen" w:hAnsi="Sylfaen" w:cs="Calibri"/>
                <w:sz w:val="16"/>
                <w:szCs w:val="16"/>
                <w:lang w:val="en-US"/>
              </w:rPr>
            </w:pPr>
          </w:p>
        </w:tc>
        <w:tc>
          <w:tcPr>
            <w:tcW w:w="2625" w:type="dxa"/>
            <w:shd w:val="clear" w:color="auto" w:fill="auto"/>
          </w:tcPr>
          <w:p w:rsidR="0024710F" w:rsidRPr="00492AAA" w:rsidRDefault="0024710F" w:rsidP="00AC2E35">
            <w:pPr>
              <w:spacing w:after="0" w:line="240" w:lineRule="auto"/>
              <w:contextualSpacing/>
              <w:rPr>
                <w:rStyle w:val="longtext"/>
                <w:rFonts w:ascii="Sylfaen" w:hAnsi="Sylfaen" w:cs="Menlo Bold"/>
                <w:sz w:val="16"/>
                <w:szCs w:val="16"/>
                <w:lang w:val="ka-GE"/>
              </w:rPr>
            </w:pPr>
            <w:r w:rsidRPr="00492AAA">
              <w:rPr>
                <w:rStyle w:val="longtext"/>
                <w:rFonts w:ascii="Sylfaen" w:hAnsi="Sylfaen" w:cs="Menlo Bold"/>
                <w:sz w:val="16"/>
                <w:szCs w:val="16"/>
                <w:lang w:val="ka-GE"/>
              </w:rPr>
              <w:t>სახელმძღვანელო</w:t>
            </w:r>
          </w:p>
        </w:tc>
      </w:tr>
      <w:tr w:rsidR="0024710F" w:rsidRPr="00492AAA" w:rsidTr="00885682">
        <w:tc>
          <w:tcPr>
            <w:tcW w:w="9187" w:type="dxa"/>
            <w:gridSpan w:val="3"/>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3.14.,მასწავლებლების ტრენინგი საგანმანათლებლო პროგრამების კრედიტებით გაანგარიშებაში  (მასწავლებელთა მინიმუმ  40%-40%</w:t>
            </w:r>
            <w:r w:rsidR="00885682">
              <w:rPr>
                <w:rFonts w:ascii="Sylfaen" w:hAnsi="Sylfaen" w:cs="Calibri"/>
                <w:sz w:val="16"/>
                <w:szCs w:val="16"/>
                <w:lang w:val="ka-GE"/>
              </w:rPr>
              <w:t>-20%</w:t>
            </w:r>
            <w:r w:rsidRPr="00492AAA">
              <w:rPr>
                <w:rFonts w:ascii="Sylfaen" w:hAnsi="Sylfaen" w:cs="Calibri"/>
                <w:sz w:val="16"/>
                <w:szCs w:val="16"/>
                <w:lang w:val="ka-GE"/>
              </w:rPr>
              <w:t>)</w:t>
            </w:r>
          </w:p>
        </w:tc>
        <w:tc>
          <w:tcPr>
            <w:tcW w:w="2158" w:type="dxa"/>
            <w:gridSpan w:val="3"/>
          </w:tcPr>
          <w:p w:rsidR="0024710F" w:rsidRPr="00492AAA" w:rsidRDefault="0024710F" w:rsidP="00AC2E35">
            <w:pPr>
              <w:spacing w:after="0" w:line="240" w:lineRule="auto"/>
              <w:contextualSpacing/>
              <w:rPr>
                <w:rFonts w:ascii="Sylfaen" w:hAnsi="Sylfaen" w:cs="Calibri"/>
                <w:sz w:val="16"/>
                <w:szCs w:val="16"/>
                <w:lang w:val="ro-RO"/>
              </w:rPr>
            </w:pPr>
            <w:r w:rsidRPr="00492AAA">
              <w:rPr>
                <w:rFonts w:ascii="Sylfaen" w:hAnsi="Sylfaen" w:cs="Calibri"/>
                <w:sz w:val="16"/>
                <w:szCs w:val="16"/>
                <w:lang w:val="ka-GE"/>
              </w:rPr>
              <w:t>ხგეც</w:t>
            </w:r>
          </w:p>
        </w:tc>
        <w:tc>
          <w:tcPr>
            <w:tcW w:w="541" w:type="dxa"/>
            <w:shd w:val="clear" w:color="auto" w:fill="548DD4" w:themeFill="text2" w:themeFillTint="99"/>
          </w:tcPr>
          <w:p w:rsidR="0024710F" w:rsidRPr="00492AAA" w:rsidRDefault="0024710F" w:rsidP="00AC2E35">
            <w:pPr>
              <w:spacing w:after="0" w:line="240" w:lineRule="auto"/>
              <w:contextualSpacing/>
              <w:rPr>
                <w:rStyle w:val="longtext"/>
                <w:rFonts w:ascii="Sylfaen" w:hAnsi="Sylfaen" w:cs="Calibri"/>
                <w:sz w:val="16"/>
                <w:szCs w:val="16"/>
                <w:lang w:val="ro-RO"/>
              </w:rPr>
            </w:pPr>
          </w:p>
        </w:tc>
        <w:tc>
          <w:tcPr>
            <w:tcW w:w="541" w:type="dxa"/>
            <w:gridSpan w:val="2"/>
            <w:shd w:val="clear" w:color="auto" w:fill="548DD4"/>
          </w:tcPr>
          <w:p w:rsidR="0024710F" w:rsidRPr="00492AAA" w:rsidRDefault="0024710F" w:rsidP="00AC2E35">
            <w:pPr>
              <w:spacing w:after="0" w:line="240" w:lineRule="auto"/>
              <w:contextualSpacing/>
              <w:rPr>
                <w:rStyle w:val="longtext"/>
                <w:rFonts w:ascii="Sylfaen" w:hAnsi="Sylfaen" w:cs="Calibri"/>
                <w:sz w:val="16"/>
                <w:szCs w:val="16"/>
                <w:lang w:val="ro-RO"/>
              </w:rPr>
            </w:pPr>
          </w:p>
        </w:tc>
        <w:tc>
          <w:tcPr>
            <w:tcW w:w="541" w:type="dxa"/>
            <w:gridSpan w:val="2"/>
            <w:shd w:val="clear" w:color="auto" w:fill="548DD4"/>
          </w:tcPr>
          <w:p w:rsidR="0024710F" w:rsidRPr="00492AAA" w:rsidRDefault="0024710F" w:rsidP="00AC2E35">
            <w:pPr>
              <w:spacing w:after="0" w:line="240" w:lineRule="auto"/>
              <w:contextualSpacing/>
              <w:rPr>
                <w:rStyle w:val="longtext"/>
                <w:rFonts w:ascii="Sylfaen" w:hAnsi="Sylfaen" w:cs="Calibri"/>
                <w:sz w:val="16"/>
                <w:szCs w:val="16"/>
                <w:lang w:val="en-US"/>
              </w:rPr>
            </w:pPr>
          </w:p>
        </w:tc>
        <w:tc>
          <w:tcPr>
            <w:tcW w:w="2625" w:type="dxa"/>
            <w:shd w:val="clear" w:color="auto" w:fill="auto"/>
          </w:tcPr>
          <w:p w:rsidR="0024710F" w:rsidRPr="00492AAA" w:rsidRDefault="0024710F" w:rsidP="00AC2E35">
            <w:pPr>
              <w:spacing w:after="0" w:line="240" w:lineRule="auto"/>
              <w:contextualSpacing/>
              <w:rPr>
                <w:rStyle w:val="longtext"/>
                <w:rFonts w:ascii="Sylfaen" w:hAnsi="Sylfaen" w:cs="Menlo Bold"/>
                <w:sz w:val="16"/>
                <w:szCs w:val="16"/>
                <w:lang w:val="ka-GE"/>
              </w:rPr>
            </w:pPr>
            <w:r w:rsidRPr="00492AAA">
              <w:rPr>
                <w:rStyle w:val="longtext"/>
                <w:rFonts w:ascii="Sylfaen" w:hAnsi="Sylfaen" w:cs="Menlo Bold"/>
                <w:sz w:val="16"/>
                <w:szCs w:val="16"/>
                <w:lang w:val="ka-GE"/>
              </w:rPr>
              <w:t xml:space="preserve">ანგარიში ტრენინგების შესახებ </w:t>
            </w:r>
          </w:p>
        </w:tc>
      </w:tr>
      <w:tr w:rsidR="0024710F" w:rsidRPr="00492AAA" w:rsidTr="00AC2E35">
        <w:tc>
          <w:tcPr>
            <w:tcW w:w="9187" w:type="dxa"/>
            <w:gridSpan w:val="3"/>
          </w:tcPr>
          <w:p w:rsidR="0024710F" w:rsidRPr="00885682" w:rsidRDefault="0024710F" w:rsidP="00AC2E35">
            <w:pPr>
              <w:spacing w:after="0" w:line="240" w:lineRule="auto"/>
              <w:contextualSpacing/>
              <w:rPr>
                <w:rFonts w:ascii="Sylfaen" w:hAnsi="Sylfaen" w:cs="Calibri"/>
                <w:sz w:val="16"/>
                <w:szCs w:val="16"/>
                <w:lang w:val="ka-GE"/>
              </w:rPr>
            </w:pPr>
            <w:r w:rsidRPr="00885682">
              <w:rPr>
                <w:rFonts w:ascii="Sylfaen" w:hAnsi="Sylfaen" w:cs="Calibri"/>
                <w:sz w:val="16"/>
                <w:szCs w:val="16"/>
                <w:lang w:val="ka-GE"/>
              </w:rPr>
              <w:t xml:space="preserve">3.15კომპეტენციებს დაფუძნებული შეფასების კონცეფციის მომზადება  და პილოტირება </w:t>
            </w:r>
          </w:p>
        </w:tc>
        <w:tc>
          <w:tcPr>
            <w:tcW w:w="2158" w:type="dxa"/>
            <w:gridSpan w:val="3"/>
          </w:tcPr>
          <w:p w:rsidR="0024710F" w:rsidRPr="00492AAA" w:rsidRDefault="0024710F" w:rsidP="00AC2E35">
            <w:pPr>
              <w:spacing w:after="0" w:line="240" w:lineRule="auto"/>
              <w:contextualSpacing/>
              <w:rPr>
                <w:rFonts w:ascii="Sylfaen" w:hAnsi="Sylfaen" w:cs="Calibri"/>
                <w:sz w:val="16"/>
                <w:szCs w:val="16"/>
              </w:rPr>
            </w:pPr>
            <w:r w:rsidRPr="00492AAA">
              <w:rPr>
                <w:rFonts w:ascii="Sylfaen" w:hAnsi="Sylfaen" w:cs="Calibri"/>
                <w:sz w:val="16"/>
                <w:szCs w:val="16"/>
                <w:lang w:val="ka-GE"/>
              </w:rPr>
              <w:t>ხგეც, სექტ. კომ</w:t>
            </w:r>
          </w:p>
        </w:tc>
        <w:tc>
          <w:tcPr>
            <w:tcW w:w="541" w:type="dxa"/>
            <w:shd w:val="clear" w:color="auto" w:fill="548DD4"/>
          </w:tcPr>
          <w:p w:rsidR="0024710F" w:rsidRPr="00492AAA" w:rsidRDefault="0024710F" w:rsidP="00AC2E35">
            <w:pPr>
              <w:spacing w:after="0" w:line="240" w:lineRule="auto"/>
              <w:contextualSpacing/>
              <w:rPr>
                <w:rStyle w:val="longtext"/>
                <w:rFonts w:ascii="Sylfaen" w:hAnsi="Sylfaen" w:cs="Calibri"/>
                <w:sz w:val="16"/>
                <w:szCs w:val="16"/>
                <w:lang w:val="en-US"/>
              </w:rPr>
            </w:pPr>
          </w:p>
        </w:tc>
        <w:tc>
          <w:tcPr>
            <w:tcW w:w="541" w:type="dxa"/>
            <w:gridSpan w:val="2"/>
            <w:shd w:val="clear" w:color="auto" w:fill="FFFFFF"/>
          </w:tcPr>
          <w:p w:rsidR="0024710F" w:rsidRPr="00492AAA" w:rsidRDefault="0024710F" w:rsidP="00AC2E35">
            <w:pPr>
              <w:spacing w:after="0" w:line="240" w:lineRule="auto"/>
              <w:contextualSpacing/>
              <w:rPr>
                <w:rStyle w:val="longtext"/>
                <w:rFonts w:ascii="Sylfaen" w:hAnsi="Sylfaen" w:cs="Calibri"/>
                <w:sz w:val="16"/>
                <w:szCs w:val="16"/>
                <w:lang w:val="en-US"/>
              </w:rPr>
            </w:pPr>
          </w:p>
        </w:tc>
        <w:tc>
          <w:tcPr>
            <w:tcW w:w="541" w:type="dxa"/>
            <w:gridSpan w:val="2"/>
            <w:shd w:val="clear" w:color="auto" w:fill="FFFFFF"/>
          </w:tcPr>
          <w:p w:rsidR="0024710F" w:rsidRPr="00492AAA" w:rsidRDefault="0024710F" w:rsidP="00AC2E35">
            <w:pPr>
              <w:spacing w:after="0" w:line="240" w:lineRule="auto"/>
              <w:contextualSpacing/>
              <w:rPr>
                <w:rStyle w:val="longtext"/>
                <w:rFonts w:ascii="Sylfaen" w:hAnsi="Sylfaen" w:cs="Calibri"/>
                <w:sz w:val="16"/>
                <w:szCs w:val="16"/>
                <w:lang w:val="ka-GE"/>
              </w:rPr>
            </w:pPr>
          </w:p>
        </w:tc>
        <w:tc>
          <w:tcPr>
            <w:tcW w:w="2625" w:type="dxa"/>
            <w:shd w:val="clear" w:color="auto" w:fill="auto"/>
          </w:tcPr>
          <w:p w:rsidR="0024710F" w:rsidRPr="00492AAA" w:rsidRDefault="0024710F" w:rsidP="00AC2E35">
            <w:pPr>
              <w:spacing w:after="0" w:line="240" w:lineRule="auto"/>
              <w:contextualSpacing/>
              <w:rPr>
                <w:rStyle w:val="longtext"/>
                <w:rFonts w:ascii="Sylfaen" w:hAnsi="Sylfaen" w:cs="Menlo Bold"/>
                <w:sz w:val="16"/>
                <w:szCs w:val="16"/>
                <w:lang w:val="ka-GE"/>
              </w:rPr>
            </w:pPr>
            <w:r w:rsidRPr="00492AAA">
              <w:rPr>
                <w:rStyle w:val="longtext"/>
                <w:rFonts w:ascii="Sylfaen" w:hAnsi="Sylfaen" w:cs="Menlo Bold"/>
                <w:sz w:val="16"/>
                <w:szCs w:val="16"/>
                <w:lang w:val="ka-GE"/>
              </w:rPr>
              <w:t>კონცეფცია</w:t>
            </w:r>
          </w:p>
          <w:p w:rsidR="0024710F" w:rsidRPr="00492AAA" w:rsidRDefault="0024710F" w:rsidP="00AC2E35">
            <w:pPr>
              <w:spacing w:after="0" w:line="240" w:lineRule="auto"/>
              <w:contextualSpacing/>
              <w:rPr>
                <w:rStyle w:val="longtext"/>
                <w:rFonts w:ascii="Sylfaen" w:hAnsi="Sylfaen" w:cs="Menlo Bold"/>
                <w:sz w:val="16"/>
                <w:szCs w:val="16"/>
                <w:lang w:val="ka-GE"/>
              </w:rPr>
            </w:pPr>
            <w:r w:rsidRPr="00492AAA">
              <w:rPr>
                <w:rStyle w:val="longtext"/>
                <w:rFonts w:ascii="Sylfaen" w:hAnsi="Sylfaen" w:cs="Menlo Bold"/>
                <w:sz w:val="16"/>
                <w:szCs w:val="16"/>
                <w:lang w:val="ka-GE"/>
              </w:rPr>
              <w:t xml:space="preserve">პილოტირების ანგარიში </w:t>
            </w:r>
          </w:p>
        </w:tc>
      </w:tr>
      <w:tr w:rsidR="0024710F" w:rsidRPr="00492AAA" w:rsidTr="00885682">
        <w:tc>
          <w:tcPr>
            <w:tcW w:w="9187" w:type="dxa"/>
            <w:gridSpan w:val="3"/>
          </w:tcPr>
          <w:p w:rsidR="0024710F" w:rsidRPr="00492AAA" w:rsidRDefault="0024710F" w:rsidP="00885682">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3.16 დანერგვის დაწყება </w:t>
            </w:r>
          </w:p>
        </w:tc>
        <w:tc>
          <w:tcPr>
            <w:tcW w:w="2158" w:type="dxa"/>
            <w:gridSpan w:val="3"/>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სამომოსტრო ხგეც, სექტ. კომ</w:t>
            </w:r>
          </w:p>
        </w:tc>
        <w:tc>
          <w:tcPr>
            <w:tcW w:w="541" w:type="dxa"/>
            <w:shd w:val="clear" w:color="auto" w:fill="auto"/>
          </w:tcPr>
          <w:p w:rsidR="0024710F" w:rsidRPr="00492AAA" w:rsidRDefault="0024710F" w:rsidP="00AC2E35">
            <w:pPr>
              <w:spacing w:after="0" w:line="240" w:lineRule="auto"/>
              <w:contextualSpacing/>
              <w:rPr>
                <w:rStyle w:val="longtext"/>
                <w:rFonts w:ascii="Sylfaen" w:hAnsi="Sylfaen" w:cs="Calibri"/>
                <w:sz w:val="16"/>
                <w:szCs w:val="16"/>
                <w:lang w:val="en-US"/>
              </w:rPr>
            </w:pPr>
          </w:p>
        </w:tc>
        <w:tc>
          <w:tcPr>
            <w:tcW w:w="541" w:type="dxa"/>
            <w:gridSpan w:val="2"/>
            <w:shd w:val="clear" w:color="auto" w:fill="548DD4"/>
          </w:tcPr>
          <w:p w:rsidR="0024710F" w:rsidRPr="00492AAA" w:rsidRDefault="0024710F" w:rsidP="00AC2E35">
            <w:pPr>
              <w:spacing w:after="0" w:line="240" w:lineRule="auto"/>
              <w:contextualSpacing/>
              <w:rPr>
                <w:sz w:val="16"/>
                <w:szCs w:val="16"/>
              </w:rPr>
            </w:pPr>
          </w:p>
        </w:tc>
        <w:tc>
          <w:tcPr>
            <w:tcW w:w="541" w:type="dxa"/>
            <w:gridSpan w:val="2"/>
            <w:shd w:val="clear" w:color="auto" w:fill="FFFFFF" w:themeFill="background1"/>
          </w:tcPr>
          <w:p w:rsidR="0024710F" w:rsidRPr="00492AAA" w:rsidRDefault="0024710F" w:rsidP="00AC2E35">
            <w:pPr>
              <w:spacing w:after="0" w:line="240" w:lineRule="auto"/>
              <w:contextualSpacing/>
              <w:rPr>
                <w:sz w:val="16"/>
                <w:szCs w:val="16"/>
              </w:rPr>
            </w:pPr>
          </w:p>
        </w:tc>
        <w:tc>
          <w:tcPr>
            <w:tcW w:w="2625" w:type="dxa"/>
            <w:shd w:val="clear" w:color="auto" w:fill="auto"/>
          </w:tcPr>
          <w:p w:rsidR="0024710F" w:rsidRPr="00492AAA" w:rsidRDefault="0024710F" w:rsidP="00AC2E35">
            <w:pPr>
              <w:spacing w:after="0" w:line="240" w:lineRule="auto"/>
              <w:contextualSpacing/>
              <w:rPr>
                <w:rStyle w:val="longtext"/>
                <w:rFonts w:ascii="Sylfaen" w:hAnsi="Sylfaen" w:cs="Menlo Bold"/>
                <w:sz w:val="16"/>
                <w:szCs w:val="16"/>
                <w:lang w:val="ka-GE"/>
              </w:rPr>
            </w:pPr>
            <w:r w:rsidRPr="00492AAA">
              <w:rPr>
                <w:rStyle w:val="longtext"/>
                <w:rFonts w:ascii="Sylfaen" w:hAnsi="Sylfaen" w:cs="Menlo Bold"/>
                <w:sz w:val="16"/>
                <w:szCs w:val="16"/>
                <w:lang w:val="ka-GE"/>
              </w:rPr>
              <w:t xml:space="preserve">ანგარიში </w:t>
            </w:r>
          </w:p>
        </w:tc>
      </w:tr>
      <w:tr w:rsidR="0024710F" w:rsidRPr="00492AAA" w:rsidTr="00AC2E35">
        <w:tc>
          <w:tcPr>
            <w:tcW w:w="9187" w:type="dxa"/>
            <w:gridSpan w:val="3"/>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3.17 სასწავლო/საწარმოო პრაქტიკის ხარისხის  გაუმჯობესების ღონისძიებები </w:t>
            </w:r>
          </w:p>
        </w:tc>
        <w:tc>
          <w:tcPr>
            <w:tcW w:w="2158" w:type="dxa"/>
            <w:gridSpan w:val="3"/>
          </w:tcPr>
          <w:p w:rsidR="0024710F" w:rsidRPr="00492AAA" w:rsidRDefault="0024710F" w:rsidP="00AC2E35">
            <w:pPr>
              <w:spacing w:after="0" w:line="240" w:lineRule="auto"/>
              <w:contextualSpacing/>
              <w:rPr>
                <w:rFonts w:ascii="Sylfaen" w:hAnsi="Sylfaen"/>
                <w:sz w:val="16"/>
                <w:szCs w:val="16"/>
                <w:lang w:val="ka-GE"/>
              </w:rPr>
            </w:pPr>
            <w:r w:rsidRPr="00492AAA">
              <w:rPr>
                <w:rFonts w:ascii="Sylfaen" w:hAnsi="Sylfaen" w:cs="Calibri"/>
                <w:sz w:val="16"/>
                <w:szCs w:val="16"/>
                <w:lang w:val="ka-GE"/>
              </w:rPr>
              <w:t xml:space="preserve">ხგეც, </w:t>
            </w:r>
          </w:p>
        </w:tc>
        <w:tc>
          <w:tcPr>
            <w:tcW w:w="541" w:type="dxa"/>
            <w:shd w:val="clear" w:color="auto" w:fill="B8CCE4"/>
          </w:tcPr>
          <w:p w:rsidR="0024710F" w:rsidRPr="00492AAA" w:rsidRDefault="0024710F" w:rsidP="00AC2E35">
            <w:pPr>
              <w:spacing w:after="0" w:line="240" w:lineRule="auto"/>
              <w:contextualSpacing/>
              <w:rPr>
                <w:rStyle w:val="longtext"/>
                <w:rFonts w:ascii="Sylfaen" w:hAnsi="Sylfaen" w:cs="Calibri"/>
                <w:sz w:val="16"/>
                <w:szCs w:val="16"/>
                <w:lang w:val="en-US"/>
              </w:rPr>
            </w:pPr>
          </w:p>
        </w:tc>
        <w:tc>
          <w:tcPr>
            <w:tcW w:w="541" w:type="dxa"/>
            <w:gridSpan w:val="2"/>
            <w:shd w:val="clear" w:color="auto" w:fill="548DD4"/>
          </w:tcPr>
          <w:p w:rsidR="0024710F" w:rsidRPr="00492AAA" w:rsidRDefault="0024710F" w:rsidP="00AC2E35">
            <w:pPr>
              <w:spacing w:after="0" w:line="240" w:lineRule="auto"/>
              <w:contextualSpacing/>
              <w:rPr>
                <w:sz w:val="16"/>
                <w:szCs w:val="16"/>
              </w:rPr>
            </w:pPr>
          </w:p>
        </w:tc>
        <w:tc>
          <w:tcPr>
            <w:tcW w:w="541" w:type="dxa"/>
            <w:gridSpan w:val="2"/>
            <w:shd w:val="clear" w:color="auto" w:fill="548DD4"/>
          </w:tcPr>
          <w:p w:rsidR="0024710F" w:rsidRPr="00492AAA" w:rsidRDefault="0024710F" w:rsidP="00AC2E35">
            <w:pPr>
              <w:spacing w:after="0" w:line="240" w:lineRule="auto"/>
              <w:contextualSpacing/>
              <w:rPr>
                <w:sz w:val="16"/>
                <w:szCs w:val="16"/>
              </w:rPr>
            </w:pPr>
          </w:p>
        </w:tc>
        <w:tc>
          <w:tcPr>
            <w:tcW w:w="2625" w:type="dxa"/>
            <w:shd w:val="clear" w:color="auto" w:fill="auto"/>
          </w:tcPr>
          <w:p w:rsidR="0024710F" w:rsidRPr="00492AAA" w:rsidRDefault="0024710F" w:rsidP="00AC2E35">
            <w:pPr>
              <w:spacing w:after="0" w:line="240" w:lineRule="auto"/>
              <w:contextualSpacing/>
              <w:rPr>
                <w:rFonts w:ascii="Sylfaen" w:hAnsi="Sylfaen" w:cs="Calibri"/>
                <w:sz w:val="16"/>
                <w:szCs w:val="16"/>
                <w:lang w:val="ka-GE"/>
              </w:rPr>
            </w:pPr>
          </w:p>
        </w:tc>
      </w:tr>
      <w:tr w:rsidR="0024710F" w:rsidRPr="00492AAA" w:rsidTr="00AC2E35">
        <w:tc>
          <w:tcPr>
            <w:tcW w:w="9187" w:type="dxa"/>
            <w:gridSpan w:val="3"/>
            <w:shd w:val="clear" w:color="auto" w:fill="A6A6A6"/>
          </w:tcPr>
          <w:p w:rsidR="0024710F" w:rsidRPr="00492AAA" w:rsidRDefault="0024710F" w:rsidP="00AC2E35">
            <w:pPr>
              <w:spacing w:after="0" w:line="240" w:lineRule="auto"/>
              <w:contextualSpacing/>
              <w:rPr>
                <w:rFonts w:ascii="Sylfaen" w:hAnsi="Sylfaen" w:cs="Calibri"/>
                <w:sz w:val="16"/>
                <w:szCs w:val="16"/>
                <w:lang w:val="ka-GE"/>
              </w:rPr>
            </w:pPr>
          </w:p>
        </w:tc>
        <w:tc>
          <w:tcPr>
            <w:tcW w:w="2158" w:type="dxa"/>
            <w:gridSpan w:val="3"/>
            <w:shd w:val="clear" w:color="auto" w:fill="A6A6A6"/>
          </w:tcPr>
          <w:p w:rsidR="0024710F" w:rsidRPr="00492AAA" w:rsidRDefault="0024710F" w:rsidP="00AC2E35">
            <w:pPr>
              <w:spacing w:after="0" w:line="240" w:lineRule="auto"/>
              <w:contextualSpacing/>
              <w:rPr>
                <w:sz w:val="16"/>
                <w:szCs w:val="16"/>
                <w:lang w:val="en-US"/>
              </w:rPr>
            </w:pPr>
          </w:p>
        </w:tc>
        <w:tc>
          <w:tcPr>
            <w:tcW w:w="541" w:type="dxa"/>
            <w:shd w:val="clear" w:color="auto" w:fill="A6A6A6"/>
          </w:tcPr>
          <w:p w:rsidR="0024710F" w:rsidRPr="00492AAA" w:rsidRDefault="0024710F" w:rsidP="00AC2E35">
            <w:pPr>
              <w:spacing w:after="0" w:line="240" w:lineRule="auto"/>
              <w:contextualSpacing/>
              <w:rPr>
                <w:rStyle w:val="longtext"/>
                <w:rFonts w:ascii="Sylfaen" w:hAnsi="Sylfaen" w:cs="Calibri"/>
                <w:sz w:val="16"/>
                <w:szCs w:val="16"/>
                <w:lang w:val="en-US"/>
              </w:rPr>
            </w:pPr>
          </w:p>
        </w:tc>
        <w:tc>
          <w:tcPr>
            <w:tcW w:w="541" w:type="dxa"/>
            <w:gridSpan w:val="2"/>
            <w:shd w:val="clear" w:color="auto" w:fill="A6A6A6"/>
          </w:tcPr>
          <w:p w:rsidR="0024710F" w:rsidRPr="00492AAA" w:rsidRDefault="0024710F" w:rsidP="00AC2E35">
            <w:pPr>
              <w:spacing w:after="0" w:line="240" w:lineRule="auto"/>
              <w:contextualSpacing/>
              <w:rPr>
                <w:rFonts w:ascii="Sylfaen" w:hAnsi="Sylfaen"/>
                <w:sz w:val="16"/>
                <w:szCs w:val="16"/>
                <w:lang w:val="ka-GE"/>
              </w:rPr>
            </w:pPr>
          </w:p>
        </w:tc>
        <w:tc>
          <w:tcPr>
            <w:tcW w:w="541" w:type="dxa"/>
            <w:gridSpan w:val="2"/>
            <w:shd w:val="clear" w:color="auto" w:fill="A6A6A6"/>
          </w:tcPr>
          <w:p w:rsidR="0024710F" w:rsidRPr="00492AAA" w:rsidRDefault="0024710F" w:rsidP="00AC2E35">
            <w:pPr>
              <w:spacing w:after="0" w:line="240" w:lineRule="auto"/>
              <w:contextualSpacing/>
              <w:rPr>
                <w:rFonts w:ascii="Sylfaen" w:hAnsi="Sylfaen"/>
                <w:sz w:val="16"/>
                <w:szCs w:val="16"/>
                <w:lang w:val="ka-GE"/>
              </w:rPr>
            </w:pPr>
          </w:p>
        </w:tc>
        <w:tc>
          <w:tcPr>
            <w:tcW w:w="2625" w:type="dxa"/>
            <w:shd w:val="clear" w:color="auto" w:fill="A6A6A6"/>
          </w:tcPr>
          <w:p w:rsidR="0024710F" w:rsidRPr="00492AAA" w:rsidRDefault="0024710F" w:rsidP="00AC2E35">
            <w:pPr>
              <w:spacing w:after="0" w:line="240" w:lineRule="auto"/>
              <w:contextualSpacing/>
              <w:rPr>
                <w:rStyle w:val="longtext"/>
                <w:rFonts w:ascii="Sylfaen" w:hAnsi="Sylfaen" w:cs="Menlo Bold"/>
                <w:sz w:val="16"/>
                <w:szCs w:val="16"/>
                <w:lang w:val="ka-GE"/>
              </w:rPr>
            </w:pPr>
          </w:p>
        </w:tc>
      </w:tr>
      <w:tr w:rsidR="0024710F" w:rsidRPr="00492AAA" w:rsidTr="00AC2E35">
        <w:tc>
          <w:tcPr>
            <w:tcW w:w="15593" w:type="dxa"/>
            <w:gridSpan w:val="12"/>
          </w:tcPr>
          <w:p w:rsidR="0024710F" w:rsidRPr="00320C3E" w:rsidRDefault="0024710F" w:rsidP="00AC2E35">
            <w:pPr>
              <w:pStyle w:val="NoSpacing1"/>
              <w:contextualSpacing/>
              <w:rPr>
                <w:rFonts w:ascii="Sylfaen" w:hAnsi="Sylfaen" w:cs="Calibri"/>
                <w:b/>
                <w:sz w:val="16"/>
                <w:szCs w:val="16"/>
                <w:lang w:val="en-US"/>
              </w:rPr>
            </w:pPr>
            <w:r w:rsidRPr="000E5206">
              <w:rPr>
                <w:rFonts w:ascii="Sylfaen" w:hAnsi="Sylfaen" w:cs="Calibri"/>
                <w:b/>
                <w:sz w:val="16"/>
                <w:szCs w:val="16"/>
                <w:lang w:val="ka-GE"/>
              </w:rPr>
              <w:t xml:space="preserve">სტრატეგიული მიზანი </w:t>
            </w:r>
            <w:r w:rsidRPr="000E5206">
              <w:rPr>
                <w:rFonts w:ascii="Sylfaen" w:hAnsi="Sylfaen" w:cs="Calibri"/>
                <w:b/>
                <w:sz w:val="16"/>
                <w:szCs w:val="16"/>
                <w:lang w:val="ro-RO"/>
              </w:rPr>
              <w:t xml:space="preserve"> </w:t>
            </w:r>
            <w:r w:rsidRPr="000E5206">
              <w:rPr>
                <w:rFonts w:ascii="Sylfaen" w:hAnsi="Sylfaen" w:cs="Calibri"/>
                <w:b/>
                <w:sz w:val="16"/>
                <w:szCs w:val="16"/>
                <w:lang w:val="ka-GE"/>
              </w:rPr>
              <w:t>4</w:t>
            </w:r>
            <w:r w:rsidRPr="000E5206">
              <w:rPr>
                <w:rFonts w:ascii="Sylfaen" w:hAnsi="Sylfaen" w:cs="Calibri"/>
                <w:b/>
                <w:sz w:val="16"/>
                <w:szCs w:val="16"/>
                <w:lang w:val="ro-RO"/>
              </w:rPr>
              <w:t xml:space="preserve"> </w:t>
            </w:r>
          </w:p>
          <w:p w:rsidR="0024710F" w:rsidRPr="00885682" w:rsidRDefault="0024710F" w:rsidP="00AC2E35">
            <w:pPr>
              <w:spacing w:after="0" w:line="240" w:lineRule="auto"/>
              <w:contextualSpacing/>
              <w:jc w:val="both"/>
              <w:rPr>
                <w:rFonts w:ascii="Sylfaen" w:hAnsi="Sylfaen"/>
                <w:b/>
                <w:sz w:val="16"/>
                <w:szCs w:val="16"/>
              </w:rPr>
            </w:pPr>
            <w:r w:rsidRPr="00492AAA">
              <w:rPr>
                <w:rFonts w:ascii="Sylfaen" w:hAnsi="Sylfaen" w:cs="BPG Glaho"/>
                <w:b/>
                <w:sz w:val="16"/>
                <w:szCs w:val="16"/>
              </w:rPr>
              <w:t xml:space="preserve">ხარისხის უზრუნველყოფის </w:t>
            </w:r>
            <w:r w:rsidRPr="00492AAA">
              <w:rPr>
                <w:rFonts w:ascii="Sylfaen" w:hAnsi="Sylfaen" w:cs="BPG Glaho"/>
                <w:b/>
                <w:sz w:val="16"/>
                <w:szCs w:val="16"/>
                <w:lang w:val="ka-GE"/>
              </w:rPr>
              <w:t>მექანიზმების</w:t>
            </w:r>
            <w:r w:rsidRPr="00492AAA">
              <w:rPr>
                <w:rFonts w:ascii="Sylfaen" w:hAnsi="Sylfaen" w:cs="BPG Glaho"/>
                <w:b/>
                <w:sz w:val="16"/>
                <w:szCs w:val="16"/>
              </w:rPr>
              <w:t xml:space="preserve"> </w:t>
            </w:r>
            <w:r w:rsidRPr="00492AAA">
              <w:rPr>
                <w:rFonts w:ascii="Sylfaen" w:hAnsi="Sylfaen" w:cs="BPG Glaho"/>
                <w:b/>
                <w:sz w:val="16"/>
                <w:szCs w:val="16"/>
                <w:lang w:val="ka-GE"/>
              </w:rPr>
              <w:t xml:space="preserve">გაუმჯობესება  </w:t>
            </w:r>
            <w:r w:rsidRPr="00492AAA">
              <w:rPr>
                <w:rFonts w:ascii="Sylfaen" w:hAnsi="Sylfaen"/>
                <w:b/>
                <w:sz w:val="16"/>
                <w:szCs w:val="16"/>
              </w:rPr>
              <w:t xml:space="preserve"> </w:t>
            </w:r>
            <w:r w:rsidRPr="00492AAA">
              <w:rPr>
                <w:rFonts w:ascii="Sylfaen" w:hAnsi="Sylfaen"/>
                <w:b/>
                <w:sz w:val="16"/>
                <w:szCs w:val="16"/>
                <w:lang w:val="ka-GE"/>
              </w:rPr>
              <w:t xml:space="preserve">ევროპული მიდგომების შესაბამისად </w:t>
            </w:r>
            <w:r w:rsidRPr="00492AAA">
              <w:rPr>
                <w:rFonts w:ascii="Sylfaen" w:hAnsi="Sylfaen"/>
                <w:b/>
                <w:sz w:val="16"/>
                <w:szCs w:val="16"/>
              </w:rPr>
              <w:t xml:space="preserve"> (e.g. EQAVET)</w:t>
            </w:r>
          </w:p>
        </w:tc>
      </w:tr>
      <w:tr w:rsidR="0024710F" w:rsidRPr="00492AAA" w:rsidTr="00AC2E35">
        <w:tc>
          <w:tcPr>
            <w:tcW w:w="9187" w:type="dxa"/>
            <w:gridSpan w:val="3"/>
          </w:tcPr>
          <w:p w:rsidR="0024710F" w:rsidRPr="000E5206" w:rsidRDefault="0024710F" w:rsidP="00AC2E35">
            <w:pPr>
              <w:pStyle w:val="msonospacing0"/>
              <w:contextualSpacing/>
              <w:rPr>
                <w:rFonts w:ascii="Sylfaen" w:hAnsi="Sylfaen" w:cs="Calibri"/>
                <w:sz w:val="16"/>
                <w:szCs w:val="16"/>
                <w:lang w:val="ka-GE"/>
              </w:rPr>
            </w:pPr>
            <w:r>
              <w:rPr>
                <w:rFonts w:ascii="Sylfaen" w:hAnsi="Sylfaen" w:cs="Calibri"/>
                <w:sz w:val="16"/>
                <w:szCs w:val="16"/>
                <w:lang w:val="ka-GE"/>
              </w:rPr>
              <w:t>4.1.</w:t>
            </w:r>
            <w:r w:rsidRPr="000E5206">
              <w:rPr>
                <w:rFonts w:ascii="Sylfaen" w:hAnsi="Sylfaen" w:cs="Calibri"/>
                <w:sz w:val="16"/>
                <w:szCs w:val="16"/>
                <w:lang w:val="ka-GE"/>
              </w:rPr>
              <w:t xml:space="preserve">ხარისხის უზრუმველყოფის გარე მექანიზმების შეფასება, განხილვა და გადამუშავება </w:t>
            </w:r>
          </w:p>
        </w:tc>
        <w:tc>
          <w:tcPr>
            <w:tcW w:w="2158" w:type="dxa"/>
            <w:gridSpan w:val="3"/>
            <w:shd w:val="clear" w:color="auto" w:fill="auto"/>
          </w:tcPr>
          <w:p w:rsidR="0024710F" w:rsidRPr="00492AAA" w:rsidRDefault="0024710F" w:rsidP="00AC2E35">
            <w:pPr>
              <w:spacing w:after="0" w:line="240" w:lineRule="auto"/>
              <w:contextualSpacing/>
              <w:jc w:val="both"/>
              <w:rPr>
                <w:rFonts w:ascii="Sylfaen" w:hAnsi="Sylfaen" w:cs="Calibri"/>
                <w:sz w:val="16"/>
                <w:szCs w:val="16"/>
              </w:rPr>
            </w:pPr>
            <w:r w:rsidRPr="00492AAA">
              <w:rPr>
                <w:rFonts w:ascii="Sylfaen" w:hAnsi="Sylfaen" w:cs="Calibri"/>
                <w:sz w:val="16"/>
                <w:szCs w:val="16"/>
              </w:rPr>
              <w:t>ხგეც</w:t>
            </w:r>
          </w:p>
        </w:tc>
        <w:tc>
          <w:tcPr>
            <w:tcW w:w="541" w:type="dxa"/>
            <w:shd w:val="clear" w:color="auto" w:fill="548DD4"/>
          </w:tcPr>
          <w:p w:rsidR="0024710F" w:rsidRPr="00492AAA" w:rsidRDefault="0024710F" w:rsidP="00AC2E35">
            <w:pPr>
              <w:spacing w:after="0" w:line="240" w:lineRule="auto"/>
              <w:contextualSpacing/>
              <w:jc w:val="both"/>
              <w:rPr>
                <w:rFonts w:ascii="Sylfaen" w:hAnsi="Sylfaen" w:cs="Calibri"/>
                <w:sz w:val="16"/>
                <w:szCs w:val="16"/>
                <w:lang w:val="ka-GE"/>
              </w:rPr>
            </w:pPr>
          </w:p>
        </w:tc>
        <w:tc>
          <w:tcPr>
            <w:tcW w:w="541" w:type="dxa"/>
            <w:gridSpan w:val="2"/>
            <w:shd w:val="clear" w:color="auto" w:fill="auto"/>
          </w:tcPr>
          <w:p w:rsidR="0024710F" w:rsidRPr="00492AAA" w:rsidRDefault="0024710F" w:rsidP="00AC2E35">
            <w:pPr>
              <w:spacing w:after="0" w:line="240" w:lineRule="auto"/>
              <w:contextualSpacing/>
              <w:jc w:val="both"/>
              <w:rPr>
                <w:rFonts w:ascii="Sylfaen" w:hAnsi="Sylfaen" w:cs="Calibri"/>
                <w:sz w:val="16"/>
                <w:szCs w:val="16"/>
                <w:lang w:val="ka-GE"/>
              </w:rPr>
            </w:pPr>
          </w:p>
        </w:tc>
        <w:tc>
          <w:tcPr>
            <w:tcW w:w="541" w:type="dxa"/>
            <w:gridSpan w:val="2"/>
            <w:shd w:val="clear" w:color="auto" w:fill="auto"/>
          </w:tcPr>
          <w:p w:rsidR="0024710F" w:rsidRPr="00885682" w:rsidRDefault="0024710F" w:rsidP="00AC2E35">
            <w:pPr>
              <w:spacing w:after="0" w:line="240" w:lineRule="auto"/>
              <w:contextualSpacing/>
              <w:jc w:val="both"/>
              <w:rPr>
                <w:rFonts w:ascii="Sylfaen" w:hAnsi="Sylfaen" w:cs="Calibri"/>
                <w:sz w:val="16"/>
                <w:szCs w:val="16"/>
                <w:lang w:val="ka-GE"/>
              </w:rPr>
            </w:pPr>
          </w:p>
        </w:tc>
        <w:tc>
          <w:tcPr>
            <w:tcW w:w="2625" w:type="dxa"/>
            <w:shd w:val="clear" w:color="auto" w:fill="auto"/>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ანგარიში</w:t>
            </w:r>
          </w:p>
        </w:tc>
      </w:tr>
      <w:tr w:rsidR="0024710F" w:rsidRPr="00492AAA" w:rsidTr="00AC2E35">
        <w:trPr>
          <w:trHeight w:val="436"/>
        </w:trPr>
        <w:tc>
          <w:tcPr>
            <w:tcW w:w="9187" w:type="dxa"/>
            <w:gridSpan w:val="3"/>
          </w:tcPr>
          <w:p w:rsidR="0024710F" w:rsidRPr="000E5206" w:rsidRDefault="0024710F" w:rsidP="00AC2E35">
            <w:pPr>
              <w:pStyle w:val="msonospacing0"/>
              <w:contextualSpacing/>
              <w:rPr>
                <w:rFonts w:ascii="Sylfaen" w:hAnsi="Sylfaen" w:cs="Calibri"/>
                <w:sz w:val="16"/>
                <w:szCs w:val="16"/>
                <w:lang w:val="ka-GE"/>
              </w:rPr>
            </w:pPr>
            <w:r>
              <w:rPr>
                <w:rFonts w:ascii="Sylfaen" w:hAnsi="Sylfaen" w:cs="Calibri"/>
                <w:sz w:val="16"/>
                <w:szCs w:val="16"/>
                <w:lang w:val="ka-GE"/>
              </w:rPr>
              <w:t>4.2.</w:t>
            </w:r>
            <w:r w:rsidRPr="000E5206">
              <w:rPr>
                <w:rFonts w:ascii="Sylfaen" w:hAnsi="Sylfaen" w:cs="Calibri"/>
                <w:sz w:val="16"/>
                <w:szCs w:val="16"/>
                <w:lang w:val="ka-GE"/>
              </w:rPr>
              <w:t xml:space="preserve">თვითშეფასების გამოცდილების ანალიზი და ინსტრუმენტების გადამუშავება </w:t>
            </w:r>
          </w:p>
        </w:tc>
        <w:tc>
          <w:tcPr>
            <w:tcW w:w="2158" w:type="dxa"/>
            <w:gridSpan w:val="3"/>
            <w:shd w:val="clear" w:color="auto" w:fill="auto"/>
          </w:tcPr>
          <w:p w:rsidR="0024710F" w:rsidRPr="00492AAA" w:rsidRDefault="0024710F" w:rsidP="00AC2E35">
            <w:pPr>
              <w:spacing w:after="0" w:line="240" w:lineRule="auto"/>
              <w:contextualSpacing/>
              <w:jc w:val="both"/>
              <w:rPr>
                <w:rFonts w:ascii="Sylfaen" w:hAnsi="Sylfaen" w:cs="Calibri"/>
                <w:sz w:val="16"/>
                <w:szCs w:val="16"/>
                <w:lang w:val="ka-GE"/>
              </w:rPr>
            </w:pPr>
            <w:r w:rsidRPr="00492AAA">
              <w:rPr>
                <w:rFonts w:ascii="Sylfaen" w:hAnsi="Sylfaen" w:cs="Calibri"/>
                <w:sz w:val="16"/>
                <w:szCs w:val="16"/>
              </w:rPr>
              <w:t>ხგეც</w:t>
            </w:r>
          </w:p>
        </w:tc>
        <w:tc>
          <w:tcPr>
            <w:tcW w:w="541" w:type="dxa"/>
            <w:shd w:val="clear" w:color="auto" w:fill="548DD4"/>
          </w:tcPr>
          <w:p w:rsidR="0024710F" w:rsidRPr="00492AAA" w:rsidRDefault="0024710F" w:rsidP="00AC2E35">
            <w:pPr>
              <w:spacing w:after="0" w:line="240" w:lineRule="auto"/>
              <w:contextualSpacing/>
              <w:jc w:val="both"/>
              <w:rPr>
                <w:rFonts w:ascii="Sylfaen" w:hAnsi="Sylfaen" w:cs="Calibri"/>
                <w:sz w:val="16"/>
                <w:szCs w:val="16"/>
                <w:lang w:val="ka-GE"/>
              </w:rPr>
            </w:pPr>
          </w:p>
        </w:tc>
        <w:tc>
          <w:tcPr>
            <w:tcW w:w="541" w:type="dxa"/>
            <w:gridSpan w:val="2"/>
            <w:shd w:val="clear" w:color="auto" w:fill="auto"/>
          </w:tcPr>
          <w:p w:rsidR="0024710F" w:rsidRPr="00492AAA" w:rsidRDefault="0024710F" w:rsidP="00AC2E35">
            <w:pPr>
              <w:spacing w:after="0" w:line="240" w:lineRule="auto"/>
              <w:contextualSpacing/>
              <w:jc w:val="both"/>
              <w:rPr>
                <w:rFonts w:ascii="Sylfaen" w:hAnsi="Sylfaen" w:cs="Calibri"/>
                <w:sz w:val="16"/>
                <w:szCs w:val="16"/>
                <w:lang w:val="ka-GE"/>
              </w:rPr>
            </w:pPr>
          </w:p>
        </w:tc>
        <w:tc>
          <w:tcPr>
            <w:tcW w:w="541" w:type="dxa"/>
            <w:gridSpan w:val="2"/>
            <w:shd w:val="clear" w:color="auto" w:fill="auto"/>
          </w:tcPr>
          <w:p w:rsidR="0024710F" w:rsidRPr="00492AAA" w:rsidRDefault="0024710F" w:rsidP="00AC2E35">
            <w:pPr>
              <w:spacing w:after="0" w:line="240" w:lineRule="auto"/>
              <w:contextualSpacing/>
              <w:jc w:val="both"/>
              <w:rPr>
                <w:rFonts w:ascii="Sylfaen" w:hAnsi="Sylfaen" w:cs="Calibri"/>
                <w:sz w:val="16"/>
                <w:szCs w:val="16"/>
                <w:lang w:val="ro-RO"/>
              </w:rPr>
            </w:pPr>
          </w:p>
        </w:tc>
        <w:tc>
          <w:tcPr>
            <w:tcW w:w="2625" w:type="dxa"/>
            <w:shd w:val="clear" w:color="auto" w:fill="auto"/>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თვითშეფასების  განახლაბეული  ფორმა</w:t>
            </w:r>
          </w:p>
        </w:tc>
      </w:tr>
      <w:tr w:rsidR="0024710F" w:rsidRPr="00492AAA" w:rsidTr="00AC2E35">
        <w:trPr>
          <w:trHeight w:val="436"/>
        </w:trPr>
        <w:tc>
          <w:tcPr>
            <w:tcW w:w="9187" w:type="dxa"/>
            <w:gridSpan w:val="3"/>
          </w:tcPr>
          <w:p w:rsidR="0024710F" w:rsidRPr="00492AAA" w:rsidRDefault="0024710F" w:rsidP="00AC2E35">
            <w:pPr>
              <w:spacing w:after="0" w:line="240" w:lineRule="auto"/>
              <w:contextualSpacing/>
              <w:jc w:val="both"/>
              <w:rPr>
                <w:rFonts w:ascii="Sylfaen" w:hAnsi="Sylfaen" w:cs="Calibri"/>
                <w:sz w:val="16"/>
                <w:szCs w:val="16"/>
                <w:lang w:val="ka-GE"/>
              </w:rPr>
            </w:pPr>
            <w:r w:rsidRPr="00492AAA">
              <w:rPr>
                <w:rFonts w:ascii="Sylfaen" w:hAnsi="Sylfaen" w:cs="Calibri"/>
                <w:sz w:val="16"/>
                <w:szCs w:val="16"/>
                <w:lang w:val="ka-GE"/>
              </w:rPr>
              <w:t xml:space="preserve">4.3საუკეთესო გამოცდილების იდენტიფიცირება, შესწავლა </w:t>
            </w:r>
          </w:p>
        </w:tc>
        <w:tc>
          <w:tcPr>
            <w:tcW w:w="2158" w:type="dxa"/>
            <w:gridSpan w:val="3"/>
            <w:shd w:val="clear" w:color="auto" w:fill="auto"/>
          </w:tcPr>
          <w:p w:rsidR="0024710F" w:rsidRPr="00492AAA" w:rsidRDefault="0024710F" w:rsidP="00AC2E35">
            <w:pPr>
              <w:spacing w:after="0" w:line="240" w:lineRule="auto"/>
              <w:contextualSpacing/>
              <w:jc w:val="both"/>
              <w:rPr>
                <w:rFonts w:ascii="Sylfaen" w:hAnsi="Sylfaen" w:cs="Calibri"/>
                <w:sz w:val="16"/>
                <w:szCs w:val="16"/>
                <w:lang w:val="ka-GE"/>
              </w:rPr>
            </w:pPr>
            <w:r w:rsidRPr="00492AAA">
              <w:rPr>
                <w:rFonts w:ascii="Sylfaen" w:hAnsi="Sylfaen" w:cs="Calibri"/>
                <w:sz w:val="16"/>
                <w:szCs w:val="16"/>
              </w:rPr>
              <w:t>ხგეც</w:t>
            </w:r>
          </w:p>
        </w:tc>
        <w:tc>
          <w:tcPr>
            <w:tcW w:w="541" w:type="dxa"/>
            <w:shd w:val="clear" w:color="auto" w:fill="548DD4"/>
          </w:tcPr>
          <w:p w:rsidR="0024710F" w:rsidRPr="00492AAA" w:rsidRDefault="0024710F" w:rsidP="00AC2E35">
            <w:pPr>
              <w:spacing w:after="0" w:line="240" w:lineRule="auto"/>
              <w:contextualSpacing/>
              <w:rPr>
                <w:sz w:val="16"/>
                <w:szCs w:val="16"/>
                <w:lang w:val="en-US"/>
              </w:rPr>
            </w:pPr>
          </w:p>
        </w:tc>
        <w:tc>
          <w:tcPr>
            <w:tcW w:w="541" w:type="dxa"/>
            <w:gridSpan w:val="2"/>
            <w:shd w:val="clear" w:color="auto" w:fill="FFFFFF"/>
          </w:tcPr>
          <w:p w:rsidR="0024710F" w:rsidRPr="00492AAA" w:rsidRDefault="0024710F" w:rsidP="00AC2E35">
            <w:pPr>
              <w:spacing w:after="0" w:line="240" w:lineRule="auto"/>
              <w:contextualSpacing/>
              <w:rPr>
                <w:rFonts w:ascii="Sylfaen" w:hAnsi="Sylfaen"/>
                <w:sz w:val="16"/>
                <w:szCs w:val="16"/>
                <w:lang w:val="ka-GE"/>
              </w:rPr>
            </w:pPr>
          </w:p>
        </w:tc>
        <w:tc>
          <w:tcPr>
            <w:tcW w:w="541" w:type="dxa"/>
            <w:gridSpan w:val="2"/>
            <w:shd w:val="clear" w:color="auto" w:fill="auto"/>
          </w:tcPr>
          <w:p w:rsidR="0024710F" w:rsidRPr="00492AAA" w:rsidRDefault="0024710F" w:rsidP="00AC2E35">
            <w:pPr>
              <w:spacing w:after="0" w:line="240" w:lineRule="auto"/>
              <w:contextualSpacing/>
              <w:jc w:val="both"/>
              <w:rPr>
                <w:rFonts w:ascii="Sylfaen" w:hAnsi="Sylfaen" w:cs="Calibri"/>
                <w:sz w:val="16"/>
                <w:szCs w:val="16"/>
                <w:lang w:val="ro-RO"/>
              </w:rPr>
            </w:pPr>
          </w:p>
        </w:tc>
        <w:tc>
          <w:tcPr>
            <w:tcW w:w="2625" w:type="dxa"/>
            <w:shd w:val="clear" w:color="auto" w:fill="auto"/>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ანგარიში </w:t>
            </w:r>
          </w:p>
        </w:tc>
      </w:tr>
      <w:tr w:rsidR="0024710F" w:rsidRPr="00492AAA" w:rsidTr="00AC2E35">
        <w:trPr>
          <w:trHeight w:val="436"/>
        </w:trPr>
        <w:tc>
          <w:tcPr>
            <w:tcW w:w="9187" w:type="dxa"/>
            <w:gridSpan w:val="3"/>
          </w:tcPr>
          <w:p w:rsidR="0024710F" w:rsidRPr="00492AAA" w:rsidRDefault="0024710F" w:rsidP="00AC2E35">
            <w:pPr>
              <w:spacing w:after="0" w:line="240" w:lineRule="auto"/>
              <w:contextualSpacing/>
              <w:jc w:val="both"/>
              <w:rPr>
                <w:rFonts w:ascii="Sylfaen" w:hAnsi="Sylfaen" w:cs="Calibri"/>
                <w:sz w:val="16"/>
                <w:szCs w:val="16"/>
                <w:lang w:val="en-US"/>
              </w:rPr>
            </w:pPr>
            <w:r w:rsidRPr="00492AAA">
              <w:rPr>
                <w:rFonts w:ascii="Sylfaen" w:hAnsi="Sylfaen" w:cs="Calibri"/>
                <w:sz w:val="16"/>
                <w:szCs w:val="16"/>
                <w:lang w:val="en-US"/>
              </w:rPr>
              <w:t xml:space="preserve">4.4.ხარისხის განვითარების სხვა აქტივობების დანერგვა: შეჯიბრები, </w:t>
            </w:r>
            <w:r w:rsidRPr="00492AAA">
              <w:rPr>
                <w:rFonts w:ascii="Sylfaen" w:hAnsi="Sylfaen" w:cs="Calibri"/>
                <w:sz w:val="16"/>
                <w:szCs w:val="16"/>
                <w:lang w:val="ka-GE"/>
              </w:rPr>
              <w:t>გამოფენები და სხვა</w:t>
            </w:r>
            <w:r w:rsidRPr="00492AAA">
              <w:rPr>
                <w:rFonts w:ascii="Sylfaen" w:hAnsi="Sylfaen" w:cs="Calibri"/>
                <w:sz w:val="16"/>
                <w:szCs w:val="16"/>
                <w:lang w:val="en-US"/>
              </w:rPr>
              <w:t xml:space="preserve"> </w:t>
            </w:r>
          </w:p>
        </w:tc>
        <w:tc>
          <w:tcPr>
            <w:tcW w:w="2158" w:type="dxa"/>
            <w:gridSpan w:val="3"/>
            <w:shd w:val="clear" w:color="auto" w:fill="auto"/>
          </w:tcPr>
          <w:p w:rsidR="0024710F" w:rsidRPr="00492AAA" w:rsidRDefault="0024710F" w:rsidP="00AC2E35">
            <w:pPr>
              <w:spacing w:after="0" w:line="240" w:lineRule="auto"/>
              <w:contextualSpacing/>
              <w:jc w:val="both"/>
              <w:rPr>
                <w:rFonts w:ascii="Sylfaen" w:hAnsi="Sylfaen" w:cs="Calibri"/>
                <w:sz w:val="16"/>
                <w:szCs w:val="16"/>
                <w:lang w:val="ka-GE"/>
              </w:rPr>
            </w:pPr>
            <w:r w:rsidRPr="00492AAA">
              <w:rPr>
                <w:rFonts w:ascii="Sylfaen" w:hAnsi="Sylfaen" w:cs="Calibri"/>
                <w:sz w:val="16"/>
                <w:szCs w:val="16"/>
              </w:rPr>
              <w:t xml:space="preserve">ხგეც, სამინისტრო </w:t>
            </w:r>
          </w:p>
        </w:tc>
        <w:tc>
          <w:tcPr>
            <w:tcW w:w="541" w:type="dxa"/>
            <w:shd w:val="clear" w:color="auto" w:fill="548DD4"/>
          </w:tcPr>
          <w:p w:rsidR="0024710F" w:rsidRPr="00492AAA" w:rsidRDefault="0024710F" w:rsidP="00AC2E35">
            <w:pPr>
              <w:spacing w:after="0" w:line="240" w:lineRule="auto"/>
              <w:contextualSpacing/>
              <w:rPr>
                <w:sz w:val="16"/>
                <w:szCs w:val="16"/>
              </w:rPr>
            </w:pPr>
          </w:p>
        </w:tc>
        <w:tc>
          <w:tcPr>
            <w:tcW w:w="541" w:type="dxa"/>
            <w:gridSpan w:val="2"/>
            <w:shd w:val="clear" w:color="auto" w:fill="548DD4"/>
          </w:tcPr>
          <w:p w:rsidR="0024710F" w:rsidRPr="00492AAA" w:rsidRDefault="0024710F" w:rsidP="00AC2E35">
            <w:pPr>
              <w:spacing w:after="0" w:line="240" w:lineRule="auto"/>
              <w:contextualSpacing/>
              <w:rPr>
                <w:sz w:val="16"/>
                <w:szCs w:val="16"/>
              </w:rPr>
            </w:pPr>
          </w:p>
        </w:tc>
        <w:tc>
          <w:tcPr>
            <w:tcW w:w="541" w:type="dxa"/>
            <w:gridSpan w:val="2"/>
            <w:shd w:val="clear" w:color="auto" w:fill="548DD4"/>
          </w:tcPr>
          <w:p w:rsidR="0024710F" w:rsidRPr="00492AAA" w:rsidRDefault="0024710F" w:rsidP="00AC2E35">
            <w:pPr>
              <w:spacing w:after="0" w:line="240" w:lineRule="auto"/>
              <w:contextualSpacing/>
              <w:rPr>
                <w:rFonts w:ascii="Sylfaen" w:hAnsi="Sylfaen"/>
                <w:sz w:val="16"/>
                <w:szCs w:val="16"/>
                <w:lang w:val="ka-GE"/>
              </w:rPr>
            </w:pPr>
          </w:p>
        </w:tc>
        <w:tc>
          <w:tcPr>
            <w:tcW w:w="2625" w:type="dxa"/>
            <w:shd w:val="clear" w:color="auto" w:fill="auto"/>
          </w:tcPr>
          <w:p w:rsidR="0024710F" w:rsidRPr="00492AAA" w:rsidRDefault="00885682" w:rsidP="00AC2E35">
            <w:pPr>
              <w:spacing w:after="0" w:line="240" w:lineRule="auto"/>
              <w:contextualSpacing/>
              <w:rPr>
                <w:rFonts w:ascii="Sylfaen" w:hAnsi="Sylfaen" w:cs="Calibri"/>
                <w:sz w:val="16"/>
                <w:szCs w:val="16"/>
                <w:lang w:val="ka-GE"/>
              </w:rPr>
            </w:pPr>
            <w:r>
              <w:rPr>
                <w:rFonts w:ascii="Sylfaen" w:hAnsi="Sylfaen" w:cs="Calibri"/>
                <w:sz w:val="16"/>
                <w:szCs w:val="16"/>
                <w:lang w:val="ka-GE"/>
              </w:rPr>
              <w:t>ან</w:t>
            </w:r>
            <w:r w:rsidR="0024710F" w:rsidRPr="00492AAA">
              <w:rPr>
                <w:rFonts w:ascii="Sylfaen" w:hAnsi="Sylfaen" w:cs="Calibri"/>
                <w:sz w:val="16"/>
                <w:szCs w:val="16"/>
                <w:lang w:val="ka-GE"/>
              </w:rPr>
              <w:t>გარიში</w:t>
            </w:r>
          </w:p>
        </w:tc>
      </w:tr>
      <w:tr w:rsidR="0024710F" w:rsidRPr="00492AAA" w:rsidTr="00AC2E35">
        <w:trPr>
          <w:trHeight w:val="436"/>
        </w:trPr>
        <w:tc>
          <w:tcPr>
            <w:tcW w:w="9187" w:type="dxa"/>
            <w:gridSpan w:val="3"/>
          </w:tcPr>
          <w:p w:rsidR="0024710F" w:rsidRPr="00492AAA" w:rsidRDefault="0024710F" w:rsidP="00AC2E35">
            <w:pPr>
              <w:spacing w:after="0" w:line="240" w:lineRule="auto"/>
              <w:contextualSpacing/>
              <w:jc w:val="both"/>
              <w:rPr>
                <w:rFonts w:ascii="Sylfaen" w:hAnsi="Sylfaen" w:cs="Calibri"/>
                <w:sz w:val="16"/>
                <w:szCs w:val="16"/>
                <w:lang w:val="ka-GE"/>
              </w:rPr>
            </w:pPr>
            <w:r w:rsidRPr="00492AAA">
              <w:rPr>
                <w:rFonts w:ascii="Sylfaen" w:hAnsi="Sylfaen" w:cs="Calibri"/>
                <w:sz w:val="16"/>
                <w:szCs w:val="16"/>
                <w:lang w:val="ka-GE"/>
              </w:rPr>
              <w:t xml:space="preserve">4.5.ხარისხის ინდიკატორების პროექტის განხილვა, გადამუშავება </w:t>
            </w:r>
          </w:p>
        </w:tc>
        <w:tc>
          <w:tcPr>
            <w:tcW w:w="2158" w:type="dxa"/>
            <w:gridSpan w:val="3"/>
            <w:shd w:val="clear" w:color="auto" w:fill="auto"/>
          </w:tcPr>
          <w:p w:rsidR="0024710F" w:rsidRPr="00492AAA" w:rsidRDefault="0024710F" w:rsidP="00AC2E35">
            <w:pPr>
              <w:spacing w:after="0" w:line="240" w:lineRule="auto"/>
              <w:contextualSpacing/>
              <w:jc w:val="both"/>
              <w:rPr>
                <w:rFonts w:ascii="Sylfaen" w:hAnsi="Sylfaen" w:cs="Calibri"/>
                <w:sz w:val="16"/>
                <w:szCs w:val="16"/>
              </w:rPr>
            </w:pPr>
            <w:r w:rsidRPr="00492AAA">
              <w:rPr>
                <w:rFonts w:ascii="Sylfaen" w:hAnsi="Sylfaen" w:cs="Calibri"/>
                <w:sz w:val="16"/>
                <w:szCs w:val="16"/>
                <w:lang w:val="ka-GE"/>
              </w:rPr>
              <w:t xml:space="preserve">განათლების </w:t>
            </w:r>
            <w:r w:rsidRPr="00492AAA">
              <w:rPr>
                <w:rFonts w:ascii="Sylfaen" w:hAnsi="Sylfaen" w:cs="Calibri"/>
                <w:sz w:val="16"/>
                <w:szCs w:val="16"/>
              </w:rPr>
              <w:t xml:space="preserve"> სამინისტრო, </w:t>
            </w:r>
          </w:p>
          <w:p w:rsidR="0024710F" w:rsidRPr="00492AAA" w:rsidRDefault="0024710F" w:rsidP="00AC2E35">
            <w:pPr>
              <w:spacing w:after="0" w:line="240" w:lineRule="auto"/>
              <w:contextualSpacing/>
              <w:jc w:val="both"/>
              <w:rPr>
                <w:rFonts w:ascii="Sylfaen" w:hAnsi="Sylfaen" w:cs="Calibri"/>
                <w:sz w:val="16"/>
                <w:szCs w:val="16"/>
                <w:lang w:val="en-US"/>
              </w:rPr>
            </w:pPr>
            <w:r w:rsidRPr="00492AAA">
              <w:rPr>
                <w:rFonts w:ascii="Sylfaen" w:hAnsi="Sylfaen" w:cs="Calibri"/>
                <w:sz w:val="16"/>
                <w:szCs w:val="16"/>
                <w:lang w:val="en-US"/>
              </w:rPr>
              <w:t>EMIS</w:t>
            </w:r>
          </w:p>
        </w:tc>
        <w:tc>
          <w:tcPr>
            <w:tcW w:w="541" w:type="dxa"/>
            <w:shd w:val="clear" w:color="auto" w:fill="548DD4"/>
          </w:tcPr>
          <w:p w:rsidR="0024710F" w:rsidRPr="00492AAA" w:rsidRDefault="0024710F" w:rsidP="00AC2E35">
            <w:pPr>
              <w:spacing w:after="0" w:line="240" w:lineRule="auto"/>
              <w:contextualSpacing/>
              <w:rPr>
                <w:sz w:val="16"/>
                <w:szCs w:val="16"/>
              </w:rPr>
            </w:pPr>
          </w:p>
        </w:tc>
        <w:tc>
          <w:tcPr>
            <w:tcW w:w="541" w:type="dxa"/>
            <w:gridSpan w:val="2"/>
            <w:shd w:val="clear" w:color="auto" w:fill="auto"/>
          </w:tcPr>
          <w:p w:rsidR="0024710F" w:rsidRPr="00492AAA" w:rsidRDefault="0024710F" w:rsidP="00AC2E35">
            <w:pPr>
              <w:spacing w:after="0" w:line="240" w:lineRule="auto"/>
              <w:contextualSpacing/>
              <w:rPr>
                <w:sz w:val="16"/>
                <w:szCs w:val="16"/>
              </w:rPr>
            </w:pPr>
          </w:p>
        </w:tc>
        <w:tc>
          <w:tcPr>
            <w:tcW w:w="541" w:type="dxa"/>
            <w:gridSpan w:val="2"/>
            <w:shd w:val="clear" w:color="auto" w:fill="auto"/>
          </w:tcPr>
          <w:p w:rsidR="0024710F" w:rsidRPr="00492AAA" w:rsidRDefault="0024710F" w:rsidP="00AC2E35">
            <w:pPr>
              <w:spacing w:after="0" w:line="240" w:lineRule="auto"/>
              <w:contextualSpacing/>
              <w:jc w:val="both"/>
              <w:rPr>
                <w:rFonts w:ascii="Sylfaen" w:hAnsi="Sylfaen" w:cs="Calibri"/>
                <w:sz w:val="16"/>
                <w:szCs w:val="16"/>
                <w:lang w:val="ro-RO"/>
              </w:rPr>
            </w:pPr>
          </w:p>
        </w:tc>
        <w:tc>
          <w:tcPr>
            <w:tcW w:w="2625" w:type="dxa"/>
            <w:shd w:val="clear" w:color="auto" w:fill="auto"/>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ინდიკატორები</w:t>
            </w:r>
          </w:p>
        </w:tc>
      </w:tr>
      <w:tr w:rsidR="0024710F" w:rsidRPr="00492AAA" w:rsidTr="00DB265C">
        <w:trPr>
          <w:trHeight w:val="436"/>
        </w:trPr>
        <w:tc>
          <w:tcPr>
            <w:tcW w:w="9187" w:type="dxa"/>
            <w:gridSpan w:val="3"/>
          </w:tcPr>
          <w:p w:rsidR="0024710F" w:rsidRPr="00492AAA" w:rsidRDefault="0024710F" w:rsidP="00AC2E35">
            <w:pPr>
              <w:spacing w:after="0" w:line="240" w:lineRule="auto"/>
              <w:contextualSpacing/>
              <w:jc w:val="both"/>
              <w:rPr>
                <w:rFonts w:ascii="Sylfaen" w:hAnsi="Sylfaen" w:cs="Calibri"/>
                <w:sz w:val="16"/>
                <w:szCs w:val="16"/>
                <w:lang w:val="ka-GE"/>
              </w:rPr>
            </w:pPr>
            <w:r w:rsidRPr="00492AAA">
              <w:rPr>
                <w:rFonts w:ascii="Sylfaen" w:hAnsi="Sylfaen" w:cs="Calibri"/>
                <w:sz w:val="16"/>
                <w:szCs w:val="16"/>
                <w:lang w:val="ka-GE"/>
              </w:rPr>
              <w:t xml:space="preserve">4.6.ინდიკატორების მიხედვით ინფორმაციის შეგროვება - პილოტირება  </w:t>
            </w:r>
          </w:p>
        </w:tc>
        <w:tc>
          <w:tcPr>
            <w:tcW w:w="2158" w:type="dxa"/>
            <w:gridSpan w:val="3"/>
            <w:shd w:val="clear" w:color="auto" w:fill="auto"/>
          </w:tcPr>
          <w:p w:rsidR="0024710F" w:rsidRPr="00DB265C" w:rsidRDefault="0024710F" w:rsidP="00AC2E35">
            <w:pPr>
              <w:spacing w:after="0" w:line="240" w:lineRule="auto"/>
              <w:contextualSpacing/>
              <w:jc w:val="both"/>
              <w:rPr>
                <w:rFonts w:ascii="Sylfaen" w:hAnsi="Sylfaen" w:cs="Calibri"/>
                <w:sz w:val="16"/>
                <w:szCs w:val="16"/>
                <w:lang w:val="en-US"/>
              </w:rPr>
            </w:pPr>
            <w:r w:rsidRPr="00492AAA">
              <w:rPr>
                <w:rFonts w:ascii="Sylfaen" w:hAnsi="Sylfaen" w:cs="Calibri"/>
                <w:sz w:val="16"/>
                <w:szCs w:val="16"/>
              </w:rPr>
              <w:t>ხგეც, სამინისტრო</w:t>
            </w:r>
            <w:r w:rsidR="00DB265C">
              <w:rPr>
                <w:rFonts w:ascii="Sylfaen" w:hAnsi="Sylfaen" w:cs="Calibri"/>
                <w:sz w:val="16"/>
                <w:szCs w:val="16"/>
              </w:rPr>
              <w:t>, EMIS</w:t>
            </w:r>
          </w:p>
        </w:tc>
        <w:tc>
          <w:tcPr>
            <w:tcW w:w="541" w:type="dxa"/>
            <w:shd w:val="clear" w:color="auto" w:fill="548DD4" w:themeFill="text2" w:themeFillTint="99"/>
          </w:tcPr>
          <w:p w:rsidR="0024710F" w:rsidRPr="00DB265C" w:rsidRDefault="0024710F" w:rsidP="00AC2E35">
            <w:pPr>
              <w:spacing w:after="0" w:line="240" w:lineRule="auto"/>
              <w:contextualSpacing/>
              <w:rPr>
                <w:rStyle w:val="longtext"/>
                <w:rFonts w:ascii="Sylfaen" w:hAnsi="Sylfaen" w:cs="Calibri"/>
                <w:sz w:val="16"/>
                <w:szCs w:val="16"/>
                <w:lang w:val="en-US"/>
              </w:rPr>
            </w:pPr>
          </w:p>
        </w:tc>
        <w:tc>
          <w:tcPr>
            <w:tcW w:w="541" w:type="dxa"/>
            <w:gridSpan w:val="2"/>
            <w:shd w:val="clear" w:color="auto" w:fill="FFFFFF" w:themeFill="background1"/>
          </w:tcPr>
          <w:p w:rsidR="0024710F" w:rsidRPr="00492AAA" w:rsidRDefault="0024710F" w:rsidP="00AC2E35">
            <w:pPr>
              <w:spacing w:after="0" w:line="240" w:lineRule="auto"/>
              <w:contextualSpacing/>
              <w:rPr>
                <w:sz w:val="16"/>
                <w:szCs w:val="16"/>
              </w:rPr>
            </w:pPr>
          </w:p>
        </w:tc>
        <w:tc>
          <w:tcPr>
            <w:tcW w:w="541" w:type="dxa"/>
            <w:gridSpan w:val="2"/>
            <w:shd w:val="clear" w:color="auto" w:fill="auto"/>
          </w:tcPr>
          <w:p w:rsidR="0024710F" w:rsidRPr="00492AAA" w:rsidRDefault="0024710F" w:rsidP="00AC2E35">
            <w:pPr>
              <w:spacing w:after="0" w:line="240" w:lineRule="auto"/>
              <w:contextualSpacing/>
              <w:jc w:val="both"/>
              <w:rPr>
                <w:rFonts w:ascii="Sylfaen" w:hAnsi="Sylfaen" w:cs="Calibri"/>
                <w:sz w:val="16"/>
                <w:szCs w:val="16"/>
                <w:lang w:val="ro-RO"/>
              </w:rPr>
            </w:pPr>
          </w:p>
        </w:tc>
        <w:tc>
          <w:tcPr>
            <w:tcW w:w="2625" w:type="dxa"/>
            <w:shd w:val="clear" w:color="auto" w:fill="auto"/>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ანგარიში </w:t>
            </w:r>
          </w:p>
        </w:tc>
      </w:tr>
      <w:tr w:rsidR="0024710F" w:rsidRPr="00492AAA" w:rsidTr="00DB265C">
        <w:trPr>
          <w:trHeight w:val="225"/>
        </w:trPr>
        <w:tc>
          <w:tcPr>
            <w:tcW w:w="9187" w:type="dxa"/>
            <w:gridSpan w:val="3"/>
          </w:tcPr>
          <w:p w:rsidR="0024710F" w:rsidRPr="00492AAA" w:rsidRDefault="0024710F" w:rsidP="00AC2E35">
            <w:pPr>
              <w:spacing w:after="0" w:line="240" w:lineRule="auto"/>
              <w:contextualSpacing/>
              <w:jc w:val="both"/>
              <w:rPr>
                <w:rFonts w:ascii="Sylfaen" w:hAnsi="Sylfaen" w:cs="Calibri"/>
                <w:sz w:val="16"/>
                <w:szCs w:val="16"/>
                <w:lang w:val="ka-GE"/>
              </w:rPr>
            </w:pPr>
            <w:r w:rsidRPr="00492AAA">
              <w:rPr>
                <w:rFonts w:ascii="Sylfaen" w:hAnsi="Sylfaen" w:cs="Calibri"/>
                <w:sz w:val="16"/>
                <w:szCs w:val="16"/>
                <w:lang w:val="ka-GE"/>
              </w:rPr>
              <w:t>4.7. ადამიანური რესურსების შესაძლებლობების განვითარება სისტემის</w:t>
            </w:r>
            <w:r w:rsidR="00DB265C">
              <w:rPr>
                <w:rFonts w:ascii="Sylfaen" w:hAnsi="Sylfaen" w:cs="Calibri"/>
                <w:sz w:val="16"/>
                <w:szCs w:val="16"/>
                <w:lang w:val="ka-GE"/>
              </w:rPr>
              <w:t xml:space="preserve">ა და დაწესევულებების </w:t>
            </w:r>
            <w:r w:rsidRPr="00492AAA">
              <w:rPr>
                <w:rFonts w:ascii="Sylfaen" w:hAnsi="Sylfaen" w:cs="Calibri"/>
                <w:sz w:val="16"/>
                <w:szCs w:val="16"/>
                <w:lang w:val="ka-GE"/>
              </w:rPr>
              <w:t xml:space="preserve">დონეზე </w:t>
            </w:r>
          </w:p>
        </w:tc>
        <w:tc>
          <w:tcPr>
            <w:tcW w:w="2158" w:type="dxa"/>
            <w:gridSpan w:val="3"/>
            <w:shd w:val="clear" w:color="auto" w:fill="auto"/>
          </w:tcPr>
          <w:p w:rsidR="0024710F" w:rsidRPr="00492AAA" w:rsidRDefault="0024710F" w:rsidP="00AC2E35">
            <w:pPr>
              <w:spacing w:after="0" w:line="240" w:lineRule="auto"/>
              <w:contextualSpacing/>
              <w:jc w:val="both"/>
              <w:rPr>
                <w:rFonts w:ascii="Sylfaen" w:hAnsi="Sylfaen" w:cs="Calibri"/>
                <w:sz w:val="16"/>
                <w:szCs w:val="16"/>
              </w:rPr>
            </w:pPr>
            <w:r w:rsidRPr="00492AAA">
              <w:rPr>
                <w:rFonts w:ascii="Sylfaen" w:hAnsi="Sylfaen" w:cs="Calibri"/>
                <w:sz w:val="16"/>
                <w:szCs w:val="16"/>
                <w:lang w:val="ka-GE"/>
              </w:rPr>
              <w:t xml:space="preserve">განათლების </w:t>
            </w:r>
            <w:r w:rsidRPr="00492AAA">
              <w:rPr>
                <w:rFonts w:ascii="Sylfaen" w:hAnsi="Sylfaen" w:cs="Calibri"/>
                <w:sz w:val="16"/>
                <w:szCs w:val="16"/>
              </w:rPr>
              <w:t xml:space="preserve"> სამინისტრო, </w:t>
            </w:r>
          </w:p>
          <w:p w:rsidR="0024710F" w:rsidRPr="00492AAA" w:rsidRDefault="0024710F" w:rsidP="00AC2E35">
            <w:pPr>
              <w:spacing w:after="0" w:line="240" w:lineRule="auto"/>
              <w:contextualSpacing/>
              <w:jc w:val="both"/>
              <w:rPr>
                <w:rFonts w:ascii="Sylfaen" w:hAnsi="Sylfaen" w:cs="Calibri"/>
                <w:sz w:val="16"/>
                <w:szCs w:val="16"/>
                <w:lang w:val="ka-GE"/>
              </w:rPr>
            </w:pPr>
          </w:p>
        </w:tc>
        <w:tc>
          <w:tcPr>
            <w:tcW w:w="541" w:type="dxa"/>
            <w:shd w:val="clear" w:color="auto" w:fill="548DD4" w:themeFill="text2" w:themeFillTint="99"/>
          </w:tcPr>
          <w:p w:rsidR="0024710F" w:rsidRPr="00492AAA" w:rsidRDefault="0024710F" w:rsidP="00AC2E35">
            <w:pPr>
              <w:spacing w:after="0" w:line="240" w:lineRule="auto"/>
              <w:contextualSpacing/>
              <w:rPr>
                <w:rStyle w:val="longtext"/>
                <w:rFonts w:ascii="Sylfaen" w:hAnsi="Sylfaen" w:cs="Calibri"/>
                <w:sz w:val="16"/>
                <w:szCs w:val="16"/>
                <w:lang w:val="ka-GE"/>
              </w:rPr>
            </w:pPr>
          </w:p>
        </w:tc>
        <w:tc>
          <w:tcPr>
            <w:tcW w:w="541" w:type="dxa"/>
            <w:gridSpan w:val="2"/>
            <w:shd w:val="clear" w:color="auto" w:fill="FFFFFF" w:themeFill="background1"/>
          </w:tcPr>
          <w:p w:rsidR="0024710F" w:rsidRPr="00492AAA" w:rsidRDefault="0024710F" w:rsidP="00AC2E35">
            <w:pPr>
              <w:spacing w:after="0" w:line="240" w:lineRule="auto"/>
              <w:contextualSpacing/>
              <w:rPr>
                <w:sz w:val="16"/>
                <w:szCs w:val="16"/>
              </w:rPr>
            </w:pPr>
          </w:p>
        </w:tc>
        <w:tc>
          <w:tcPr>
            <w:tcW w:w="541" w:type="dxa"/>
            <w:gridSpan w:val="2"/>
            <w:shd w:val="clear" w:color="auto" w:fill="auto"/>
          </w:tcPr>
          <w:p w:rsidR="0024710F" w:rsidRPr="00492AAA" w:rsidRDefault="0024710F" w:rsidP="00AC2E35">
            <w:pPr>
              <w:spacing w:after="0" w:line="240" w:lineRule="auto"/>
              <w:contextualSpacing/>
              <w:jc w:val="both"/>
              <w:rPr>
                <w:rFonts w:ascii="Sylfaen" w:hAnsi="Sylfaen" w:cs="Calibri"/>
                <w:sz w:val="16"/>
                <w:szCs w:val="16"/>
                <w:lang w:val="ro-RO"/>
              </w:rPr>
            </w:pPr>
          </w:p>
        </w:tc>
        <w:tc>
          <w:tcPr>
            <w:tcW w:w="2625" w:type="dxa"/>
            <w:shd w:val="clear" w:color="auto" w:fill="auto"/>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ანგარიში </w:t>
            </w:r>
          </w:p>
        </w:tc>
      </w:tr>
      <w:tr w:rsidR="0024710F" w:rsidRPr="00492AAA" w:rsidTr="00AC2E35">
        <w:trPr>
          <w:trHeight w:val="436"/>
        </w:trPr>
        <w:tc>
          <w:tcPr>
            <w:tcW w:w="9187" w:type="dxa"/>
            <w:gridSpan w:val="3"/>
            <w:shd w:val="clear" w:color="auto" w:fill="A6A6A6"/>
          </w:tcPr>
          <w:p w:rsidR="0024710F" w:rsidRPr="00492AAA" w:rsidRDefault="0024710F" w:rsidP="00AC2E35">
            <w:pPr>
              <w:spacing w:after="0" w:line="240" w:lineRule="auto"/>
              <w:contextualSpacing/>
              <w:jc w:val="both"/>
              <w:rPr>
                <w:rFonts w:ascii="Sylfaen" w:hAnsi="Sylfaen" w:cs="Calibri"/>
                <w:sz w:val="16"/>
                <w:szCs w:val="16"/>
                <w:lang w:val="ka-GE"/>
              </w:rPr>
            </w:pPr>
          </w:p>
        </w:tc>
        <w:tc>
          <w:tcPr>
            <w:tcW w:w="2158" w:type="dxa"/>
            <w:gridSpan w:val="3"/>
            <w:shd w:val="clear" w:color="auto" w:fill="A6A6A6"/>
          </w:tcPr>
          <w:p w:rsidR="0024710F" w:rsidRPr="00492AAA" w:rsidRDefault="0024710F" w:rsidP="00AC2E35">
            <w:pPr>
              <w:spacing w:after="0" w:line="240" w:lineRule="auto"/>
              <w:contextualSpacing/>
              <w:jc w:val="both"/>
              <w:rPr>
                <w:rFonts w:ascii="Sylfaen" w:hAnsi="Sylfaen" w:cs="Calibri"/>
                <w:sz w:val="16"/>
                <w:szCs w:val="16"/>
                <w:lang w:val="ka-GE"/>
              </w:rPr>
            </w:pPr>
          </w:p>
        </w:tc>
        <w:tc>
          <w:tcPr>
            <w:tcW w:w="541" w:type="dxa"/>
            <w:shd w:val="clear" w:color="auto" w:fill="A6A6A6"/>
          </w:tcPr>
          <w:p w:rsidR="0024710F" w:rsidRPr="00492AAA" w:rsidRDefault="0024710F" w:rsidP="00AC2E35">
            <w:pPr>
              <w:spacing w:after="0" w:line="240" w:lineRule="auto"/>
              <w:contextualSpacing/>
              <w:rPr>
                <w:sz w:val="16"/>
                <w:szCs w:val="16"/>
                <w:lang w:val="en-US"/>
              </w:rPr>
            </w:pPr>
          </w:p>
        </w:tc>
        <w:tc>
          <w:tcPr>
            <w:tcW w:w="541" w:type="dxa"/>
            <w:gridSpan w:val="2"/>
            <w:shd w:val="clear" w:color="auto" w:fill="A6A6A6"/>
          </w:tcPr>
          <w:p w:rsidR="0024710F" w:rsidRPr="00492AAA" w:rsidRDefault="0024710F" w:rsidP="00AC2E35">
            <w:pPr>
              <w:spacing w:after="0" w:line="240" w:lineRule="auto"/>
              <w:contextualSpacing/>
              <w:rPr>
                <w:sz w:val="16"/>
                <w:szCs w:val="16"/>
              </w:rPr>
            </w:pPr>
          </w:p>
        </w:tc>
        <w:tc>
          <w:tcPr>
            <w:tcW w:w="541" w:type="dxa"/>
            <w:gridSpan w:val="2"/>
            <w:shd w:val="clear" w:color="auto" w:fill="A6A6A6"/>
          </w:tcPr>
          <w:p w:rsidR="0024710F" w:rsidRPr="00492AAA" w:rsidRDefault="0024710F" w:rsidP="00AC2E35">
            <w:pPr>
              <w:spacing w:after="0" w:line="240" w:lineRule="auto"/>
              <w:contextualSpacing/>
              <w:jc w:val="both"/>
              <w:rPr>
                <w:rFonts w:ascii="Sylfaen" w:hAnsi="Sylfaen" w:cs="Calibri"/>
                <w:sz w:val="16"/>
                <w:szCs w:val="16"/>
                <w:lang w:val="ro-RO"/>
              </w:rPr>
            </w:pPr>
          </w:p>
        </w:tc>
        <w:tc>
          <w:tcPr>
            <w:tcW w:w="2625" w:type="dxa"/>
            <w:shd w:val="clear" w:color="auto" w:fill="A6A6A6"/>
          </w:tcPr>
          <w:p w:rsidR="0024710F" w:rsidRPr="00492AAA" w:rsidRDefault="0024710F" w:rsidP="00AC2E35">
            <w:pPr>
              <w:spacing w:after="0" w:line="240" w:lineRule="auto"/>
              <w:contextualSpacing/>
              <w:rPr>
                <w:rFonts w:ascii="Sylfaen" w:hAnsi="Sylfaen" w:cs="Calibri"/>
                <w:sz w:val="16"/>
                <w:szCs w:val="16"/>
                <w:lang w:val="ka-GE"/>
              </w:rPr>
            </w:pPr>
          </w:p>
        </w:tc>
      </w:tr>
      <w:tr w:rsidR="0024710F" w:rsidRPr="00492AAA" w:rsidTr="00AC2E35">
        <w:trPr>
          <w:trHeight w:val="351"/>
        </w:trPr>
        <w:tc>
          <w:tcPr>
            <w:tcW w:w="15593" w:type="dxa"/>
            <w:gridSpan w:val="12"/>
          </w:tcPr>
          <w:p w:rsidR="0024710F" w:rsidRPr="00492AAA" w:rsidRDefault="0024710F" w:rsidP="00AC2E35">
            <w:pPr>
              <w:spacing w:after="0" w:line="240" w:lineRule="auto"/>
              <w:contextualSpacing/>
              <w:jc w:val="both"/>
              <w:rPr>
                <w:rFonts w:ascii="Sylfaen" w:hAnsi="Sylfaen"/>
                <w:b/>
                <w:sz w:val="16"/>
                <w:szCs w:val="16"/>
                <w:lang w:val="ka-GE"/>
              </w:rPr>
            </w:pPr>
            <w:r w:rsidRPr="00492AAA">
              <w:rPr>
                <w:rFonts w:ascii="Sylfaen" w:hAnsi="Sylfaen" w:cs="BPG Glaho"/>
                <w:b/>
                <w:sz w:val="16"/>
                <w:szCs w:val="16"/>
                <w:lang w:val="ka-GE"/>
              </w:rPr>
              <w:t xml:space="preserve">სტრატეგიული </w:t>
            </w:r>
            <w:r w:rsidRPr="00492AAA">
              <w:rPr>
                <w:rFonts w:ascii="Sylfaen" w:hAnsi="Sylfaen" w:cs="BPG Glaho"/>
                <w:b/>
                <w:sz w:val="16"/>
                <w:szCs w:val="16"/>
              </w:rPr>
              <w:t xml:space="preserve"> მიზანი</w:t>
            </w:r>
            <w:r w:rsidRPr="00492AAA">
              <w:rPr>
                <w:rFonts w:ascii="Sylfaen" w:hAnsi="Sylfaen"/>
                <w:b/>
                <w:sz w:val="16"/>
                <w:szCs w:val="16"/>
              </w:rPr>
              <w:t xml:space="preserve"> </w:t>
            </w:r>
            <w:r w:rsidRPr="00492AAA">
              <w:rPr>
                <w:rFonts w:ascii="Sylfaen" w:hAnsi="Sylfaen"/>
                <w:b/>
                <w:sz w:val="16"/>
                <w:szCs w:val="16"/>
                <w:lang w:val="ka-GE"/>
              </w:rPr>
              <w:t xml:space="preserve">5. </w:t>
            </w:r>
            <w:r w:rsidRPr="00492AAA">
              <w:rPr>
                <w:rFonts w:ascii="Sylfaen" w:hAnsi="Sylfaen" w:cs="BPG Glaho"/>
                <w:b/>
                <w:sz w:val="16"/>
                <w:szCs w:val="16"/>
              </w:rPr>
              <w:t>მასწავლებელთა</w:t>
            </w:r>
            <w:r w:rsidRPr="00492AAA">
              <w:rPr>
                <w:rFonts w:ascii="Sylfaen" w:hAnsi="Sylfaen" w:cs="BPG Glaho"/>
                <w:b/>
                <w:sz w:val="16"/>
                <w:szCs w:val="16"/>
                <w:lang w:val="ka-GE"/>
              </w:rPr>
              <w:t xml:space="preserve"> </w:t>
            </w:r>
            <w:r w:rsidRPr="00492AAA">
              <w:rPr>
                <w:rFonts w:ascii="Sylfaen" w:hAnsi="Sylfaen" w:cs="BPG Glaho"/>
                <w:b/>
                <w:sz w:val="16"/>
                <w:szCs w:val="16"/>
              </w:rPr>
              <w:t xml:space="preserve">და პროფესიული საგანმანათლებლო დაწესებულებების სხვა </w:t>
            </w:r>
            <w:r w:rsidRPr="00492AAA">
              <w:rPr>
                <w:rFonts w:ascii="Sylfaen" w:hAnsi="Sylfaen" w:cs="BPG Glaho"/>
                <w:b/>
                <w:sz w:val="16"/>
                <w:szCs w:val="16"/>
                <w:lang w:val="ka-GE"/>
              </w:rPr>
              <w:t>თანამშრომლების</w:t>
            </w:r>
            <w:r w:rsidRPr="00492AAA">
              <w:rPr>
                <w:rFonts w:ascii="Sylfaen" w:hAnsi="Sylfaen" w:cs="BPG Glaho"/>
                <w:b/>
                <w:sz w:val="16"/>
                <w:szCs w:val="16"/>
              </w:rPr>
              <w:t xml:space="preserve"> </w:t>
            </w:r>
            <w:r w:rsidRPr="00492AAA">
              <w:rPr>
                <w:rFonts w:ascii="Sylfaen" w:hAnsi="Sylfaen" w:cs="BPG Glaho"/>
                <w:b/>
                <w:sz w:val="16"/>
                <w:szCs w:val="16"/>
                <w:lang w:val="ka-GE"/>
              </w:rPr>
              <w:t xml:space="preserve">კომპეტენციების გაუმჯობესება </w:t>
            </w:r>
          </w:p>
        </w:tc>
      </w:tr>
      <w:tr w:rsidR="0024710F" w:rsidRPr="00492AAA" w:rsidTr="00AC2E35">
        <w:trPr>
          <w:trHeight w:val="325"/>
        </w:trPr>
        <w:tc>
          <w:tcPr>
            <w:tcW w:w="9254" w:type="dxa"/>
            <w:gridSpan w:val="4"/>
          </w:tcPr>
          <w:p w:rsidR="0024710F" w:rsidRPr="00492AAA" w:rsidRDefault="0024710F" w:rsidP="00AC2E35">
            <w:pPr>
              <w:spacing w:after="0" w:line="240" w:lineRule="auto"/>
              <w:contextualSpacing/>
              <w:jc w:val="both"/>
              <w:rPr>
                <w:rFonts w:ascii="Sylfaen" w:hAnsi="Sylfaen" w:cs="Calibri"/>
                <w:sz w:val="16"/>
                <w:szCs w:val="16"/>
                <w:lang w:val="ka-GE"/>
              </w:rPr>
            </w:pPr>
            <w:r w:rsidRPr="00492AAA">
              <w:rPr>
                <w:rFonts w:ascii="Sylfaen" w:hAnsi="Sylfaen" w:cs="Calibri"/>
                <w:sz w:val="16"/>
                <w:szCs w:val="16"/>
                <w:lang w:val="ka-GE"/>
              </w:rPr>
              <w:t>5.1.პროფესიულ მასწავლებელთა მომზადების, პროფესიაში შესვლისა და  უწყვეტი პროფესიული  განვითარების კონცეფციის შემუშავება</w:t>
            </w:r>
          </w:p>
        </w:tc>
        <w:tc>
          <w:tcPr>
            <w:tcW w:w="2091" w:type="dxa"/>
            <w:gridSpan w:val="2"/>
            <w:shd w:val="clear" w:color="auto" w:fill="auto"/>
          </w:tcPr>
          <w:p w:rsidR="0024710F" w:rsidRPr="00492AAA" w:rsidRDefault="0024710F" w:rsidP="00AC2E35">
            <w:pPr>
              <w:spacing w:after="0" w:line="240" w:lineRule="auto"/>
              <w:contextualSpacing/>
              <w:jc w:val="both"/>
              <w:rPr>
                <w:rFonts w:ascii="Sylfaen" w:hAnsi="Sylfaen" w:cs="Calibri"/>
                <w:sz w:val="16"/>
                <w:szCs w:val="16"/>
                <w:lang w:val="ka-GE"/>
              </w:rPr>
            </w:pPr>
            <w:r w:rsidRPr="00492AAA">
              <w:rPr>
                <w:rFonts w:ascii="Sylfaen" w:hAnsi="Sylfaen" w:cs="Calibri"/>
                <w:sz w:val="16"/>
                <w:szCs w:val="16"/>
                <w:lang w:val="ka-GE"/>
              </w:rPr>
              <w:t>სამინისტრო, მპგც,</w:t>
            </w:r>
          </w:p>
        </w:tc>
        <w:tc>
          <w:tcPr>
            <w:tcW w:w="541" w:type="dxa"/>
            <w:shd w:val="clear" w:color="auto" w:fill="548DD4"/>
          </w:tcPr>
          <w:p w:rsidR="0024710F" w:rsidRPr="00492AAA" w:rsidRDefault="0024710F" w:rsidP="00AC2E35">
            <w:pPr>
              <w:spacing w:after="0" w:line="240" w:lineRule="auto"/>
              <w:contextualSpacing/>
              <w:jc w:val="both"/>
              <w:rPr>
                <w:rFonts w:ascii="Sylfaen" w:hAnsi="Sylfaen" w:cs="Calibri"/>
                <w:sz w:val="16"/>
                <w:szCs w:val="16"/>
                <w:lang w:val="ka-GE"/>
              </w:rPr>
            </w:pPr>
          </w:p>
        </w:tc>
        <w:tc>
          <w:tcPr>
            <w:tcW w:w="541" w:type="dxa"/>
            <w:gridSpan w:val="2"/>
            <w:shd w:val="clear" w:color="auto" w:fill="FFFFFF"/>
          </w:tcPr>
          <w:p w:rsidR="0024710F" w:rsidRPr="00492AAA" w:rsidRDefault="0024710F" w:rsidP="00AC2E35">
            <w:pPr>
              <w:spacing w:after="0" w:line="240" w:lineRule="auto"/>
              <w:contextualSpacing/>
              <w:jc w:val="both"/>
              <w:rPr>
                <w:rFonts w:ascii="Sylfaen" w:hAnsi="Sylfaen" w:cs="Calibri"/>
                <w:sz w:val="16"/>
                <w:szCs w:val="16"/>
                <w:lang w:val="en-US"/>
              </w:rPr>
            </w:pPr>
          </w:p>
        </w:tc>
        <w:tc>
          <w:tcPr>
            <w:tcW w:w="541" w:type="dxa"/>
            <w:gridSpan w:val="2"/>
            <w:shd w:val="clear" w:color="auto" w:fill="auto"/>
          </w:tcPr>
          <w:p w:rsidR="0024710F" w:rsidRPr="00492AAA" w:rsidRDefault="0024710F" w:rsidP="00AC2E35">
            <w:pPr>
              <w:spacing w:after="0" w:line="240" w:lineRule="auto"/>
              <w:contextualSpacing/>
              <w:jc w:val="both"/>
              <w:rPr>
                <w:rFonts w:ascii="Sylfaen" w:hAnsi="Sylfaen" w:cs="Calibri"/>
                <w:sz w:val="16"/>
                <w:szCs w:val="16"/>
              </w:rPr>
            </w:pPr>
          </w:p>
        </w:tc>
        <w:tc>
          <w:tcPr>
            <w:tcW w:w="2625" w:type="dxa"/>
            <w:shd w:val="clear" w:color="auto" w:fill="auto"/>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კონცეფცია </w:t>
            </w:r>
          </w:p>
        </w:tc>
      </w:tr>
      <w:tr w:rsidR="0024710F" w:rsidRPr="00492AAA" w:rsidTr="00AC2E35">
        <w:trPr>
          <w:trHeight w:val="449"/>
        </w:trPr>
        <w:tc>
          <w:tcPr>
            <w:tcW w:w="9254" w:type="dxa"/>
            <w:gridSpan w:val="4"/>
          </w:tcPr>
          <w:p w:rsidR="0024710F" w:rsidRPr="00492AAA" w:rsidRDefault="0024710F" w:rsidP="00AC2E35">
            <w:pPr>
              <w:spacing w:after="0" w:line="240" w:lineRule="auto"/>
              <w:contextualSpacing/>
              <w:jc w:val="both"/>
              <w:rPr>
                <w:rFonts w:ascii="Sylfaen" w:hAnsi="Sylfaen" w:cs="Calibri"/>
                <w:sz w:val="16"/>
                <w:szCs w:val="16"/>
                <w:lang w:val="ka-GE"/>
              </w:rPr>
            </w:pPr>
            <w:r w:rsidRPr="00492AAA">
              <w:rPr>
                <w:rFonts w:ascii="Sylfaen" w:hAnsi="Sylfaen" w:cs="Calibri"/>
                <w:sz w:val="16"/>
                <w:szCs w:val="16"/>
                <w:lang w:val="ka-GE"/>
              </w:rPr>
              <w:lastRenderedPageBreak/>
              <w:t>5.2.საგანმანათლებლო პროგრამების შემუშავებაში  მასწავლებლების შესაძლებლობების გაუმჯობების პროგრამის შემუშავება</w:t>
            </w:r>
          </w:p>
        </w:tc>
        <w:tc>
          <w:tcPr>
            <w:tcW w:w="2091" w:type="dxa"/>
            <w:gridSpan w:val="2"/>
            <w:shd w:val="clear" w:color="auto" w:fill="auto"/>
          </w:tcPr>
          <w:p w:rsidR="0024710F" w:rsidRPr="00492AAA" w:rsidRDefault="0024710F" w:rsidP="00AC2E35">
            <w:pPr>
              <w:spacing w:after="0" w:line="240" w:lineRule="auto"/>
              <w:contextualSpacing/>
              <w:jc w:val="both"/>
              <w:rPr>
                <w:rFonts w:ascii="Sylfaen" w:hAnsi="Sylfaen" w:cs="Calibri"/>
                <w:sz w:val="16"/>
                <w:szCs w:val="16"/>
                <w:lang w:val="ka-GE"/>
              </w:rPr>
            </w:pPr>
            <w:r w:rsidRPr="00492AAA">
              <w:rPr>
                <w:rFonts w:ascii="Sylfaen" w:hAnsi="Sylfaen" w:cs="Calibri"/>
                <w:sz w:val="16"/>
                <w:szCs w:val="16"/>
                <w:lang w:val="ka-GE"/>
              </w:rPr>
              <w:t>მპგც</w:t>
            </w:r>
          </w:p>
          <w:p w:rsidR="0024710F" w:rsidRPr="00492AAA" w:rsidRDefault="0024710F" w:rsidP="00AC2E35">
            <w:pPr>
              <w:spacing w:after="0" w:line="240" w:lineRule="auto"/>
              <w:contextualSpacing/>
              <w:jc w:val="both"/>
              <w:rPr>
                <w:rFonts w:ascii="Sylfaen" w:hAnsi="Sylfaen" w:cs="Calibri"/>
                <w:sz w:val="16"/>
                <w:szCs w:val="16"/>
                <w:lang w:val="ka-GE"/>
              </w:rPr>
            </w:pPr>
            <w:r w:rsidRPr="00492AAA">
              <w:rPr>
                <w:rFonts w:ascii="Sylfaen" w:hAnsi="Sylfaen" w:cs="Calibri"/>
                <w:sz w:val="16"/>
                <w:szCs w:val="16"/>
                <w:lang w:val="ka-GE"/>
              </w:rPr>
              <w:t>ხგეც</w:t>
            </w:r>
          </w:p>
        </w:tc>
        <w:tc>
          <w:tcPr>
            <w:tcW w:w="541" w:type="dxa"/>
            <w:shd w:val="clear" w:color="auto" w:fill="548DD4"/>
          </w:tcPr>
          <w:p w:rsidR="0024710F" w:rsidRPr="00492AAA" w:rsidRDefault="0024710F" w:rsidP="00AC2E35">
            <w:pPr>
              <w:spacing w:after="0" w:line="240" w:lineRule="auto"/>
              <w:contextualSpacing/>
              <w:rPr>
                <w:sz w:val="16"/>
                <w:szCs w:val="16"/>
                <w:lang w:val="en-US"/>
              </w:rPr>
            </w:pPr>
          </w:p>
        </w:tc>
        <w:tc>
          <w:tcPr>
            <w:tcW w:w="541" w:type="dxa"/>
            <w:gridSpan w:val="2"/>
            <w:shd w:val="clear" w:color="auto" w:fill="auto"/>
          </w:tcPr>
          <w:p w:rsidR="0024710F" w:rsidRPr="00492AAA" w:rsidRDefault="0024710F" w:rsidP="00AC2E35">
            <w:pPr>
              <w:spacing w:after="0" w:line="240" w:lineRule="auto"/>
              <w:contextualSpacing/>
              <w:rPr>
                <w:rFonts w:ascii="Sylfaen" w:hAnsi="Sylfaen"/>
                <w:sz w:val="16"/>
                <w:szCs w:val="16"/>
                <w:lang w:val="ka-GE"/>
              </w:rPr>
            </w:pPr>
          </w:p>
        </w:tc>
        <w:tc>
          <w:tcPr>
            <w:tcW w:w="541" w:type="dxa"/>
            <w:gridSpan w:val="2"/>
            <w:shd w:val="clear" w:color="auto" w:fill="auto"/>
          </w:tcPr>
          <w:p w:rsidR="0024710F" w:rsidRPr="00492AAA" w:rsidRDefault="0024710F" w:rsidP="00AC2E35">
            <w:pPr>
              <w:spacing w:after="0" w:line="240" w:lineRule="auto"/>
              <w:contextualSpacing/>
              <w:rPr>
                <w:sz w:val="16"/>
                <w:szCs w:val="16"/>
                <w:lang w:val="ka-GE"/>
              </w:rPr>
            </w:pPr>
          </w:p>
        </w:tc>
        <w:tc>
          <w:tcPr>
            <w:tcW w:w="2625" w:type="dxa"/>
            <w:shd w:val="clear" w:color="auto" w:fill="auto"/>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პროგრამა </w:t>
            </w:r>
          </w:p>
        </w:tc>
      </w:tr>
      <w:tr w:rsidR="0024710F" w:rsidRPr="00492AAA" w:rsidTr="00EF41AC">
        <w:tc>
          <w:tcPr>
            <w:tcW w:w="9254" w:type="dxa"/>
            <w:gridSpan w:val="4"/>
          </w:tcPr>
          <w:p w:rsidR="0024710F" w:rsidRPr="00492AAA" w:rsidRDefault="0024710F" w:rsidP="00AC2E35">
            <w:pPr>
              <w:spacing w:after="0" w:line="240" w:lineRule="auto"/>
              <w:contextualSpacing/>
              <w:jc w:val="both"/>
              <w:rPr>
                <w:rFonts w:ascii="Sylfaen" w:hAnsi="Sylfaen" w:cs="Calibri"/>
                <w:sz w:val="16"/>
                <w:szCs w:val="16"/>
                <w:lang w:val="ka-GE"/>
              </w:rPr>
            </w:pPr>
            <w:r w:rsidRPr="00492AAA">
              <w:rPr>
                <w:rFonts w:ascii="Sylfaen" w:hAnsi="Sylfaen" w:cs="Calibri"/>
                <w:sz w:val="16"/>
                <w:szCs w:val="16"/>
                <w:lang w:val="ka-GE"/>
              </w:rPr>
              <w:t>5.3.მასწავლებელთა ტრენინგი საგანმანათლებლო პროგრაების შემუშავებაში  მინიმუმ 40%</w:t>
            </w:r>
          </w:p>
        </w:tc>
        <w:tc>
          <w:tcPr>
            <w:tcW w:w="2091" w:type="dxa"/>
            <w:gridSpan w:val="2"/>
            <w:shd w:val="clear" w:color="auto" w:fill="auto"/>
          </w:tcPr>
          <w:p w:rsidR="0024710F" w:rsidRPr="00492AAA" w:rsidRDefault="0024710F" w:rsidP="00AC2E35">
            <w:pPr>
              <w:spacing w:after="0" w:line="240" w:lineRule="auto"/>
              <w:contextualSpacing/>
              <w:jc w:val="both"/>
              <w:rPr>
                <w:rFonts w:ascii="Sylfaen" w:hAnsi="Sylfaen" w:cs="Calibri"/>
                <w:sz w:val="16"/>
                <w:szCs w:val="16"/>
              </w:rPr>
            </w:pPr>
            <w:r w:rsidRPr="00492AAA">
              <w:rPr>
                <w:rFonts w:ascii="Sylfaen" w:hAnsi="Sylfaen" w:cs="Calibri"/>
                <w:sz w:val="16"/>
                <w:szCs w:val="16"/>
                <w:lang w:val="ka-GE"/>
              </w:rPr>
              <w:t>მპგც</w:t>
            </w:r>
          </w:p>
        </w:tc>
        <w:tc>
          <w:tcPr>
            <w:tcW w:w="541" w:type="dxa"/>
            <w:shd w:val="clear" w:color="auto" w:fill="548DD4" w:themeFill="text2" w:themeFillTint="99"/>
          </w:tcPr>
          <w:p w:rsidR="0024710F" w:rsidRPr="00EF41AC" w:rsidRDefault="0024710F" w:rsidP="00AC2E35">
            <w:pPr>
              <w:spacing w:after="0" w:line="240" w:lineRule="auto"/>
              <w:contextualSpacing/>
              <w:jc w:val="both"/>
              <w:rPr>
                <w:rFonts w:ascii="Sylfaen" w:hAnsi="Sylfaen" w:cs="Calibri"/>
                <w:sz w:val="16"/>
                <w:szCs w:val="16"/>
                <w:lang w:val="en-US"/>
              </w:rPr>
            </w:pPr>
          </w:p>
        </w:tc>
        <w:tc>
          <w:tcPr>
            <w:tcW w:w="541" w:type="dxa"/>
            <w:gridSpan w:val="2"/>
            <w:shd w:val="clear" w:color="auto" w:fill="FFFFFF" w:themeFill="background1"/>
          </w:tcPr>
          <w:p w:rsidR="0024710F" w:rsidRPr="00492AAA" w:rsidRDefault="0024710F" w:rsidP="00AC2E35">
            <w:pPr>
              <w:spacing w:after="0" w:line="240" w:lineRule="auto"/>
              <w:contextualSpacing/>
              <w:rPr>
                <w:rFonts w:ascii="Sylfaen" w:hAnsi="Sylfaen"/>
                <w:sz w:val="16"/>
                <w:szCs w:val="16"/>
                <w:lang w:val="ka-GE"/>
              </w:rPr>
            </w:pPr>
          </w:p>
        </w:tc>
        <w:tc>
          <w:tcPr>
            <w:tcW w:w="541" w:type="dxa"/>
            <w:gridSpan w:val="2"/>
            <w:shd w:val="clear" w:color="auto" w:fill="FFFFFF" w:themeFill="background1"/>
          </w:tcPr>
          <w:p w:rsidR="0024710F" w:rsidRPr="00492AAA" w:rsidRDefault="0024710F" w:rsidP="00AC2E35">
            <w:pPr>
              <w:spacing w:after="0" w:line="240" w:lineRule="auto"/>
              <w:contextualSpacing/>
              <w:rPr>
                <w:sz w:val="16"/>
                <w:szCs w:val="16"/>
                <w:lang w:val="ka-GE"/>
              </w:rPr>
            </w:pPr>
          </w:p>
        </w:tc>
        <w:tc>
          <w:tcPr>
            <w:tcW w:w="2625" w:type="dxa"/>
            <w:shd w:val="clear" w:color="auto" w:fill="auto"/>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ტრენინგის ანგარში </w:t>
            </w:r>
          </w:p>
        </w:tc>
      </w:tr>
      <w:tr w:rsidR="0024710F" w:rsidRPr="00492AAA" w:rsidTr="00EF41AC">
        <w:tc>
          <w:tcPr>
            <w:tcW w:w="9254" w:type="dxa"/>
            <w:gridSpan w:val="4"/>
          </w:tcPr>
          <w:p w:rsidR="0024710F" w:rsidRPr="00492AAA" w:rsidRDefault="0024710F" w:rsidP="00AC2E35">
            <w:pPr>
              <w:spacing w:after="0" w:line="240" w:lineRule="auto"/>
              <w:contextualSpacing/>
              <w:jc w:val="both"/>
              <w:rPr>
                <w:rFonts w:ascii="Sylfaen" w:hAnsi="Sylfaen" w:cs="Calibri"/>
                <w:sz w:val="16"/>
                <w:szCs w:val="16"/>
                <w:lang w:val="ka-GE"/>
              </w:rPr>
            </w:pPr>
            <w:r w:rsidRPr="00492AAA">
              <w:rPr>
                <w:rFonts w:ascii="Sylfaen" w:hAnsi="Sylfaen" w:cs="Calibri"/>
                <w:sz w:val="16"/>
                <w:szCs w:val="16"/>
                <w:lang w:val="ka-GE"/>
              </w:rPr>
              <w:t>5.4.მასწავლებელთა ტრენინგი საგანმანათლებლო პროგრაების შემუშავებაში  60%</w:t>
            </w:r>
          </w:p>
        </w:tc>
        <w:tc>
          <w:tcPr>
            <w:tcW w:w="2091" w:type="dxa"/>
            <w:gridSpan w:val="2"/>
            <w:shd w:val="clear" w:color="auto" w:fill="auto"/>
          </w:tcPr>
          <w:p w:rsidR="0024710F" w:rsidRPr="00492AAA" w:rsidRDefault="0024710F" w:rsidP="00AC2E35">
            <w:pPr>
              <w:spacing w:after="0" w:line="240" w:lineRule="auto"/>
              <w:contextualSpacing/>
              <w:jc w:val="both"/>
              <w:rPr>
                <w:rFonts w:ascii="Sylfaen" w:hAnsi="Sylfaen" w:cs="Calibri"/>
                <w:sz w:val="16"/>
                <w:szCs w:val="16"/>
                <w:lang w:val="ka-GE"/>
              </w:rPr>
            </w:pPr>
            <w:r w:rsidRPr="00492AAA">
              <w:rPr>
                <w:rFonts w:ascii="Sylfaen" w:hAnsi="Sylfaen" w:cs="Calibri"/>
                <w:sz w:val="16"/>
                <w:szCs w:val="16"/>
                <w:lang w:val="ka-GE"/>
              </w:rPr>
              <w:t>მპგც</w:t>
            </w:r>
          </w:p>
        </w:tc>
        <w:tc>
          <w:tcPr>
            <w:tcW w:w="541" w:type="dxa"/>
            <w:shd w:val="clear" w:color="auto" w:fill="FFFFFF" w:themeFill="background1"/>
          </w:tcPr>
          <w:p w:rsidR="0024710F" w:rsidRPr="00492AAA" w:rsidRDefault="0024710F" w:rsidP="00AC2E35">
            <w:pPr>
              <w:spacing w:after="0" w:line="240" w:lineRule="auto"/>
              <w:contextualSpacing/>
              <w:jc w:val="both"/>
              <w:rPr>
                <w:rFonts w:ascii="Sylfaen" w:hAnsi="Sylfaen" w:cs="Calibri"/>
                <w:sz w:val="16"/>
                <w:szCs w:val="16"/>
                <w:lang w:val="ro-RO"/>
              </w:rPr>
            </w:pPr>
          </w:p>
        </w:tc>
        <w:tc>
          <w:tcPr>
            <w:tcW w:w="541" w:type="dxa"/>
            <w:gridSpan w:val="2"/>
            <w:shd w:val="clear" w:color="auto" w:fill="548DD4" w:themeFill="text2" w:themeFillTint="99"/>
          </w:tcPr>
          <w:p w:rsidR="0024710F" w:rsidRPr="00492AAA" w:rsidRDefault="0024710F" w:rsidP="00AC2E35">
            <w:pPr>
              <w:spacing w:after="0" w:line="240" w:lineRule="auto"/>
              <w:contextualSpacing/>
              <w:rPr>
                <w:rStyle w:val="longtext"/>
                <w:rFonts w:ascii="Sylfaen" w:hAnsi="Sylfaen" w:cs="Calibri"/>
                <w:sz w:val="16"/>
                <w:szCs w:val="16"/>
                <w:lang w:val="ro-RO"/>
              </w:rPr>
            </w:pPr>
          </w:p>
        </w:tc>
        <w:tc>
          <w:tcPr>
            <w:tcW w:w="541" w:type="dxa"/>
            <w:gridSpan w:val="2"/>
            <w:shd w:val="clear" w:color="auto" w:fill="FFFFFF" w:themeFill="background1"/>
          </w:tcPr>
          <w:p w:rsidR="0024710F" w:rsidRPr="00492AAA" w:rsidRDefault="0024710F" w:rsidP="00AC2E35">
            <w:pPr>
              <w:spacing w:after="0" w:line="240" w:lineRule="auto"/>
              <w:contextualSpacing/>
              <w:rPr>
                <w:rStyle w:val="longtext"/>
                <w:rFonts w:ascii="Sylfaen" w:hAnsi="Sylfaen" w:cs="Calibri"/>
                <w:sz w:val="16"/>
                <w:szCs w:val="16"/>
                <w:lang w:val="ro-RO"/>
              </w:rPr>
            </w:pPr>
          </w:p>
        </w:tc>
        <w:tc>
          <w:tcPr>
            <w:tcW w:w="2625" w:type="dxa"/>
            <w:shd w:val="clear" w:color="auto" w:fill="auto"/>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ტრენინგის ანგარიში</w:t>
            </w:r>
          </w:p>
        </w:tc>
      </w:tr>
      <w:tr w:rsidR="0024710F" w:rsidRPr="00492AAA" w:rsidTr="00EF41AC">
        <w:tc>
          <w:tcPr>
            <w:tcW w:w="9254" w:type="dxa"/>
            <w:gridSpan w:val="4"/>
          </w:tcPr>
          <w:p w:rsidR="0024710F" w:rsidRPr="00492AAA" w:rsidRDefault="0024710F" w:rsidP="00AC2E35">
            <w:pPr>
              <w:spacing w:after="0" w:line="240" w:lineRule="auto"/>
              <w:contextualSpacing/>
              <w:jc w:val="both"/>
              <w:rPr>
                <w:rFonts w:ascii="Sylfaen" w:hAnsi="Sylfaen" w:cs="Calibri"/>
                <w:sz w:val="16"/>
                <w:szCs w:val="16"/>
                <w:lang w:val="ka-GE"/>
              </w:rPr>
            </w:pPr>
            <w:r w:rsidRPr="00492AAA">
              <w:rPr>
                <w:rFonts w:ascii="Sylfaen" w:hAnsi="Sylfaen" w:cs="Calibri"/>
                <w:sz w:val="16"/>
                <w:szCs w:val="16"/>
                <w:lang w:val="ka-GE"/>
              </w:rPr>
              <w:t>5.5.მასწავლებელთა ტრენინგი სწავლება-შეფასების თანამედროვე მეთოდებში   (ყოველწლიურად მინიმუმ 30%)</w:t>
            </w:r>
          </w:p>
        </w:tc>
        <w:tc>
          <w:tcPr>
            <w:tcW w:w="2091" w:type="dxa"/>
            <w:gridSpan w:val="2"/>
            <w:shd w:val="clear" w:color="auto" w:fill="auto"/>
          </w:tcPr>
          <w:p w:rsidR="0024710F" w:rsidRPr="00492AAA" w:rsidRDefault="0024710F" w:rsidP="00AC2E35">
            <w:pPr>
              <w:spacing w:after="0" w:line="240" w:lineRule="auto"/>
              <w:contextualSpacing/>
              <w:rPr>
                <w:sz w:val="16"/>
                <w:szCs w:val="16"/>
              </w:rPr>
            </w:pPr>
            <w:r w:rsidRPr="00492AAA">
              <w:rPr>
                <w:rFonts w:ascii="Sylfaen" w:hAnsi="Sylfaen" w:cs="Calibri"/>
                <w:sz w:val="16"/>
                <w:szCs w:val="16"/>
                <w:lang w:val="ka-GE"/>
              </w:rPr>
              <w:t>მპგც</w:t>
            </w:r>
          </w:p>
        </w:tc>
        <w:tc>
          <w:tcPr>
            <w:tcW w:w="541" w:type="dxa"/>
            <w:shd w:val="clear" w:color="auto" w:fill="548DD4" w:themeFill="text2" w:themeFillTint="99"/>
          </w:tcPr>
          <w:p w:rsidR="0024710F" w:rsidRPr="00492AAA" w:rsidRDefault="0024710F" w:rsidP="00AC2E35">
            <w:pPr>
              <w:spacing w:after="0" w:line="240" w:lineRule="auto"/>
              <w:contextualSpacing/>
              <w:jc w:val="both"/>
              <w:rPr>
                <w:rFonts w:ascii="Sylfaen" w:hAnsi="Sylfaen" w:cs="Calibri"/>
                <w:sz w:val="16"/>
                <w:szCs w:val="16"/>
                <w:lang w:val="ro-RO"/>
              </w:rPr>
            </w:pPr>
          </w:p>
        </w:tc>
        <w:tc>
          <w:tcPr>
            <w:tcW w:w="541" w:type="dxa"/>
            <w:gridSpan w:val="2"/>
            <w:shd w:val="clear" w:color="auto" w:fill="548DD4" w:themeFill="text2" w:themeFillTint="99"/>
          </w:tcPr>
          <w:p w:rsidR="0024710F" w:rsidRPr="00492AAA" w:rsidRDefault="0024710F" w:rsidP="00AC2E35">
            <w:pPr>
              <w:spacing w:after="0" w:line="240" w:lineRule="auto"/>
              <w:contextualSpacing/>
              <w:rPr>
                <w:sz w:val="16"/>
                <w:szCs w:val="16"/>
              </w:rPr>
            </w:pPr>
          </w:p>
        </w:tc>
        <w:tc>
          <w:tcPr>
            <w:tcW w:w="541" w:type="dxa"/>
            <w:gridSpan w:val="2"/>
            <w:shd w:val="clear" w:color="auto" w:fill="548DD4" w:themeFill="text2" w:themeFillTint="99"/>
          </w:tcPr>
          <w:p w:rsidR="0024710F" w:rsidRPr="00492AAA" w:rsidRDefault="0024710F" w:rsidP="00AC2E35">
            <w:pPr>
              <w:spacing w:after="0" w:line="240" w:lineRule="auto"/>
              <w:contextualSpacing/>
              <w:rPr>
                <w:sz w:val="16"/>
                <w:szCs w:val="16"/>
              </w:rPr>
            </w:pPr>
          </w:p>
        </w:tc>
        <w:tc>
          <w:tcPr>
            <w:tcW w:w="2625" w:type="dxa"/>
            <w:shd w:val="clear" w:color="auto" w:fill="auto"/>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ტრენინგის ანგარიში</w:t>
            </w:r>
          </w:p>
        </w:tc>
      </w:tr>
      <w:tr w:rsidR="0024710F" w:rsidRPr="00492AAA" w:rsidTr="00EF41AC">
        <w:tc>
          <w:tcPr>
            <w:tcW w:w="9254" w:type="dxa"/>
            <w:gridSpan w:val="4"/>
            <w:shd w:val="clear" w:color="auto" w:fill="auto"/>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5.6.პროგრამის მომზადება მასწავლებლის (საწარმოო პრაქტიკის ხელმძღვანელის) ტრენინგი შესახებ საწარმოებში </w:t>
            </w:r>
          </w:p>
        </w:tc>
        <w:tc>
          <w:tcPr>
            <w:tcW w:w="2091" w:type="dxa"/>
            <w:gridSpan w:val="2"/>
            <w:shd w:val="clear" w:color="auto" w:fill="auto"/>
          </w:tcPr>
          <w:p w:rsidR="0024710F" w:rsidRPr="00492AAA" w:rsidRDefault="0024710F" w:rsidP="00AC2E35">
            <w:pPr>
              <w:spacing w:after="0" w:line="240" w:lineRule="auto"/>
              <w:contextualSpacing/>
              <w:rPr>
                <w:rFonts w:ascii="Sylfaen" w:hAnsi="Sylfaen"/>
                <w:sz w:val="16"/>
                <w:szCs w:val="16"/>
                <w:lang w:val="ka-GE"/>
              </w:rPr>
            </w:pPr>
            <w:r w:rsidRPr="00492AAA">
              <w:rPr>
                <w:rFonts w:ascii="Sylfaen" w:hAnsi="Sylfaen"/>
                <w:sz w:val="16"/>
                <w:szCs w:val="16"/>
                <w:lang w:val="ka-GE"/>
              </w:rPr>
              <w:t>დონორები</w:t>
            </w:r>
          </w:p>
          <w:p w:rsidR="0024710F" w:rsidRPr="00492AAA" w:rsidRDefault="0024710F" w:rsidP="00AC2E35">
            <w:pPr>
              <w:spacing w:after="0" w:line="240" w:lineRule="auto"/>
              <w:contextualSpacing/>
              <w:rPr>
                <w:rFonts w:ascii="Sylfaen" w:hAnsi="Sylfaen"/>
                <w:sz w:val="16"/>
                <w:szCs w:val="16"/>
                <w:lang w:val="ka-GE"/>
              </w:rPr>
            </w:pPr>
            <w:r w:rsidRPr="00492AAA">
              <w:rPr>
                <w:rFonts w:ascii="Sylfaen" w:hAnsi="Sylfaen" w:cs="Calibri"/>
                <w:sz w:val="16"/>
                <w:szCs w:val="16"/>
                <w:lang w:val="ka-GE"/>
              </w:rPr>
              <w:t>მპგც</w:t>
            </w:r>
          </w:p>
        </w:tc>
        <w:tc>
          <w:tcPr>
            <w:tcW w:w="541" w:type="dxa"/>
            <w:shd w:val="clear" w:color="auto" w:fill="548DD4" w:themeFill="text2" w:themeFillTint="99"/>
          </w:tcPr>
          <w:p w:rsidR="0024710F" w:rsidRPr="00492AAA" w:rsidRDefault="0024710F" w:rsidP="00AC2E35">
            <w:pPr>
              <w:spacing w:after="0" w:line="240" w:lineRule="auto"/>
              <w:contextualSpacing/>
              <w:jc w:val="both"/>
              <w:rPr>
                <w:rFonts w:ascii="Sylfaen" w:hAnsi="Sylfaen" w:cs="Calibri"/>
                <w:sz w:val="16"/>
                <w:szCs w:val="16"/>
                <w:lang w:val="ro-RO"/>
              </w:rPr>
            </w:pPr>
          </w:p>
        </w:tc>
        <w:tc>
          <w:tcPr>
            <w:tcW w:w="541" w:type="dxa"/>
            <w:gridSpan w:val="2"/>
            <w:shd w:val="clear" w:color="auto" w:fill="FFFFFF" w:themeFill="background1"/>
          </w:tcPr>
          <w:p w:rsidR="0024710F" w:rsidRPr="00492AAA" w:rsidRDefault="0024710F" w:rsidP="00AC2E35">
            <w:pPr>
              <w:spacing w:after="0" w:line="240" w:lineRule="auto"/>
              <w:contextualSpacing/>
              <w:rPr>
                <w:sz w:val="16"/>
                <w:szCs w:val="16"/>
              </w:rPr>
            </w:pPr>
          </w:p>
        </w:tc>
        <w:tc>
          <w:tcPr>
            <w:tcW w:w="541" w:type="dxa"/>
            <w:gridSpan w:val="2"/>
            <w:shd w:val="clear" w:color="auto" w:fill="FFFFFF" w:themeFill="background1"/>
          </w:tcPr>
          <w:p w:rsidR="0024710F" w:rsidRPr="00492AAA" w:rsidRDefault="0024710F" w:rsidP="00AC2E35">
            <w:pPr>
              <w:spacing w:after="0" w:line="240" w:lineRule="auto"/>
              <w:contextualSpacing/>
              <w:rPr>
                <w:rFonts w:ascii="Sylfaen" w:hAnsi="Sylfaen"/>
                <w:sz w:val="16"/>
                <w:szCs w:val="16"/>
                <w:lang w:val="ka-GE"/>
              </w:rPr>
            </w:pPr>
          </w:p>
        </w:tc>
        <w:tc>
          <w:tcPr>
            <w:tcW w:w="2625" w:type="dxa"/>
            <w:shd w:val="clear" w:color="auto" w:fill="auto"/>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ტრენინგის ანგარიში</w:t>
            </w:r>
          </w:p>
        </w:tc>
      </w:tr>
      <w:tr w:rsidR="0024710F" w:rsidRPr="00492AAA" w:rsidTr="00EF41AC">
        <w:tc>
          <w:tcPr>
            <w:tcW w:w="9254" w:type="dxa"/>
            <w:gridSpan w:val="4"/>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5.7.მასწავლებლის (საწარმოო პრაქტიკის ხელმძღვანელის) </w:t>
            </w:r>
            <w:r w:rsidR="00C96881">
              <w:rPr>
                <w:rFonts w:ascii="Sylfaen" w:hAnsi="Sylfaen" w:cs="Calibri"/>
                <w:sz w:val="16"/>
                <w:szCs w:val="16"/>
                <w:lang w:val="ka-GE"/>
              </w:rPr>
              <w:t>საგნობ</w:t>
            </w:r>
            <w:r w:rsidRPr="00492AAA">
              <w:rPr>
                <w:rFonts w:ascii="Sylfaen" w:hAnsi="Sylfaen" w:cs="Calibri"/>
                <w:sz w:val="16"/>
                <w:szCs w:val="16"/>
                <w:lang w:val="ka-GE"/>
              </w:rPr>
              <w:t>რივი ტრენინგი  -30%</w:t>
            </w:r>
          </w:p>
        </w:tc>
        <w:tc>
          <w:tcPr>
            <w:tcW w:w="2091" w:type="dxa"/>
            <w:gridSpan w:val="2"/>
            <w:shd w:val="clear" w:color="auto" w:fill="auto"/>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sz w:val="16"/>
                <w:szCs w:val="16"/>
                <w:lang w:val="ka-GE"/>
              </w:rPr>
              <w:t>დონორები</w:t>
            </w:r>
          </w:p>
          <w:p w:rsidR="0024710F" w:rsidRPr="00492AAA" w:rsidRDefault="0024710F" w:rsidP="00AC2E35">
            <w:pPr>
              <w:spacing w:after="0" w:line="240" w:lineRule="auto"/>
              <w:contextualSpacing/>
              <w:rPr>
                <w:rFonts w:ascii="Sylfaen" w:hAnsi="Sylfaen"/>
                <w:sz w:val="16"/>
                <w:szCs w:val="16"/>
                <w:lang w:val="ka-GE"/>
              </w:rPr>
            </w:pPr>
            <w:r w:rsidRPr="00492AAA">
              <w:rPr>
                <w:rFonts w:ascii="Sylfaen" w:hAnsi="Sylfaen" w:cs="Calibri"/>
                <w:sz w:val="16"/>
                <w:szCs w:val="16"/>
                <w:lang w:val="ka-GE"/>
              </w:rPr>
              <w:t>მპგც</w:t>
            </w:r>
          </w:p>
        </w:tc>
        <w:tc>
          <w:tcPr>
            <w:tcW w:w="541" w:type="dxa"/>
            <w:shd w:val="clear" w:color="auto" w:fill="548DD4" w:themeFill="text2" w:themeFillTint="99"/>
          </w:tcPr>
          <w:p w:rsidR="0024710F" w:rsidRPr="00492AAA" w:rsidRDefault="0024710F" w:rsidP="00AC2E35">
            <w:pPr>
              <w:spacing w:after="0" w:line="240" w:lineRule="auto"/>
              <w:contextualSpacing/>
              <w:jc w:val="both"/>
              <w:rPr>
                <w:rFonts w:ascii="Sylfaen" w:hAnsi="Sylfaen" w:cs="Calibri"/>
                <w:sz w:val="16"/>
                <w:szCs w:val="16"/>
                <w:lang w:val="ro-RO"/>
              </w:rPr>
            </w:pPr>
          </w:p>
        </w:tc>
        <w:tc>
          <w:tcPr>
            <w:tcW w:w="541" w:type="dxa"/>
            <w:gridSpan w:val="2"/>
            <w:shd w:val="clear" w:color="auto" w:fill="FFFFFF" w:themeFill="background1"/>
          </w:tcPr>
          <w:p w:rsidR="0024710F" w:rsidRPr="00492AAA" w:rsidRDefault="0024710F" w:rsidP="00AC2E35">
            <w:pPr>
              <w:spacing w:after="0" w:line="240" w:lineRule="auto"/>
              <w:contextualSpacing/>
              <w:rPr>
                <w:rStyle w:val="longtext"/>
                <w:rFonts w:ascii="Sylfaen" w:hAnsi="Sylfaen" w:cs="Calibri"/>
                <w:sz w:val="16"/>
                <w:szCs w:val="16"/>
                <w:lang w:val="ro-RO"/>
              </w:rPr>
            </w:pPr>
          </w:p>
        </w:tc>
        <w:tc>
          <w:tcPr>
            <w:tcW w:w="541" w:type="dxa"/>
            <w:gridSpan w:val="2"/>
            <w:shd w:val="clear" w:color="auto" w:fill="FFFFFF" w:themeFill="background1"/>
          </w:tcPr>
          <w:p w:rsidR="0024710F" w:rsidRPr="00492AAA" w:rsidRDefault="0024710F" w:rsidP="00AC2E35">
            <w:pPr>
              <w:spacing w:after="0" w:line="240" w:lineRule="auto"/>
              <w:contextualSpacing/>
              <w:rPr>
                <w:rFonts w:ascii="Sylfaen" w:hAnsi="Sylfaen"/>
                <w:sz w:val="16"/>
                <w:szCs w:val="16"/>
                <w:lang w:val="ka-GE"/>
              </w:rPr>
            </w:pPr>
          </w:p>
        </w:tc>
        <w:tc>
          <w:tcPr>
            <w:tcW w:w="2625" w:type="dxa"/>
            <w:shd w:val="clear" w:color="auto" w:fill="auto"/>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ტრენინგის ანგარიში</w:t>
            </w:r>
          </w:p>
        </w:tc>
      </w:tr>
      <w:tr w:rsidR="0024710F" w:rsidRPr="00492AAA" w:rsidTr="00EF41AC">
        <w:tc>
          <w:tcPr>
            <w:tcW w:w="9254" w:type="dxa"/>
            <w:gridSpan w:val="4"/>
          </w:tcPr>
          <w:p w:rsidR="0024710F" w:rsidRPr="00492AAA" w:rsidRDefault="0024710F" w:rsidP="00AC2E35">
            <w:pPr>
              <w:spacing w:after="0" w:line="240" w:lineRule="auto"/>
              <w:contextualSpacing/>
              <w:rPr>
                <w:rFonts w:ascii="Sylfaen" w:hAnsi="Sylfaen" w:cs="Calibri"/>
                <w:sz w:val="16"/>
                <w:szCs w:val="16"/>
                <w:lang w:val="en-US"/>
              </w:rPr>
            </w:pPr>
            <w:r w:rsidRPr="00492AAA">
              <w:rPr>
                <w:rFonts w:ascii="Sylfaen" w:hAnsi="Sylfaen" w:cs="Calibri"/>
                <w:sz w:val="16"/>
                <w:szCs w:val="16"/>
                <w:lang w:val="ka-GE"/>
              </w:rPr>
              <w:t>5.8.ისტ</w:t>
            </w:r>
            <w:r w:rsidRPr="00492AAA">
              <w:rPr>
                <w:rFonts w:ascii="Sylfaen" w:hAnsi="Sylfaen" w:cs="Calibri"/>
                <w:sz w:val="16"/>
                <w:szCs w:val="16"/>
                <w:lang w:val="en-US"/>
              </w:rPr>
              <w:t xml:space="preserve"> ტექნოლოგიების ფლობის შეფასება და განვითარება</w:t>
            </w:r>
          </w:p>
        </w:tc>
        <w:tc>
          <w:tcPr>
            <w:tcW w:w="2091" w:type="dxa"/>
            <w:gridSpan w:val="2"/>
            <w:shd w:val="clear" w:color="auto" w:fill="auto"/>
          </w:tcPr>
          <w:p w:rsidR="0024710F" w:rsidRPr="00492AAA" w:rsidRDefault="0024710F" w:rsidP="00AC2E35">
            <w:pPr>
              <w:spacing w:after="0" w:line="240" w:lineRule="auto"/>
              <w:contextualSpacing/>
              <w:jc w:val="both"/>
              <w:rPr>
                <w:rFonts w:ascii="Sylfaen" w:hAnsi="Sylfaen" w:cs="Calibri"/>
                <w:sz w:val="16"/>
                <w:szCs w:val="16"/>
              </w:rPr>
            </w:pPr>
            <w:r w:rsidRPr="00492AAA">
              <w:rPr>
                <w:rFonts w:ascii="Sylfaen" w:hAnsi="Sylfaen" w:cs="Calibri"/>
                <w:sz w:val="16"/>
                <w:szCs w:val="16"/>
                <w:lang w:val="ka-GE"/>
              </w:rPr>
              <w:t>მპგც</w:t>
            </w:r>
          </w:p>
        </w:tc>
        <w:tc>
          <w:tcPr>
            <w:tcW w:w="541" w:type="dxa"/>
            <w:shd w:val="clear" w:color="auto" w:fill="FFFFFF" w:themeFill="background1"/>
          </w:tcPr>
          <w:p w:rsidR="0024710F" w:rsidRPr="00492AAA" w:rsidRDefault="0024710F" w:rsidP="00AC2E35">
            <w:pPr>
              <w:spacing w:after="0" w:line="240" w:lineRule="auto"/>
              <w:contextualSpacing/>
              <w:jc w:val="both"/>
              <w:rPr>
                <w:rFonts w:ascii="Sylfaen" w:hAnsi="Sylfaen" w:cs="Calibri"/>
                <w:sz w:val="16"/>
                <w:szCs w:val="16"/>
                <w:lang w:val="ro-RO"/>
              </w:rPr>
            </w:pPr>
          </w:p>
        </w:tc>
        <w:tc>
          <w:tcPr>
            <w:tcW w:w="541" w:type="dxa"/>
            <w:gridSpan w:val="2"/>
            <w:shd w:val="clear" w:color="auto" w:fill="548DD4" w:themeFill="text2" w:themeFillTint="99"/>
          </w:tcPr>
          <w:p w:rsidR="0024710F" w:rsidRPr="00492AAA" w:rsidRDefault="0024710F" w:rsidP="00AC2E35">
            <w:pPr>
              <w:spacing w:after="0" w:line="240" w:lineRule="auto"/>
              <w:contextualSpacing/>
              <w:jc w:val="both"/>
              <w:rPr>
                <w:rFonts w:ascii="Sylfaen" w:hAnsi="Sylfaen" w:cs="Calibri"/>
                <w:sz w:val="16"/>
                <w:szCs w:val="16"/>
                <w:lang w:val="ro-RO"/>
              </w:rPr>
            </w:pPr>
          </w:p>
        </w:tc>
        <w:tc>
          <w:tcPr>
            <w:tcW w:w="541" w:type="dxa"/>
            <w:gridSpan w:val="2"/>
            <w:shd w:val="clear" w:color="auto" w:fill="FFFFFF" w:themeFill="background1"/>
          </w:tcPr>
          <w:p w:rsidR="0024710F" w:rsidRPr="00492AAA" w:rsidRDefault="0024710F" w:rsidP="00AC2E35">
            <w:pPr>
              <w:spacing w:after="0" w:line="240" w:lineRule="auto"/>
              <w:contextualSpacing/>
              <w:jc w:val="both"/>
              <w:rPr>
                <w:rFonts w:ascii="Sylfaen" w:hAnsi="Sylfaen" w:cs="Calibri"/>
                <w:sz w:val="16"/>
                <w:szCs w:val="16"/>
                <w:lang w:val="ro-RO"/>
              </w:rPr>
            </w:pPr>
          </w:p>
        </w:tc>
        <w:tc>
          <w:tcPr>
            <w:tcW w:w="2625" w:type="dxa"/>
            <w:shd w:val="clear" w:color="auto" w:fill="auto"/>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ტრენინგის ანგარიში</w:t>
            </w:r>
          </w:p>
        </w:tc>
      </w:tr>
      <w:tr w:rsidR="0024710F" w:rsidRPr="00492AAA" w:rsidTr="00AC2E35">
        <w:tc>
          <w:tcPr>
            <w:tcW w:w="9254" w:type="dxa"/>
            <w:gridSpan w:val="4"/>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5.9საგანმანათლებლო დაწესებულებების ადამიანური რესურსების შესაძლებლობების განვითარების პროგრამების მომზადება  შემდეგ სფერობში: </w:t>
            </w:r>
          </w:p>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1. სოც, პარტნიორობა</w:t>
            </w:r>
          </w:p>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2. ადგილობრივი ბაზრის კვლევა</w:t>
            </w:r>
          </w:p>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3. სასწავლებლების მენეჯმენტი</w:t>
            </w:r>
          </w:p>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4.ხარისხის უზრუმველყოფა </w:t>
            </w:r>
          </w:p>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5. მონიტორინგი და შეფასება </w:t>
            </w:r>
          </w:p>
        </w:tc>
        <w:tc>
          <w:tcPr>
            <w:tcW w:w="2091" w:type="dxa"/>
            <w:gridSpan w:val="2"/>
            <w:shd w:val="clear" w:color="auto" w:fill="auto"/>
          </w:tcPr>
          <w:p w:rsidR="0024710F" w:rsidRPr="00492AAA" w:rsidRDefault="0024710F" w:rsidP="00AC2E35">
            <w:pPr>
              <w:spacing w:after="0" w:line="240" w:lineRule="auto"/>
              <w:contextualSpacing/>
              <w:jc w:val="both"/>
              <w:rPr>
                <w:rFonts w:ascii="Sylfaen" w:hAnsi="Sylfaen" w:cs="Calibri"/>
                <w:sz w:val="16"/>
                <w:szCs w:val="16"/>
                <w:lang w:val="ka-GE"/>
              </w:rPr>
            </w:pPr>
            <w:r w:rsidRPr="00492AAA">
              <w:rPr>
                <w:rFonts w:ascii="Sylfaen" w:hAnsi="Sylfaen" w:cs="Calibri"/>
                <w:sz w:val="16"/>
                <w:szCs w:val="16"/>
                <w:lang w:val="ka-GE"/>
              </w:rPr>
              <w:t xml:space="preserve">დონორი ორგანიზაციები </w:t>
            </w:r>
          </w:p>
        </w:tc>
        <w:tc>
          <w:tcPr>
            <w:tcW w:w="541" w:type="dxa"/>
            <w:shd w:val="clear" w:color="auto" w:fill="548DD4"/>
          </w:tcPr>
          <w:p w:rsidR="0024710F" w:rsidRPr="00492AAA" w:rsidRDefault="0024710F" w:rsidP="00AC2E35">
            <w:pPr>
              <w:spacing w:after="0" w:line="240" w:lineRule="auto"/>
              <w:contextualSpacing/>
              <w:jc w:val="both"/>
              <w:rPr>
                <w:rFonts w:ascii="Sylfaen" w:hAnsi="Sylfaen" w:cs="Calibri"/>
                <w:sz w:val="16"/>
                <w:szCs w:val="16"/>
                <w:lang w:val="ro-RO"/>
              </w:rPr>
            </w:pPr>
          </w:p>
        </w:tc>
        <w:tc>
          <w:tcPr>
            <w:tcW w:w="541" w:type="dxa"/>
            <w:gridSpan w:val="2"/>
            <w:shd w:val="clear" w:color="auto" w:fill="auto"/>
          </w:tcPr>
          <w:p w:rsidR="0024710F" w:rsidRPr="00492AAA" w:rsidRDefault="0024710F" w:rsidP="00AC2E35">
            <w:pPr>
              <w:spacing w:after="0" w:line="240" w:lineRule="auto"/>
              <w:contextualSpacing/>
              <w:jc w:val="both"/>
              <w:rPr>
                <w:rFonts w:ascii="Sylfaen" w:hAnsi="Sylfaen" w:cs="Calibri"/>
                <w:sz w:val="16"/>
                <w:szCs w:val="16"/>
                <w:lang w:val="ro-RO"/>
              </w:rPr>
            </w:pPr>
          </w:p>
        </w:tc>
        <w:tc>
          <w:tcPr>
            <w:tcW w:w="541" w:type="dxa"/>
            <w:gridSpan w:val="2"/>
            <w:shd w:val="clear" w:color="auto" w:fill="auto"/>
          </w:tcPr>
          <w:p w:rsidR="0024710F" w:rsidRPr="00492AAA" w:rsidRDefault="0024710F" w:rsidP="00AC2E35">
            <w:pPr>
              <w:spacing w:after="0" w:line="240" w:lineRule="auto"/>
              <w:contextualSpacing/>
              <w:jc w:val="both"/>
              <w:rPr>
                <w:rFonts w:ascii="Sylfaen" w:hAnsi="Sylfaen" w:cs="Calibri"/>
                <w:sz w:val="16"/>
                <w:szCs w:val="16"/>
                <w:lang w:val="ro-RO"/>
              </w:rPr>
            </w:pPr>
          </w:p>
        </w:tc>
        <w:tc>
          <w:tcPr>
            <w:tcW w:w="2625" w:type="dxa"/>
            <w:shd w:val="clear" w:color="auto" w:fill="auto"/>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პროგრამები შესაძლებლოებების განვითარების შესახებ </w:t>
            </w:r>
          </w:p>
        </w:tc>
      </w:tr>
      <w:tr w:rsidR="0024710F" w:rsidRPr="00492AAA" w:rsidTr="00AC2E35">
        <w:tc>
          <w:tcPr>
            <w:tcW w:w="9254" w:type="dxa"/>
            <w:gridSpan w:val="4"/>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5.10ტრენინგი სოც. პატნიორობასთან დაკავშირებით  (50%-50%)</w:t>
            </w:r>
          </w:p>
        </w:tc>
        <w:tc>
          <w:tcPr>
            <w:tcW w:w="2091" w:type="dxa"/>
            <w:gridSpan w:val="2"/>
            <w:shd w:val="clear" w:color="auto" w:fill="auto"/>
          </w:tcPr>
          <w:p w:rsidR="0024710F" w:rsidRPr="00492AAA" w:rsidRDefault="0024710F" w:rsidP="00AC2E35">
            <w:pPr>
              <w:spacing w:after="0" w:line="240" w:lineRule="auto"/>
              <w:contextualSpacing/>
              <w:rPr>
                <w:rFonts w:ascii="Sylfaen" w:hAnsi="Sylfaen"/>
                <w:sz w:val="16"/>
                <w:szCs w:val="16"/>
                <w:lang w:val="ka-GE"/>
              </w:rPr>
            </w:pPr>
            <w:r w:rsidRPr="00492AAA">
              <w:rPr>
                <w:rFonts w:ascii="Sylfaen" w:hAnsi="Sylfaen"/>
                <w:sz w:val="16"/>
                <w:szCs w:val="16"/>
                <w:lang w:val="ka-GE"/>
              </w:rPr>
              <w:t xml:space="preserve">განათლების  სამინისტრო, დონორი ორგანიზაციები </w:t>
            </w:r>
          </w:p>
        </w:tc>
        <w:tc>
          <w:tcPr>
            <w:tcW w:w="541" w:type="dxa"/>
            <w:shd w:val="clear" w:color="auto" w:fill="95B3D7"/>
          </w:tcPr>
          <w:p w:rsidR="0024710F" w:rsidRPr="00492AAA" w:rsidRDefault="0024710F" w:rsidP="00AC2E35">
            <w:pPr>
              <w:spacing w:after="0" w:line="240" w:lineRule="auto"/>
              <w:contextualSpacing/>
              <w:jc w:val="both"/>
              <w:rPr>
                <w:rStyle w:val="longtext"/>
                <w:rFonts w:ascii="Sylfaen" w:hAnsi="Sylfaen" w:cs="Calibri"/>
                <w:sz w:val="16"/>
                <w:szCs w:val="16"/>
                <w:lang w:val="ro-RO"/>
              </w:rPr>
            </w:pPr>
          </w:p>
        </w:tc>
        <w:tc>
          <w:tcPr>
            <w:tcW w:w="541" w:type="dxa"/>
            <w:gridSpan w:val="2"/>
            <w:shd w:val="clear" w:color="auto" w:fill="548DD4"/>
          </w:tcPr>
          <w:p w:rsidR="0024710F" w:rsidRPr="00492AAA" w:rsidRDefault="0024710F" w:rsidP="00AC2E35">
            <w:pPr>
              <w:spacing w:after="0" w:line="240" w:lineRule="auto"/>
              <w:contextualSpacing/>
              <w:jc w:val="both"/>
              <w:rPr>
                <w:rFonts w:ascii="Sylfaen" w:hAnsi="Sylfaen" w:cs="Calibri"/>
                <w:sz w:val="16"/>
                <w:szCs w:val="16"/>
                <w:lang w:val="ro-RO"/>
              </w:rPr>
            </w:pPr>
          </w:p>
        </w:tc>
        <w:tc>
          <w:tcPr>
            <w:tcW w:w="541" w:type="dxa"/>
            <w:gridSpan w:val="2"/>
            <w:shd w:val="clear" w:color="auto" w:fill="FFFFFF"/>
          </w:tcPr>
          <w:p w:rsidR="0024710F" w:rsidRPr="00492AAA" w:rsidRDefault="0024710F" w:rsidP="00AC2E35">
            <w:pPr>
              <w:spacing w:after="0" w:line="240" w:lineRule="auto"/>
              <w:contextualSpacing/>
              <w:jc w:val="both"/>
              <w:rPr>
                <w:rFonts w:ascii="Sylfaen" w:hAnsi="Sylfaen" w:cs="Calibri"/>
                <w:sz w:val="16"/>
                <w:szCs w:val="16"/>
                <w:lang w:val="ro-RO"/>
              </w:rPr>
            </w:pPr>
          </w:p>
        </w:tc>
        <w:tc>
          <w:tcPr>
            <w:tcW w:w="2625" w:type="dxa"/>
            <w:shd w:val="clear" w:color="auto" w:fill="auto"/>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ტრენინგის ანგარიში </w:t>
            </w:r>
          </w:p>
        </w:tc>
      </w:tr>
      <w:tr w:rsidR="0024710F" w:rsidRPr="00492AAA" w:rsidTr="00AC2E35">
        <w:tc>
          <w:tcPr>
            <w:tcW w:w="9254" w:type="dxa"/>
            <w:gridSpan w:val="4"/>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5.11ტრენინგი ბაზრის კვლევასთნ დაკავშირებით  (50%-50%)</w:t>
            </w:r>
          </w:p>
        </w:tc>
        <w:tc>
          <w:tcPr>
            <w:tcW w:w="2091" w:type="dxa"/>
            <w:gridSpan w:val="2"/>
            <w:shd w:val="clear" w:color="auto" w:fill="auto"/>
          </w:tcPr>
          <w:p w:rsidR="0024710F" w:rsidRPr="00492AAA" w:rsidRDefault="0024710F" w:rsidP="00AC2E35">
            <w:pPr>
              <w:spacing w:after="0" w:line="240" w:lineRule="auto"/>
              <w:contextualSpacing/>
              <w:rPr>
                <w:rFonts w:ascii="Sylfaen" w:hAnsi="Sylfaen"/>
                <w:sz w:val="16"/>
                <w:szCs w:val="16"/>
                <w:lang w:val="ka-GE"/>
              </w:rPr>
            </w:pPr>
            <w:r w:rsidRPr="00492AAA">
              <w:rPr>
                <w:rFonts w:ascii="Sylfaen" w:hAnsi="Sylfaen"/>
                <w:sz w:val="16"/>
                <w:szCs w:val="16"/>
                <w:lang w:val="ka-GE"/>
              </w:rPr>
              <w:t xml:space="preserve">განათლების  სამინისტრო, დონორი ორგანიზაციები </w:t>
            </w:r>
          </w:p>
        </w:tc>
        <w:tc>
          <w:tcPr>
            <w:tcW w:w="541" w:type="dxa"/>
            <w:shd w:val="clear" w:color="auto" w:fill="95B3D7"/>
          </w:tcPr>
          <w:p w:rsidR="0024710F" w:rsidRPr="00492AAA" w:rsidRDefault="0024710F" w:rsidP="00AC2E35">
            <w:pPr>
              <w:spacing w:after="0" w:line="240" w:lineRule="auto"/>
              <w:contextualSpacing/>
              <w:jc w:val="both"/>
              <w:rPr>
                <w:rStyle w:val="longtext"/>
                <w:rFonts w:ascii="Sylfaen" w:hAnsi="Sylfaen" w:cs="Calibri"/>
                <w:sz w:val="16"/>
                <w:szCs w:val="16"/>
                <w:lang w:val="ro-RO"/>
              </w:rPr>
            </w:pPr>
          </w:p>
        </w:tc>
        <w:tc>
          <w:tcPr>
            <w:tcW w:w="541" w:type="dxa"/>
            <w:gridSpan w:val="2"/>
            <w:shd w:val="clear" w:color="auto" w:fill="548DD4"/>
          </w:tcPr>
          <w:p w:rsidR="0024710F" w:rsidRPr="00492AAA" w:rsidRDefault="0024710F" w:rsidP="00AC2E35">
            <w:pPr>
              <w:spacing w:after="0" w:line="240" w:lineRule="auto"/>
              <w:contextualSpacing/>
              <w:jc w:val="both"/>
              <w:rPr>
                <w:rFonts w:ascii="Sylfaen" w:hAnsi="Sylfaen" w:cs="Calibri"/>
                <w:sz w:val="16"/>
                <w:szCs w:val="16"/>
                <w:lang w:val="ro-RO"/>
              </w:rPr>
            </w:pPr>
          </w:p>
        </w:tc>
        <w:tc>
          <w:tcPr>
            <w:tcW w:w="541" w:type="dxa"/>
            <w:gridSpan w:val="2"/>
            <w:shd w:val="clear" w:color="auto" w:fill="FFFFFF"/>
          </w:tcPr>
          <w:p w:rsidR="0024710F" w:rsidRPr="00492AAA" w:rsidRDefault="0024710F" w:rsidP="00AC2E35">
            <w:pPr>
              <w:spacing w:after="0" w:line="240" w:lineRule="auto"/>
              <w:contextualSpacing/>
              <w:jc w:val="both"/>
              <w:rPr>
                <w:rFonts w:ascii="Sylfaen" w:hAnsi="Sylfaen" w:cs="Calibri"/>
                <w:sz w:val="16"/>
                <w:szCs w:val="16"/>
                <w:lang w:val="ro-RO"/>
              </w:rPr>
            </w:pPr>
          </w:p>
        </w:tc>
        <w:tc>
          <w:tcPr>
            <w:tcW w:w="2625" w:type="dxa"/>
            <w:shd w:val="clear" w:color="auto" w:fill="auto"/>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ტრენინგის ანგარიში </w:t>
            </w:r>
          </w:p>
        </w:tc>
      </w:tr>
      <w:tr w:rsidR="0024710F" w:rsidRPr="00492AAA" w:rsidTr="00AC2E35">
        <w:tc>
          <w:tcPr>
            <w:tcW w:w="9254" w:type="dxa"/>
            <w:gridSpan w:val="4"/>
          </w:tcPr>
          <w:p w:rsidR="0024710F" w:rsidRPr="00492AAA" w:rsidRDefault="0024710F" w:rsidP="00AC2E35">
            <w:pPr>
              <w:spacing w:after="0" w:line="240" w:lineRule="auto"/>
              <w:contextualSpacing/>
              <w:rPr>
                <w:rFonts w:ascii="Sylfaen" w:hAnsi="Sylfaen" w:cs="Calibri"/>
                <w:sz w:val="16"/>
                <w:szCs w:val="16"/>
                <w:lang w:val="ka-GE"/>
              </w:rPr>
            </w:pPr>
            <w:r w:rsidRPr="00492AAA">
              <w:rPr>
                <w:rStyle w:val="longtext"/>
                <w:rFonts w:ascii="Sylfaen" w:hAnsi="Sylfaen" w:cs="Calibri"/>
                <w:sz w:val="16"/>
                <w:szCs w:val="16"/>
                <w:lang w:val="ka-GE"/>
              </w:rPr>
              <w:t xml:space="preserve">5.12.ტრენინგები </w:t>
            </w:r>
            <w:r w:rsidRPr="00492AAA">
              <w:rPr>
                <w:rFonts w:ascii="Sylfaen" w:hAnsi="Sylfaen" w:cs="Calibri"/>
                <w:sz w:val="16"/>
                <w:szCs w:val="16"/>
                <w:lang w:val="ka-GE"/>
              </w:rPr>
              <w:t>მენეჯმენტის საკითხებში  (50%-50%)</w:t>
            </w:r>
          </w:p>
        </w:tc>
        <w:tc>
          <w:tcPr>
            <w:tcW w:w="2091" w:type="dxa"/>
            <w:gridSpan w:val="2"/>
            <w:shd w:val="clear" w:color="auto" w:fill="auto"/>
          </w:tcPr>
          <w:p w:rsidR="0024710F" w:rsidRPr="00492AAA" w:rsidRDefault="0024710F" w:rsidP="00AC2E35">
            <w:pPr>
              <w:spacing w:after="0" w:line="240" w:lineRule="auto"/>
              <w:contextualSpacing/>
              <w:rPr>
                <w:rFonts w:ascii="Sylfaen" w:hAnsi="Sylfaen"/>
                <w:sz w:val="16"/>
                <w:szCs w:val="16"/>
                <w:lang w:val="ka-GE"/>
              </w:rPr>
            </w:pPr>
            <w:r w:rsidRPr="00492AAA">
              <w:rPr>
                <w:rFonts w:ascii="Sylfaen" w:hAnsi="Sylfaen"/>
                <w:sz w:val="16"/>
                <w:szCs w:val="16"/>
                <w:lang w:val="ka-GE"/>
              </w:rPr>
              <w:t xml:space="preserve">განათლების  სამინისტრო, დონორი ორგანიზაციები </w:t>
            </w:r>
          </w:p>
        </w:tc>
        <w:tc>
          <w:tcPr>
            <w:tcW w:w="541" w:type="dxa"/>
            <w:shd w:val="clear" w:color="auto" w:fill="95B3D7"/>
          </w:tcPr>
          <w:p w:rsidR="0024710F" w:rsidRPr="00492AAA" w:rsidRDefault="0024710F" w:rsidP="00AC2E35">
            <w:pPr>
              <w:spacing w:after="0" w:line="240" w:lineRule="auto"/>
              <w:contextualSpacing/>
              <w:jc w:val="both"/>
              <w:rPr>
                <w:rFonts w:ascii="Sylfaen" w:hAnsi="Sylfaen" w:cs="Calibri"/>
                <w:sz w:val="16"/>
                <w:szCs w:val="16"/>
                <w:lang w:val="ro-RO"/>
              </w:rPr>
            </w:pPr>
          </w:p>
        </w:tc>
        <w:tc>
          <w:tcPr>
            <w:tcW w:w="541" w:type="dxa"/>
            <w:gridSpan w:val="2"/>
            <w:shd w:val="clear" w:color="auto" w:fill="548DD4"/>
          </w:tcPr>
          <w:p w:rsidR="0024710F" w:rsidRPr="00492AAA" w:rsidRDefault="0024710F" w:rsidP="00AC2E35">
            <w:pPr>
              <w:spacing w:after="0" w:line="240" w:lineRule="auto"/>
              <w:contextualSpacing/>
              <w:jc w:val="both"/>
              <w:rPr>
                <w:rFonts w:ascii="Sylfaen" w:hAnsi="Sylfaen" w:cs="Calibri"/>
                <w:sz w:val="16"/>
                <w:szCs w:val="16"/>
                <w:lang w:val="ro-RO"/>
              </w:rPr>
            </w:pPr>
          </w:p>
        </w:tc>
        <w:tc>
          <w:tcPr>
            <w:tcW w:w="541" w:type="dxa"/>
            <w:gridSpan w:val="2"/>
            <w:shd w:val="clear" w:color="auto" w:fill="FFFFFF"/>
          </w:tcPr>
          <w:p w:rsidR="0024710F" w:rsidRPr="00492AAA" w:rsidRDefault="0024710F" w:rsidP="00AC2E35">
            <w:pPr>
              <w:spacing w:after="0" w:line="240" w:lineRule="auto"/>
              <w:contextualSpacing/>
              <w:jc w:val="both"/>
              <w:rPr>
                <w:rFonts w:ascii="Sylfaen" w:hAnsi="Sylfaen" w:cs="Calibri"/>
                <w:sz w:val="16"/>
                <w:szCs w:val="16"/>
                <w:lang w:val="ro-RO"/>
              </w:rPr>
            </w:pPr>
          </w:p>
        </w:tc>
        <w:tc>
          <w:tcPr>
            <w:tcW w:w="2625" w:type="dxa"/>
            <w:shd w:val="clear" w:color="auto" w:fill="auto"/>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ტრენინგის ანგარიში </w:t>
            </w:r>
          </w:p>
        </w:tc>
      </w:tr>
      <w:tr w:rsidR="0024710F" w:rsidRPr="00492AAA" w:rsidTr="00AC2E35">
        <w:trPr>
          <w:trHeight w:val="299"/>
        </w:trPr>
        <w:tc>
          <w:tcPr>
            <w:tcW w:w="9254" w:type="dxa"/>
            <w:gridSpan w:val="4"/>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5.13ტრენინგი ხარისხის უზრუნველყოფაში (50%-50%)</w:t>
            </w:r>
          </w:p>
        </w:tc>
        <w:tc>
          <w:tcPr>
            <w:tcW w:w="2091" w:type="dxa"/>
            <w:gridSpan w:val="2"/>
            <w:shd w:val="clear" w:color="auto" w:fill="auto"/>
          </w:tcPr>
          <w:p w:rsidR="0024710F" w:rsidRPr="00492AAA" w:rsidRDefault="0024710F" w:rsidP="00AC2E35">
            <w:pPr>
              <w:spacing w:after="0" w:line="240" w:lineRule="auto"/>
              <w:contextualSpacing/>
              <w:rPr>
                <w:rFonts w:ascii="Sylfaen" w:hAnsi="Sylfaen"/>
                <w:sz w:val="16"/>
                <w:szCs w:val="16"/>
                <w:lang w:val="ka-GE"/>
              </w:rPr>
            </w:pPr>
            <w:r w:rsidRPr="00492AAA">
              <w:rPr>
                <w:rFonts w:ascii="Sylfaen" w:hAnsi="Sylfaen"/>
                <w:sz w:val="16"/>
                <w:szCs w:val="16"/>
                <w:lang w:val="ka-GE"/>
              </w:rPr>
              <w:t xml:space="preserve">განათლების  სამინისტრო, დონორი ორგანიზაციები </w:t>
            </w:r>
          </w:p>
        </w:tc>
        <w:tc>
          <w:tcPr>
            <w:tcW w:w="541" w:type="dxa"/>
            <w:shd w:val="clear" w:color="auto" w:fill="95B3D7"/>
          </w:tcPr>
          <w:p w:rsidR="0024710F" w:rsidRPr="00492AAA" w:rsidRDefault="0024710F" w:rsidP="00AC2E35">
            <w:pPr>
              <w:spacing w:after="0" w:line="240" w:lineRule="auto"/>
              <w:contextualSpacing/>
              <w:jc w:val="both"/>
              <w:rPr>
                <w:rFonts w:ascii="Sylfaen" w:hAnsi="Sylfaen" w:cs="Calibri"/>
                <w:sz w:val="16"/>
                <w:szCs w:val="16"/>
                <w:lang w:val="ro-RO"/>
              </w:rPr>
            </w:pPr>
          </w:p>
        </w:tc>
        <w:tc>
          <w:tcPr>
            <w:tcW w:w="541" w:type="dxa"/>
            <w:gridSpan w:val="2"/>
            <w:shd w:val="clear" w:color="auto" w:fill="548DD4"/>
          </w:tcPr>
          <w:p w:rsidR="0024710F" w:rsidRPr="00492AAA" w:rsidRDefault="0024710F" w:rsidP="00AC2E35">
            <w:pPr>
              <w:spacing w:after="0" w:line="240" w:lineRule="auto"/>
              <w:contextualSpacing/>
              <w:jc w:val="both"/>
              <w:rPr>
                <w:rFonts w:ascii="Sylfaen" w:hAnsi="Sylfaen" w:cs="Calibri"/>
                <w:sz w:val="16"/>
                <w:szCs w:val="16"/>
                <w:lang w:val="ro-RO"/>
              </w:rPr>
            </w:pPr>
          </w:p>
        </w:tc>
        <w:tc>
          <w:tcPr>
            <w:tcW w:w="541" w:type="dxa"/>
            <w:gridSpan w:val="2"/>
            <w:shd w:val="clear" w:color="auto" w:fill="FFFFFF"/>
          </w:tcPr>
          <w:p w:rsidR="0024710F" w:rsidRPr="00492AAA" w:rsidRDefault="0024710F" w:rsidP="00AC2E35">
            <w:pPr>
              <w:spacing w:after="0" w:line="240" w:lineRule="auto"/>
              <w:contextualSpacing/>
              <w:jc w:val="both"/>
              <w:rPr>
                <w:rFonts w:ascii="Sylfaen" w:hAnsi="Sylfaen" w:cs="Calibri"/>
                <w:sz w:val="16"/>
                <w:szCs w:val="16"/>
                <w:lang w:val="ro-RO"/>
              </w:rPr>
            </w:pPr>
          </w:p>
        </w:tc>
        <w:tc>
          <w:tcPr>
            <w:tcW w:w="2625" w:type="dxa"/>
            <w:shd w:val="clear" w:color="auto" w:fill="auto"/>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ტრენინგის ანგარიში </w:t>
            </w:r>
          </w:p>
        </w:tc>
      </w:tr>
      <w:tr w:rsidR="0024710F" w:rsidRPr="00492AAA" w:rsidTr="00AC2E35">
        <w:trPr>
          <w:trHeight w:val="70"/>
        </w:trPr>
        <w:tc>
          <w:tcPr>
            <w:tcW w:w="9254" w:type="dxa"/>
            <w:gridSpan w:val="4"/>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3.14.მონიტორინგი და შეფასება (50%-50%)</w:t>
            </w:r>
          </w:p>
        </w:tc>
        <w:tc>
          <w:tcPr>
            <w:tcW w:w="2091" w:type="dxa"/>
            <w:gridSpan w:val="2"/>
            <w:shd w:val="clear" w:color="auto" w:fill="auto"/>
          </w:tcPr>
          <w:p w:rsidR="0024710F" w:rsidRPr="00492AAA" w:rsidRDefault="0024710F" w:rsidP="00AC2E35">
            <w:pPr>
              <w:spacing w:after="0" w:line="240" w:lineRule="auto"/>
              <w:contextualSpacing/>
              <w:rPr>
                <w:rFonts w:ascii="Sylfaen" w:hAnsi="Sylfaen"/>
                <w:sz w:val="16"/>
                <w:szCs w:val="16"/>
                <w:lang w:val="ka-GE"/>
              </w:rPr>
            </w:pPr>
            <w:r w:rsidRPr="00492AAA">
              <w:rPr>
                <w:rFonts w:ascii="Sylfaen" w:hAnsi="Sylfaen"/>
                <w:sz w:val="16"/>
                <w:szCs w:val="16"/>
                <w:lang w:val="ka-GE"/>
              </w:rPr>
              <w:t xml:space="preserve">განათლების  სამინისტრო, დონორი ორგანიზაციები </w:t>
            </w:r>
          </w:p>
        </w:tc>
        <w:tc>
          <w:tcPr>
            <w:tcW w:w="541" w:type="dxa"/>
            <w:shd w:val="clear" w:color="auto" w:fill="95B3D7"/>
          </w:tcPr>
          <w:p w:rsidR="0024710F" w:rsidRPr="00492AAA" w:rsidRDefault="0024710F" w:rsidP="00AC2E35">
            <w:pPr>
              <w:spacing w:after="0" w:line="240" w:lineRule="auto"/>
              <w:contextualSpacing/>
              <w:jc w:val="both"/>
              <w:rPr>
                <w:rFonts w:ascii="Sylfaen" w:hAnsi="Sylfaen" w:cs="Calibri"/>
                <w:sz w:val="16"/>
                <w:szCs w:val="16"/>
                <w:lang w:val="ro-RO"/>
              </w:rPr>
            </w:pPr>
          </w:p>
        </w:tc>
        <w:tc>
          <w:tcPr>
            <w:tcW w:w="541" w:type="dxa"/>
            <w:gridSpan w:val="2"/>
            <w:shd w:val="clear" w:color="auto" w:fill="548DD4"/>
          </w:tcPr>
          <w:p w:rsidR="0024710F" w:rsidRPr="00492AAA" w:rsidRDefault="0024710F" w:rsidP="00AC2E35">
            <w:pPr>
              <w:spacing w:after="0" w:line="240" w:lineRule="auto"/>
              <w:contextualSpacing/>
              <w:jc w:val="both"/>
              <w:rPr>
                <w:rFonts w:ascii="Sylfaen" w:hAnsi="Sylfaen" w:cs="Calibri"/>
                <w:sz w:val="16"/>
                <w:szCs w:val="16"/>
                <w:lang w:val="ro-RO"/>
              </w:rPr>
            </w:pPr>
          </w:p>
        </w:tc>
        <w:tc>
          <w:tcPr>
            <w:tcW w:w="541" w:type="dxa"/>
            <w:gridSpan w:val="2"/>
            <w:shd w:val="clear" w:color="auto" w:fill="FFFFFF"/>
          </w:tcPr>
          <w:p w:rsidR="0024710F" w:rsidRPr="00492AAA" w:rsidRDefault="0024710F" w:rsidP="00AC2E35">
            <w:pPr>
              <w:spacing w:after="0" w:line="240" w:lineRule="auto"/>
              <w:contextualSpacing/>
              <w:jc w:val="both"/>
              <w:rPr>
                <w:rFonts w:ascii="Sylfaen" w:hAnsi="Sylfaen" w:cs="Calibri"/>
                <w:sz w:val="16"/>
                <w:szCs w:val="16"/>
                <w:lang w:val="ro-RO"/>
              </w:rPr>
            </w:pPr>
          </w:p>
        </w:tc>
        <w:tc>
          <w:tcPr>
            <w:tcW w:w="2625" w:type="dxa"/>
            <w:shd w:val="clear" w:color="auto" w:fill="auto"/>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ტრენინგის ანგარიში </w:t>
            </w:r>
          </w:p>
        </w:tc>
      </w:tr>
      <w:tr w:rsidR="00E1763B" w:rsidRPr="00492AAA" w:rsidTr="00E1763B">
        <w:trPr>
          <w:trHeight w:val="70"/>
        </w:trPr>
        <w:tc>
          <w:tcPr>
            <w:tcW w:w="9254" w:type="dxa"/>
            <w:gridSpan w:val="4"/>
          </w:tcPr>
          <w:p w:rsidR="00E1763B" w:rsidRPr="00492AAA" w:rsidRDefault="00E1763B" w:rsidP="00AC2E35">
            <w:pPr>
              <w:spacing w:after="0" w:line="240" w:lineRule="auto"/>
              <w:contextualSpacing/>
              <w:rPr>
                <w:rFonts w:ascii="Sylfaen" w:hAnsi="Sylfaen" w:cs="Calibri"/>
                <w:sz w:val="16"/>
                <w:szCs w:val="16"/>
                <w:lang w:val="ka-GE"/>
              </w:rPr>
            </w:pPr>
            <w:r>
              <w:rPr>
                <w:rFonts w:ascii="Sylfaen" w:hAnsi="Sylfaen" w:cs="Calibri"/>
                <w:sz w:val="16"/>
                <w:szCs w:val="16"/>
                <w:lang w:val="ka-GE"/>
              </w:rPr>
              <w:t>3.15 მასწაევლებელთა მიერ გამოცდილების გაზიარება სხვა ქვეყნებიდან  (ესტონეთი)</w:t>
            </w:r>
          </w:p>
        </w:tc>
        <w:tc>
          <w:tcPr>
            <w:tcW w:w="2091" w:type="dxa"/>
            <w:gridSpan w:val="2"/>
            <w:shd w:val="clear" w:color="auto" w:fill="auto"/>
          </w:tcPr>
          <w:p w:rsidR="00E1763B" w:rsidRPr="00492AAA" w:rsidRDefault="00E1763B" w:rsidP="00AC2E35">
            <w:pPr>
              <w:spacing w:after="0" w:line="240" w:lineRule="auto"/>
              <w:contextualSpacing/>
              <w:rPr>
                <w:rFonts w:ascii="Sylfaen" w:hAnsi="Sylfaen"/>
                <w:sz w:val="16"/>
                <w:szCs w:val="16"/>
                <w:lang w:val="ka-GE"/>
              </w:rPr>
            </w:pPr>
            <w:r w:rsidRPr="00492AAA">
              <w:rPr>
                <w:rFonts w:ascii="Sylfaen" w:hAnsi="Sylfaen"/>
                <w:sz w:val="16"/>
                <w:szCs w:val="16"/>
                <w:lang w:val="ka-GE"/>
              </w:rPr>
              <w:t>განათლების  სამინისტრო, დონორი ორგანიზაციები</w:t>
            </w:r>
          </w:p>
        </w:tc>
        <w:tc>
          <w:tcPr>
            <w:tcW w:w="541" w:type="dxa"/>
            <w:shd w:val="clear" w:color="auto" w:fill="auto"/>
          </w:tcPr>
          <w:p w:rsidR="00E1763B" w:rsidRPr="00492AAA" w:rsidRDefault="00E1763B" w:rsidP="00AC2E35">
            <w:pPr>
              <w:spacing w:after="0" w:line="240" w:lineRule="auto"/>
              <w:contextualSpacing/>
              <w:jc w:val="both"/>
              <w:rPr>
                <w:rFonts w:ascii="Sylfaen" w:hAnsi="Sylfaen" w:cs="Calibri"/>
                <w:sz w:val="16"/>
                <w:szCs w:val="16"/>
                <w:lang w:val="ro-RO"/>
              </w:rPr>
            </w:pPr>
          </w:p>
        </w:tc>
        <w:tc>
          <w:tcPr>
            <w:tcW w:w="541" w:type="dxa"/>
            <w:gridSpan w:val="2"/>
            <w:shd w:val="clear" w:color="auto" w:fill="548DD4"/>
          </w:tcPr>
          <w:p w:rsidR="00E1763B" w:rsidRPr="00492AAA" w:rsidRDefault="00E1763B" w:rsidP="00AC2E35">
            <w:pPr>
              <w:spacing w:after="0" w:line="240" w:lineRule="auto"/>
              <w:contextualSpacing/>
              <w:jc w:val="both"/>
              <w:rPr>
                <w:rFonts w:ascii="Sylfaen" w:hAnsi="Sylfaen" w:cs="Calibri"/>
                <w:sz w:val="16"/>
                <w:szCs w:val="16"/>
                <w:lang w:val="ro-RO"/>
              </w:rPr>
            </w:pPr>
          </w:p>
        </w:tc>
        <w:tc>
          <w:tcPr>
            <w:tcW w:w="541" w:type="dxa"/>
            <w:gridSpan w:val="2"/>
            <w:shd w:val="clear" w:color="auto" w:fill="FFFFFF"/>
          </w:tcPr>
          <w:p w:rsidR="00E1763B" w:rsidRPr="00492AAA" w:rsidRDefault="00E1763B" w:rsidP="00AC2E35">
            <w:pPr>
              <w:spacing w:after="0" w:line="240" w:lineRule="auto"/>
              <w:contextualSpacing/>
              <w:jc w:val="both"/>
              <w:rPr>
                <w:rFonts w:ascii="Sylfaen" w:hAnsi="Sylfaen" w:cs="Calibri"/>
                <w:sz w:val="16"/>
                <w:szCs w:val="16"/>
                <w:lang w:val="ro-RO"/>
              </w:rPr>
            </w:pPr>
          </w:p>
        </w:tc>
        <w:tc>
          <w:tcPr>
            <w:tcW w:w="2625" w:type="dxa"/>
            <w:shd w:val="clear" w:color="auto" w:fill="auto"/>
          </w:tcPr>
          <w:p w:rsidR="00E1763B" w:rsidRPr="00492AAA" w:rsidRDefault="00E1763B" w:rsidP="00AC2E35">
            <w:pPr>
              <w:spacing w:after="0" w:line="240" w:lineRule="auto"/>
              <w:contextualSpacing/>
              <w:rPr>
                <w:rFonts w:ascii="Sylfaen" w:hAnsi="Sylfaen" w:cs="Calibri"/>
                <w:sz w:val="16"/>
                <w:szCs w:val="16"/>
                <w:lang w:val="ka-GE"/>
              </w:rPr>
            </w:pPr>
            <w:r>
              <w:rPr>
                <w:rFonts w:ascii="Sylfaen" w:hAnsi="Sylfaen" w:cs="Calibri"/>
                <w:sz w:val="16"/>
                <w:szCs w:val="16"/>
                <w:lang w:val="ka-GE"/>
              </w:rPr>
              <w:t xml:space="preserve">ანგარიში </w:t>
            </w:r>
          </w:p>
        </w:tc>
      </w:tr>
      <w:tr w:rsidR="0024710F" w:rsidRPr="00492AAA" w:rsidTr="00AC2E35">
        <w:trPr>
          <w:trHeight w:val="207"/>
        </w:trPr>
        <w:tc>
          <w:tcPr>
            <w:tcW w:w="9254" w:type="dxa"/>
            <w:gridSpan w:val="4"/>
            <w:shd w:val="clear" w:color="auto" w:fill="A6A6A6"/>
          </w:tcPr>
          <w:p w:rsidR="0024710F" w:rsidRPr="00492AAA" w:rsidRDefault="0024710F" w:rsidP="00AC2E35">
            <w:pPr>
              <w:spacing w:after="0" w:line="240" w:lineRule="auto"/>
              <w:contextualSpacing/>
              <w:rPr>
                <w:rFonts w:ascii="Sylfaen" w:hAnsi="Sylfaen" w:cs="Calibri"/>
                <w:sz w:val="16"/>
                <w:szCs w:val="16"/>
                <w:lang w:val="ka-GE"/>
              </w:rPr>
            </w:pPr>
          </w:p>
        </w:tc>
        <w:tc>
          <w:tcPr>
            <w:tcW w:w="2091" w:type="dxa"/>
            <w:gridSpan w:val="2"/>
            <w:shd w:val="clear" w:color="auto" w:fill="A6A6A6"/>
          </w:tcPr>
          <w:p w:rsidR="0024710F" w:rsidRPr="00492AAA" w:rsidRDefault="0024710F" w:rsidP="00AC2E35">
            <w:pPr>
              <w:spacing w:after="0" w:line="240" w:lineRule="auto"/>
              <w:contextualSpacing/>
              <w:rPr>
                <w:sz w:val="16"/>
                <w:szCs w:val="16"/>
                <w:lang w:val="en-US"/>
              </w:rPr>
            </w:pPr>
          </w:p>
        </w:tc>
        <w:tc>
          <w:tcPr>
            <w:tcW w:w="541" w:type="dxa"/>
            <w:shd w:val="clear" w:color="auto" w:fill="A6A6A6"/>
          </w:tcPr>
          <w:p w:rsidR="0024710F" w:rsidRPr="00492AAA" w:rsidRDefault="0024710F" w:rsidP="00AC2E35">
            <w:pPr>
              <w:spacing w:after="0" w:line="240" w:lineRule="auto"/>
              <w:contextualSpacing/>
              <w:jc w:val="both"/>
              <w:rPr>
                <w:rFonts w:ascii="Sylfaen" w:hAnsi="Sylfaen" w:cs="Calibri"/>
                <w:sz w:val="16"/>
                <w:szCs w:val="16"/>
                <w:lang w:val="ro-RO"/>
              </w:rPr>
            </w:pPr>
          </w:p>
        </w:tc>
        <w:tc>
          <w:tcPr>
            <w:tcW w:w="541" w:type="dxa"/>
            <w:gridSpan w:val="2"/>
            <w:shd w:val="clear" w:color="auto" w:fill="A6A6A6"/>
          </w:tcPr>
          <w:p w:rsidR="0024710F" w:rsidRPr="00492AAA" w:rsidRDefault="0024710F" w:rsidP="00AC2E35">
            <w:pPr>
              <w:spacing w:after="0" w:line="240" w:lineRule="auto"/>
              <w:contextualSpacing/>
              <w:jc w:val="both"/>
              <w:rPr>
                <w:rFonts w:ascii="Sylfaen" w:hAnsi="Sylfaen" w:cs="Calibri"/>
                <w:sz w:val="16"/>
                <w:szCs w:val="16"/>
                <w:lang w:val="ro-RO"/>
              </w:rPr>
            </w:pPr>
          </w:p>
        </w:tc>
        <w:tc>
          <w:tcPr>
            <w:tcW w:w="541" w:type="dxa"/>
            <w:gridSpan w:val="2"/>
            <w:shd w:val="clear" w:color="auto" w:fill="FFFFFF"/>
          </w:tcPr>
          <w:p w:rsidR="0024710F" w:rsidRPr="00492AAA" w:rsidRDefault="0024710F" w:rsidP="00AC2E35">
            <w:pPr>
              <w:spacing w:after="0" w:line="240" w:lineRule="auto"/>
              <w:contextualSpacing/>
              <w:jc w:val="both"/>
              <w:rPr>
                <w:rFonts w:ascii="Sylfaen" w:hAnsi="Sylfaen" w:cs="Calibri"/>
                <w:sz w:val="16"/>
                <w:szCs w:val="16"/>
                <w:lang w:val="ro-RO"/>
              </w:rPr>
            </w:pPr>
          </w:p>
        </w:tc>
        <w:tc>
          <w:tcPr>
            <w:tcW w:w="2625" w:type="dxa"/>
            <w:shd w:val="clear" w:color="auto" w:fill="A6A6A6"/>
          </w:tcPr>
          <w:p w:rsidR="0024710F" w:rsidRPr="00492AAA" w:rsidRDefault="0024710F" w:rsidP="00AC2E35">
            <w:pPr>
              <w:spacing w:after="0" w:line="240" w:lineRule="auto"/>
              <w:contextualSpacing/>
              <w:rPr>
                <w:rFonts w:ascii="Sylfaen" w:hAnsi="Sylfaen" w:cs="Calibri"/>
                <w:sz w:val="16"/>
                <w:szCs w:val="16"/>
                <w:lang w:val="ka-GE"/>
              </w:rPr>
            </w:pPr>
          </w:p>
        </w:tc>
      </w:tr>
      <w:tr w:rsidR="0024710F" w:rsidRPr="00492AAA" w:rsidTr="00AC2E35">
        <w:trPr>
          <w:trHeight w:val="257"/>
        </w:trPr>
        <w:tc>
          <w:tcPr>
            <w:tcW w:w="15593" w:type="dxa"/>
            <w:gridSpan w:val="12"/>
          </w:tcPr>
          <w:p w:rsidR="0024710F" w:rsidRPr="00EF41AC" w:rsidRDefault="0024710F" w:rsidP="00AC2E35">
            <w:pPr>
              <w:spacing w:after="0" w:line="240" w:lineRule="auto"/>
              <w:contextualSpacing/>
              <w:jc w:val="both"/>
              <w:rPr>
                <w:rFonts w:ascii="Sylfaen" w:hAnsi="Sylfaen"/>
                <w:b/>
                <w:sz w:val="16"/>
                <w:szCs w:val="16"/>
              </w:rPr>
            </w:pPr>
            <w:r w:rsidRPr="00492AAA">
              <w:rPr>
                <w:rFonts w:ascii="Sylfaen" w:hAnsi="Sylfaen" w:cs="BPG Glaho"/>
                <w:b/>
                <w:sz w:val="16"/>
                <w:szCs w:val="16"/>
                <w:lang w:val="ka-GE"/>
              </w:rPr>
              <w:t xml:space="preserve">სტრატეგიული </w:t>
            </w:r>
            <w:r w:rsidRPr="00492AAA">
              <w:rPr>
                <w:rFonts w:ascii="Sylfaen" w:hAnsi="Sylfaen" w:cs="BPG Glaho"/>
                <w:b/>
                <w:sz w:val="16"/>
                <w:szCs w:val="16"/>
              </w:rPr>
              <w:t xml:space="preserve"> მიზანი</w:t>
            </w:r>
            <w:r w:rsidRPr="00492AAA">
              <w:rPr>
                <w:rFonts w:ascii="Sylfaen" w:hAnsi="Sylfaen"/>
                <w:b/>
                <w:sz w:val="16"/>
                <w:szCs w:val="16"/>
                <w:lang w:val="ka-GE"/>
              </w:rPr>
              <w:t xml:space="preserve"> 6</w:t>
            </w:r>
            <w:r w:rsidRPr="00492AAA">
              <w:rPr>
                <w:rFonts w:ascii="Sylfaen" w:hAnsi="Sylfaen"/>
                <w:b/>
                <w:i/>
                <w:sz w:val="16"/>
                <w:szCs w:val="16"/>
                <w:lang w:val="ka-GE"/>
              </w:rPr>
              <w:t xml:space="preserve">.  </w:t>
            </w:r>
            <w:r w:rsidRPr="00492AAA">
              <w:rPr>
                <w:rFonts w:ascii="Sylfaen" w:hAnsi="Sylfaen" w:cs="BPG Glaho"/>
                <w:b/>
                <w:sz w:val="16"/>
                <w:szCs w:val="16"/>
                <w:lang w:val="ka-GE"/>
              </w:rPr>
              <w:t xml:space="preserve">სგანმანათლებლო დაწესებულების მატერიალური და ტექნიკური ბაზის, საგანმანათლებლო რესურსების  ხარისხის გაუმჯობესება </w:t>
            </w:r>
            <w:r w:rsidRPr="00492AAA">
              <w:rPr>
                <w:rFonts w:ascii="Sylfaen" w:hAnsi="Sylfaen" w:cs="BPG Glaho"/>
                <w:b/>
                <w:sz w:val="16"/>
                <w:szCs w:val="16"/>
              </w:rPr>
              <w:t xml:space="preserve"> </w:t>
            </w:r>
          </w:p>
        </w:tc>
      </w:tr>
      <w:tr w:rsidR="0024710F" w:rsidRPr="00492AAA" w:rsidTr="00EF41AC">
        <w:trPr>
          <w:trHeight w:val="299"/>
        </w:trPr>
        <w:tc>
          <w:tcPr>
            <w:tcW w:w="9317" w:type="dxa"/>
            <w:gridSpan w:val="5"/>
            <w:shd w:val="clear" w:color="auto" w:fill="FFFFFF" w:themeFill="background1"/>
          </w:tcPr>
          <w:p w:rsidR="0024710F" w:rsidRPr="00492AAA" w:rsidRDefault="0024710F" w:rsidP="00AC2E35">
            <w:pPr>
              <w:spacing w:after="0" w:line="240" w:lineRule="auto"/>
              <w:contextualSpacing/>
              <w:rPr>
                <w:rFonts w:ascii="Sylfaen" w:hAnsi="Sylfaen" w:cs="Calibri"/>
                <w:sz w:val="16"/>
                <w:szCs w:val="16"/>
                <w:lang w:val="en-US"/>
              </w:rPr>
            </w:pPr>
            <w:r w:rsidRPr="00492AAA">
              <w:rPr>
                <w:rFonts w:ascii="Sylfaen" w:hAnsi="Sylfaen" w:cs="Calibri"/>
                <w:sz w:val="16"/>
                <w:szCs w:val="16"/>
                <w:lang w:val="en-US"/>
              </w:rPr>
              <w:t xml:space="preserve">6.1. დაწესებულებების ინფრასტრუქტურის განვითარებს სამუშაო გეგმის შედგენა შესაბამისი ანალიზის საფუძველზე </w:t>
            </w:r>
          </w:p>
        </w:tc>
        <w:tc>
          <w:tcPr>
            <w:tcW w:w="2028" w:type="dxa"/>
            <w:shd w:val="clear" w:color="auto" w:fill="auto"/>
          </w:tcPr>
          <w:p w:rsidR="0024710F" w:rsidRPr="00EF41AC" w:rsidRDefault="0024710F" w:rsidP="00AC2E35">
            <w:pPr>
              <w:spacing w:after="0" w:line="240" w:lineRule="auto"/>
              <w:contextualSpacing/>
              <w:jc w:val="both"/>
              <w:rPr>
                <w:rFonts w:ascii="Sylfaen" w:hAnsi="Sylfaen" w:cs="Calibri"/>
                <w:sz w:val="16"/>
                <w:szCs w:val="16"/>
                <w:lang w:val="ka-GE"/>
              </w:rPr>
            </w:pPr>
            <w:r w:rsidRPr="00492AAA">
              <w:rPr>
                <w:rFonts w:ascii="Sylfaen" w:hAnsi="Sylfaen" w:cs="Calibri"/>
                <w:sz w:val="16"/>
                <w:szCs w:val="16"/>
                <w:lang w:val="en-US"/>
              </w:rPr>
              <w:t>გ</w:t>
            </w:r>
            <w:r w:rsidRPr="00492AAA">
              <w:rPr>
                <w:rFonts w:ascii="Sylfaen" w:hAnsi="Sylfaen" w:cs="Calibri"/>
                <w:sz w:val="16"/>
                <w:szCs w:val="16"/>
                <w:lang w:val="ka-GE"/>
              </w:rPr>
              <w:t xml:space="preserve">ანათლების </w:t>
            </w:r>
            <w:r w:rsidRPr="00492AAA">
              <w:rPr>
                <w:rFonts w:ascii="Sylfaen" w:hAnsi="Sylfaen" w:cs="Calibri"/>
                <w:sz w:val="16"/>
                <w:szCs w:val="16"/>
                <w:lang w:val="en-US"/>
              </w:rPr>
              <w:t>სამინისტრო</w:t>
            </w:r>
            <w:r w:rsidR="00EF41AC">
              <w:rPr>
                <w:rFonts w:ascii="Sylfaen" w:hAnsi="Sylfaen" w:cs="Calibri"/>
                <w:sz w:val="16"/>
                <w:szCs w:val="16"/>
                <w:lang w:val="en-US"/>
              </w:rPr>
              <w:t>, სოც პარტ</w:t>
            </w:r>
          </w:p>
        </w:tc>
        <w:tc>
          <w:tcPr>
            <w:tcW w:w="541" w:type="dxa"/>
            <w:shd w:val="clear" w:color="auto" w:fill="548DD4"/>
          </w:tcPr>
          <w:p w:rsidR="0024710F" w:rsidRPr="00492AAA" w:rsidRDefault="0024710F" w:rsidP="00AC2E35">
            <w:pPr>
              <w:spacing w:after="0" w:line="240" w:lineRule="auto"/>
              <w:contextualSpacing/>
              <w:jc w:val="both"/>
              <w:rPr>
                <w:rFonts w:ascii="Sylfaen" w:hAnsi="Sylfaen" w:cs="Calibri"/>
                <w:sz w:val="16"/>
                <w:szCs w:val="16"/>
                <w:lang w:val="en-US"/>
              </w:rPr>
            </w:pPr>
          </w:p>
        </w:tc>
        <w:tc>
          <w:tcPr>
            <w:tcW w:w="541" w:type="dxa"/>
            <w:gridSpan w:val="2"/>
            <w:shd w:val="clear" w:color="auto" w:fill="auto"/>
          </w:tcPr>
          <w:p w:rsidR="0024710F" w:rsidRPr="00492AAA" w:rsidRDefault="0024710F" w:rsidP="00AC2E35">
            <w:pPr>
              <w:spacing w:after="0" w:line="240" w:lineRule="auto"/>
              <w:contextualSpacing/>
              <w:jc w:val="both"/>
              <w:rPr>
                <w:rFonts w:ascii="Sylfaen" w:hAnsi="Sylfaen" w:cs="Calibri"/>
                <w:sz w:val="16"/>
                <w:szCs w:val="16"/>
                <w:lang w:val="en-US"/>
              </w:rPr>
            </w:pPr>
          </w:p>
        </w:tc>
        <w:tc>
          <w:tcPr>
            <w:tcW w:w="541" w:type="dxa"/>
            <w:gridSpan w:val="2"/>
            <w:shd w:val="clear" w:color="auto" w:fill="auto"/>
          </w:tcPr>
          <w:p w:rsidR="0024710F" w:rsidRPr="00492AAA" w:rsidRDefault="0024710F" w:rsidP="00AC2E35">
            <w:pPr>
              <w:spacing w:after="0" w:line="240" w:lineRule="auto"/>
              <w:contextualSpacing/>
              <w:jc w:val="both"/>
              <w:rPr>
                <w:rFonts w:ascii="Sylfaen" w:hAnsi="Sylfaen" w:cs="Calibri"/>
                <w:sz w:val="16"/>
                <w:szCs w:val="16"/>
                <w:lang w:val="ro-RO"/>
              </w:rPr>
            </w:pPr>
          </w:p>
        </w:tc>
        <w:tc>
          <w:tcPr>
            <w:tcW w:w="2625" w:type="dxa"/>
            <w:shd w:val="clear" w:color="auto" w:fill="auto"/>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სამუშაო გეგმა </w:t>
            </w:r>
          </w:p>
        </w:tc>
      </w:tr>
      <w:tr w:rsidR="0024710F" w:rsidRPr="00492AAA" w:rsidTr="00AC2E35">
        <w:tc>
          <w:tcPr>
            <w:tcW w:w="9317" w:type="dxa"/>
            <w:gridSpan w:val="5"/>
          </w:tcPr>
          <w:p w:rsidR="0024710F" w:rsidRPr="00492AAA" w:rsidRDefault="0024710F" w:rsidP="00EF41AC">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6.2მატერიალურ-ტექნიკური ბაზის გაუმჯობესება ყოველწლიურად  2</w:t>
            </w:r>
            <w:r w:rsidR="00EF41AC">
              <w:rPr>
                <w:rFonts w:ascii="Sylfaen" w:hAnsi="Sylfaen" w:cs="Calibri"/>
                <w:sz w:val="16"/>
                <w:szCs w:val="16"/>
                <w:lang w:val="ka-GE"/>
              </w:rPr>
              <w:t xml:space="preserve">-5 </w:t>
            </w:r>
            <w:r w:rsidRPr="00492AAA">
              <w:rPr>
                <w:rFonts w:ascii="Sylfaen" w:hAnsi="Sylfaen" w:cs="Calibri"/>
                <w:sz w:val="16"/>
                <w:szCs w:val="16"/>
                <w:lang w:val="ka-GE"/>
              </w:rPr>
              <w:t xml:space="preserve"> საგანმანათლებლო დაწესებულებაში  და </w:t>
            </w:r>
          </w:p>
        </w:tc>
        <w:tc>
          <w:tcPr>
            <w:tcW w:w="2028" w:type="dxa"/>
            <w:shd w:val="clear" w:color="auto" w:fill="auto"/>
          </w:tcPr>
          <w:p w:rsidR="0024710F" w:rsidRPr="00492AAA" w:rsidRDefault="0024710F" w:rsidP="00AC2E35">
            <w:pPr>
              <w:spacing w:after="0" w:line="240" w:lineRule="auto"/>
              <w:contextualSpacing/>
              <w:jc w:val="both"/>
              <w:rPr>
                <w:rFonts w:ascii="Sylfaen" w:hAnsi="Sylfaen" w:cs="Calibri"/>
                <w:sz w:val="16"/>
                <w:szCs w:val="16"/>
                <w:lang w:val="en-US"/>
              </w:rPr>
            </w:pPr>
            <w:r w:rsidRPr="00492AAA">
              <w:rPr>
                <w:rFonts w:ascii="Sylfaen" w:hAnsi="Sylfaen" w:cs="Calibri"/>
                <w:sz w:val="16"/>
                <w:szCs w:val="16"/>
                <w:lang w:val="en-US"/>
              </w:rPr>
              <w:t>გ</w:t>
            </w:r>
            <w:r w:rsidRPr="00492AAA">
              <w:rPr>
                <w:rFonts w:ascii="Sylfaen" w:hAnsi="Sylfaen" w:cs="Calibri"/>
                <w:sz w:val="16"/>
                <w:szCs w:val="16"/>
                <w:lang w:val="ka-GE"/>
              </w:rPr>
              <w:t xml:space="preserve">ანათლების </w:t>
            </w:r>
            <w:r w:rsidRPr="00492AAA">
              <w:rPr>
                <w:rFonts w:ascii="Sylfaen" w:hAnsi="Sylfaen" w:cs="Calibri"/>
                <w:sz w:val="16"/>
                <w:szCs w:val="16"/>
                <w:lang w:val="en-US"/>
              </w:rPr>
              <w:t>სამინისტრო</w:t>
            </w:r>
          </w:p>
        </w:tc>
        <w:tc>
          <w:tcPr>
            <w:tcW w:w="541" w:type="dxa"/>
            <w:shd w:val="clear" w:color="auto" w:fill="548DD4"/>
          </w:tcPr>
          <w:p w:rsidR="0024710F" w:rsidRPr="00492AAA" w:rsidRDefault="0024710F" w:rsidP="00AC2E35">
            <w:pPr>
              <w:spacing w:after="0" w:line="240" w:lineRule="auto"/>
              <w:contextualSpacing/>
              <w:jc w:val="both"/>
              <w:rPr>
                <w:rFonts w:ascii="Sylfaen" w:hAnsi="Sylfaen" w:cs="Calibri"/>
                <w:sz w:val="16"/>
                <w:szCs w:val="16"/>
                <w:lang w:val="ro-RO"/>
              </w:rPr>
            </w:pPr>
          </w:p>
        </w:tc>
        <w:tc>
          <w:tcPr>
            <w:tcW w:w="541" w:type="dxa"/>
            <w:gridSpan w:val="2"/>
            <w:shd w:val="clear" w:color="auto" w:fill="548DD4"/>
          </w:tcPr>
          <w:p w:rsidR="0024710F" w:rsidRPr="00492AAA" w:rsidRDefault="0024710F" w:rsidP="00AC2E35">
            <w:pPr>
              <w:spacing w:after="0" w:line="240" w:lineRule="auto"/>
              <w:contextualSpacing/>
              <w:jc w:val="both"/>
              <w:rPr>
                <w:rFonts w:ascii="Sylfaen" w:hAnsi="Sylfaen" w:cs="Calibri"/>
                <w:sz w:val="16"/>
                <w:szCs w:val="16"/>
                <w:lang w:val="ka-GE"/>
              </w:rPr>
            </w:pPr>
          </w:p>
        </w:tc>
        <w:tc>
          <w:tcPr>
            <w:tcW w:w="541" w:type="dxa"/>
            <w:gridSpan w:val="2"/>
            <w:shd w:val="clear" w:color="auto" w:fill="548DD4"/>
          </w:tcPr>
          <w:p w:rsidR="0024710F" w:rsidRPr="00492AAA" w:rsidRDefault="0024710F" w:rsidP="00AC2E35">
            <w:pPr>
              <w:spacing w:after="0" w:line="240" w:lineRule="auto"/>
              <w:contextualSpacing/>
              <w:jc w:val="both"/>
              <w:rPr>
                <w:rFonts w:ascii="Sylfaen" w:hAnsi="Sylfaen" w:cs="Calibri"/>
                <w:sz w:val="16"/>
                <w:szCs w:val="16"/>
                <w:lang w:val="ro-RO"/>
              </w:rPr>
            </w:pPr>
          </w:p>
        </w:tc>
        <w:tc>
          <w:tcPr>
            <w:tcW w:w="2625" w:type="dxa"/>
            <w:shd w:val="clear" w:color="auto" w:fill="auto"/>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გაუმჯობესებული ბაზა</w:t>
            </w:r>
            <w:r w:rsidR="00EF41AC">
              <w:rPr>
                <w:rFonts w:ascii="Sylfaen" w:hAnsi="Sylfaen" w:cs="Calibri"/>
                <w:sz w:val="16"/>
                <w:szCs w:val="16"/>
                <w:lang w:val="ka-GE"/>
              </w:rPr>
              <w:t xml:space="preserve"> 2-5</w:t>
            </w:r>
            <w:r w:rsidRPr="00492AAA">
              <w:rPr>
                <w:rFonts w:ascii="Sylfaen" w:hAnsi="Sylfaen" w:cs="Calibri"/>
                <w:sz w:val="16"/>
                <w:szCs w:val="16"/>
                <w:lang w:val="ka-GE"/>
              </w:rPr>
              <w:t xml:space="preserve"> სასწავლებელში </w:t>
            </w:r>
          </w:p>
        </w:tc>
      </w:tr>
      <w:tr w:rsidR="0024710F" w:rsidRPr="00492AAA" w:rsidTr="00AC2E35">
        <w:tc>
          <w:tcPr>
            <w:tcW w:w="9317" w:type="dxa"/>
            <w:gridSpan w:val="5"/>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6.3საგანმანათლებლო დაწესებულებების საერთო საცხოვრებლების შეფასება, განახლების/აღჭურვის გეგმის შემუშავება </w:t>
            </w:r>
          </w:p>
        </w:tc>
        <w:tc>
          <w:tcPr>
            <w:tcW w:w="2028" w:type="dxa"/>
            <w:shd w:val="clear" w:color="auto" w:fill="auto"/>
          </w:tcPr>
          <w:p w:rsidR="0024710F" w:rsidRPr="00492AAA" w:rsidRDefault="0024710F" w:rsidP="00AC2E35">
            <w:pPr>
              <w:spacing w:after="0" w:line="240" w:lineRule="auto"/>
              <w:contextualSpacing/>
              <w:jc w:val="both"/>
              <w:rPr>
                <w:rFonts w:ascii="Sylfaen" w:hAnsi="Sylfaen" w:cs="Calibri"/>
                <w:sz w:val="16"/>
                <w:szCs w:val="16"/>
                <w:lang w:val="en-US"/>
              </w:rPr>
            </w:pPr>
            <w:r w:rsidRPr="00492AAA">
              <w:rPr>
                <w:rFonts w:ascii="Sylfaen" w:hAnsi="Sylfaen" w:cs="Calibri"/>
                <w:sz w:val="16"/>
                <w:szCs w:val="16"/>
                <w:lang w:val="en-US"/>
              </w:rPr>
              <w:t>გ</w:t>
            </w:r>
            <w:r w:rsidRPr="00492AAA">
              <w:rPr>
                <w:rFonts w:ascii="Sylfaen" w:hAnsi="Sylfaen" w:cs="Calibri"/>
                <w:sz w:val="16"/>
                <w:szCs w:val="16"/>
                <w:lang w:val="ka-GE"/>
              </w:rPr>
              <w:t xml:space="preserve">ანათლების </w:t>
            </w:r>
            <w:r w:rsidRPr="00492AAA">
              <w:rPr>
                <w:rFonts w:ascii="Sylfaen" w:hAnsi="Sylfaen" w:cs="Calibri"/>
                <w:sz w:val="16"/>
                <w:szCs w:val="16"/>
                <w:lang w:val="en-US"/>
              </w:rPr>
              <w:t>სამინისტრო</w:t>
            </w:r>
          </w:p>
        </w:tc>
        <w:tc>
          <w:tcPr>
            <w:tcW w:w="541" w:type="dxa"/>
            <w:shd w:val="clear" w:color="auto" w:fill="548DD4"/>
          </w:tcPr>
          <w:p w:rsidR="0024710F" w:rsidRPr="00492AAA" w:rsidRDefault="0024710F" w:rsidP="00AC2E35">
            <w:pPr>
              <w:spacing w:after="0" w:line="240" w:lineRule="auto"/>
              <w:contextualSpacing/>
              <w:jc w:val="both"/>
              <w:rPr>
                <w:rFonts w:ascii="Sylfaen" w:hAnsi="Sylfaen" w:cs="Calibri"/>
                <w:sz w:val="16"/>
                <w:szCs w:val="16"/>
                <w:lang w:val="ro-RO"/>
              </w:rPr>
            </w:pPr>
          </w:p>
        </w:tc>
        <w:tc>
          <w:tcPr>
            <w:tcW w:w="541" w:type="dxa"/>
            <w:gridSpan w:val="2"/>
            <w:shd w:val="clear" w:color="auto" w:fill="548DD4"/>
          </w:tcPr>
          <w:p w:rsidR="0024710F" w:rsidRPr="00EF41AC" w:rsidRDefault="0024710F" w:rsidP="00AC2E35">
            <w:pPr>
              <w:spacing w:after="0" w:line="240" w:lineRule="auto"/>
              <w:contextualSpacing/>
              <w:jc w:val="both"/>
              <w:rPr>
                <w:rFonts w:ascii="Sylfaen" w:hAnsi="Sylfaen" w:cs="Calibri"/>
                <w:sz w:val="16"/>
                <w:szCs w:val="16"/>
                <w:lang w:val="en-US"/>
              </w:rPr>
            </w:pPr>
          </w:p>
        </w:tc>
        <w:tc>
          <w:tcPr>
            <w:tcW w:w="541" w:type="dxa"/>
            <w:gridSpan w:val="2"/>
            <w:shd w:val="clear" w:color="auto" w:fill="548DD4"/>
          </w:tcPr>
          <w:p w:rsidR="0024710F" w:rsidRPr="00492AAA" w:rsidRDefault="0024710F" w:rsidP="00AC2E35">
            <w:pPr>
              <w:spacing w:after="0" w:line="240" w:lineRule="auto"/>
              <w:contextualSpacing/>
              <w:jc w:val="both"/>
              <w:rPr>
                <w:rFonts w:ascii="Sylfaen" w:hAnsi="Sylfaen" w:cs="Calibri"/>
                <w:sz w:val="16"/>
                <w:szCs w:val="16"/>
                <w:lang w:val="ro-RO"/>
              </w:rPr>
            </w:pPr>
          </w:p>
        </w:tc>
        <w:tc>
          <w:tcPr>
            <w:tcW w:w="2625" w:type="dxa"/>
            <w:shd w:val="clear" w:color="auto" w:fill="auto"/>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საერთო საცხოვრებლების განახლება/აღჭურვის გეგმა </w:t>
            </w:r>
          </w:p>
        </w:tc>
      </w:tr>
      <w:tr w:rsidR="0024710F" w:rsidRPr="00492AAA" w:rsidTr="00AC2E35">
        <w:tc>
          <w:tcPr>
            <w:tcW w:w="9317" w:type="dxa"/>
            <w:gridSpan w:val="5"/>
          </w:tcPr>
          <w:p w:rsidR="0024710F" w:rsidRPr="000E5206" w:rsidRDefault="0024710F" w:rsidP="00AC2E35">
            <w:pPr>
              <w:pStyle w:val="NoSpacing1"/>
              <w:contextualSpacing/>
              <w:jc w:val="both"/>
              <w:rPr>
                <w:rFonts w:ascii="Sylfaen" w:eastAsia="Times New Roman" w:hAnsi="Sylfaen" w:cs="Calibri"/>
                <w:sz w:val="16"/>
                <w:szCs w:val="16"/>
                <w:lang w:val="ka-GE"/>
              </w:rPr>
            </w:pPr>
            <w:r>
              <w:rPr>
                <w:rFonts w:ascii="Sylfaen" w:eastAsia="Times New Roman" w:hAnsi="Sylfaen" w:cs="Calibri"/>
                <w:sz w:val="16"/>
                <w:szCs w:val="16"/>
                <w:lang w:val="ka-GE"/>
              </w:rPr>
              <w:t>6.4.</w:t>
            </w:r>
            <w:r w:rsidRPr="000E5206">
              <w:rPr>
                <w:rFonts w:ascii="Sylfaen" w:eastAsia="Times New Roman" w:hAnsi="Sylfaen" w:cs="Calibri"/>
                <w:sz w:val="16"/>
                <w:szCs w:val="16"/>
                <w:lang w:val="ka-GE"/>
              </w:rPr>
              <w:t>საგანმანათლებლო რესურსების ხელმისაწვდომობის  ანალიზი</w:t>
            </w:r>
          </w:p>
        </w:tc>
        <w:tc>
          <w:tcPr>
            <w:tcW w:w="2028" w:type="dxa"/>
            <w:shd w:val="clear" w:color="auto" w:fill="auto"/>
          </w:tcPr>
          <w:p w:rsidR="0024710F" w:rsidRPr="00492AAA" w:rsidRDefault="0024710F" w:rsidP="00AC2E35">
            <w:pPr>
              <w:spacing w:after="0" w:line="240" w:lineRule="auto"/>
              <w:contextualSpacing/>
              <w:rPr>
                <w:rFonts w:ascii="Sylfaen" w:hAnsi="Sylfaen"/>
                <w:sz w:val="16"/>
                <w:szCs w:val="16"/>
                <w:lang w:val="ka-GE"/>
              </w:rPr>
            </w:pPr>
            <w:r w:rsidRPr="00492AAA">
              <w:rPr>
                <w:rFonts w:ascii="Sylfaen" w:hAnsi="Sylfaen" w:cs="Calibri"/>
                <w:sz w:val="16"/>
                <w:szCs w:val="16"/>
                <w:lang w:val="ka-GE"/>
              </w:rPr>
              <w:t>განათლების სამინსტრო</w:t>
            </w:r>
            <w:r w:rsidRPr="00492AAA">
              <w:rPr>
                <w:rFonts w:ascii="Sylfaen" w:hAnsi="Sylfaen"/>
                <w:sz w:val="16"/>
                <w:szCs w:val="16"/>
                <w:lang w:val="ka-GE"/>
              </w:rPr>
              <w:t xml:space="preserve">, </w:t>
            </w:r>
            <w:r w:rsidRPr="00492AAA">
              <w:rPr>
                <w:rFonts w:ascii="Sylfaen" w:hAnsi="Sylfaen"/>
                <w:sz w:val="16"/>
                <w:szCs w:val="16"/>
                <w:lang w:val="ka-GE"/>
              </w:rPr>
              <w:lastRenderedPageBreak/>
              <w:t>დარ.კომ</w:t>
            </w:r>
          </w:p>
        </w:tc>
        <w:tc>
          <w:tcPr>
            <w:tcW w:w="541" w:type="dxa"/>
            <w:shd w:val="clear" w:color="auto" w:fill="548DD4"/>
          </w:tcPr>
          <w:p w:rsidR="0024710F" w:rsidRPr="00492AAA" w:rsidRDefault="0024710F" w:rsidP="00AC2E35">
            <w:pPr>
              <w:spacing w:after="0" w:line="240" w:lineRule="auto"/>
              <w:contextualSpacing/>
              <w:jc w:val="both"/>
              <w:rPr>
                <w:rStyle w:val="longtext"/>
                <w:rFonts w:ascii="Sylfaen" w:hAnsi="Sylfaen" w:cs="Calibri"/>
                <w:sz w:val="16"/>
                <w:szCs w:val="16"/>
                <w:lang w:val="en-US"/>
              </w:rPr>
            </w:pPr>
          </w:p>
        </w:tc>
        <w:tc>
          <w:tcPr>
            <w:tcW w:w="541" w:type="dxa"/>
            <w:gridSpan w:val="2"/>
            <w:shd w:val="clear" w:color="auto" w:fill="auto"/>
          </w:tcPr>
          <w:p w:rsidR="0024710F" w:rsidRPr="00492AAA" w:rsidRDefault="0024710F" w:rsidP="00AC2E35">
            <w:pPr>
              <w:spacing w:after="0" w:line="240" w:lineRule="auto"/>
              <w:contextualSpacing/>
              <w:jc w:val="both"/>
              <w:rPr>
                <w:rStyle w:val="longtext"/>
                <w:rFonts w:ascii="Sylfaen" w:hAnsi="Sylfaen" w:cs="Calibri"/>
                <w:sz w:val="16"/>
                <w:szCs w:val="16"/>
                <w:lang w:val="ro-RO"/>
              </w:rPr>
            </w:pPr>
          </w:p>
        </w:tc>
        <w:tc>
          <w:tcPr>
            <w:tcW w:w="541" w:type="dxa"/>
            <w:gridSpan w:val="2"/>
            <w:shd w:val="clear" w:color="auto" w:fill="auto"/>
          </w:tcPr>
          <w:p w:rsidR="0024710F" w:rsidRPr="00492AAA" w:rsidRDefault="0024710F" w:rsidP="00AC2E35">
            <w:pPr>
              <w:spacing w:after="0" w:line="240" w:lineRule="auto"/>
              <w:contextualSpacing/>
              <w:jc w:val="both"/>
              <w:rPr>
                <w:rStyle w:val="longtext"/>
                <w:rFonts w:ascii="Sylfaen" w:hAnsi="Sylfaen" w:cs="Calibri"/>
                <w:sz w:val="16"/>
                <w:szCs w:val="16"/>
                <w:lang w:val="ro-RO"/>
              </w:rPr>
            </w:pPr>
          </w:p>
        </w:tc>
        <w:tc>
          <w:tcPr>
            <w:tcW w:w="2625" w:type="dxa"/>
            <w:shd w:val="clear" w:color="auto" w:fill="auto"/>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ანგარიში</w:t>
            </w:r>
          </w:p>
        </w:tc>
      </w:tr>
      <w:tr w:rsidR="0024710F" w:rsidRPr="00492AAA" w:rsidTr="00AC2E35">
        <w:tc>
          <w:tcPr>
            <w:tcW w:w="9317" w:type="dxa"/>
            <w:gridSpan w:val="5"/>
          </w:tcPr>
          <w:p w:rsidR="0024710F" w:rsidRPr="000E5206" w:rsidRDefault="0024710F" w:rsidP="00AC2E35">
            <w:pPr>
              <w:pStyle w:val="NoSpacing1"/>
              <w:contextualSpacing/>
              <w:jc w:val="both"/>
              <w:rPr>
                <w:rFonts w:ascii="Sylfaen" w:eastAsia="Times New Roman" w:hAnsi="Sylfaen" w:cs="Calibri"/>
                <w:sz w:val="16"/>
                <w:szCs w:val="16"/>
                <w:lang w:val="ka-GE"/>
              </w:rPr>
            </w:pPr>
            <w:r>
              <w:rPr>
                <w:rFonts w:ascii="Sylfaen" w:eastAsia="Times New Roman" w:hAnsi="Sylfaen" w:cs="Calibri"/>
                <w:sz w:val="16"/>
                <w:szCs w:val="16"/>
                <w:lang w:val="ka-GE"/>
              </w:rPr>
              <w:lastRenderedPageBreak/>
              <w:t>6.5.</w:t>
            </w:r>
            <w:r w:rsidRPr="000E5206">
              <w:rPr>
                <w:rFonts w:ascii="Sylfaen" w:eastAsia="Times New Roman" w:hAnsi="Sylfaen" w:cs="Calibri"/>
                <w:sz w:val="16"/>
                <w:szCs w:val="16"/>
                <w:lang w:val="ka-GE"/>
              </w:rPr>
              <w:t>არსებული საგანმანათებლო რესურსების ანალიზი/გადახედვა/გადამუშავება</w:t>
            </w:r>
          </w:p>
        </w:tc>
        <w:tc>
          <w:tcPr>
            <w:tcW w:w="2028" w:type="dxa"/>
            <w:shd w:val="clear" w:color="auto" w:fill="auto"/>
          </w:tcPr>
          <w:p w:rsidR="0024710F" w:rsidRPr="00492AAA" w:rsidRDefault="0024710F" w:rsidP="00AC2E35">
            <w:pPr>
              <w:spacing w:after="0" w:line="240" w:lineRule="auto"/>
              <w:contextualSpacing/>
              <w:rPr>
                <w:sz w:val="16"/>
                <w:szCs w:val="16"/>
              </w:rPr>
            </w:pPr>
            <w:r w:rsidRPr="00492AAA">
              <w:rPr>
                <w:rFonts w:ascii="Sylfaen" w:hAnsi="Sylfaen" w:cs="Calibri"/>
                <w:sz w:val="16"/>
                <w:szCs w:val="16"/>
                <w:lang w:val="ka-GE"/>
              </w:rPr>
              <w:t>განათლების სამინსტრო</w:t>
            </w:r>
            <w:r w:rsidRPr="00492AAA">
              <w:rPr>
                <w:rFonts w:ascii="Sylfaen" w:hAnsi="Sylfaen"/>
                <w:sz w:val="16"/>
                <w:szCs w:val="16"/>
                <w:lang w:val="ka-GE"/>
              </w:rPr>
              <w:t>, დარ.კომ</w:t>
            </w:r>
          </w:p>
        </w:tc>
        <w:tc>
          <w:tcPr>
            <w:tcW w:w="541" w:type="dxa"/>
            <w:shd w:val="clear" w:color="auto" w:fill="auto"/>
          </w:tcPr>
          <w:p w:rsidR="0024710F" w:rsidRPr="00492AAA" w:rsidRDefault="0024710F" w:rsidP="00AC2E35">
            <w:pPr>
              <w:spacing w:after="0" w:line="240" w:lineRule="auto"/>
              <w:contextualSpacing/>
              <w:jc w:val="both"/>
              <w:rPr>
                <w:rStyle w:val="longtext"/>
                <w:rFonts w:ascii="Sylfaen" w:hAnsi="Sylfaen" w:cs="Calibri"/>
                <w:sz w:val="16"/>
                <w:szCs w:val="16"/>
                <w:lang w:val="en-US"/>
              </w:rPr>
            </w:pPr>
          </w:p>
        </w:tc>
        <w:tc>
          <w:tcPr>
            <w:tcW w:w="541" w:type="dxa"/>
            <w:gridSpan w:val="2"/>
            <w:shd w:val="clear" w:color="auto" w:fill="548DD4"/>
          </w:tcPr>
          <w:p w:rsidR="0024710F" w:rsidRPr="00492AAA" w:rsidRDefault="0024710F" w:rsidP="00AC2E35">
            <w:pPr>
              <w:spacing w:after="0" w:line="240" w:lineRule="auto"/>
              <w:contextualSpacing/>
              <w:jc w:val="both"/>
              <w:rPr>
                <w:rStyle w:val="longtext"/>
                <w:rFonts w:ascii="Sylfaen" w:hAnsi="Sylfaen" w:cs="Calibri"/>
                <w:sz w:val="16"/>
                <w:szCs w:val="16"/>
                <w:lang w:val="ka-GE"/>
              </w:rPr>
            </w:pPr>
          </w:p>
        </w:tc>
        <w:tc>
          <w:tcPr>
            <w:tcW w:w="541" w:type="dxa"/>
            <w:gridSpan w:val="2"/>
            <w:shd w:val="clear" w:color="auto" w:fill="auto"/>
          </w:tcPr>
          <w:p w:rsidR="0024710F" w:rsidRPr="00492AAA" w:rsidRDefault="0024710F" w:rsidP="00AC2E35">
            <w:pPr>
              <w:spacing w:after="0" w:line="240" w:lineRule="auto"/>
              <w:contextualSpacing/>
              <w:jc w:val="both"/>
              <w:rPr>
                <w:rStyle w:val="longtext"/>
                <w:rFonts w:ascii="Sylfaen" w:hAnsi="Sylfaen" w:cs="Calibri"/>
                <w:sz w:val="16"/>
                <w:szCs w:val="16"/>
                <w:lang w:val="ro-RO"/>
              </w:rPr>
            </w:pPr>
          </w:p>
        </w:tc>
        <w:tc>
          <w:tcPr>
            <w:tcW w:w="2625" w:type="dxa"/>
            <w:shd w:val="clear" w:color="auto" w:fill="auto"/>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ანგარიში</w:t>
            </w:r>
          </w:p>
        </w:tc>
      </w:tr>
      <w:tr w:rsidR="0024710F" w:rsidRPr="00492AAA" w:rsidTr="00B758FE">
        <w:tc>
          <w:tcPr>
            <w:tcW w:w="9317" w:type="dxa"/>
            <w:gridSpan w:val="5"/>
          </w:tcPr>
          <w:p w:rsidR="0024710F" w:rsidRPr="000E5206" w:rsidRDefault="0024710F" w:rsidP="00AC2E35">
            <w:pPr>
              <w:pStyle w:val="NoSpacing1"/>
              <w:contextualSpacing/>
              <w:jc w:val="both"/>
              <w:rPr>
                <w:rFonts w:ascii="Sylfaen" w:hAnsi="Sylfaen" w:cs="Calibri"/>
                <w:sz w:val="16"/>
                <w:szCs w:val="16"/>
                <w:lang w:val="ka-GE"/>
              </w:rPr>
            </w:pPr>
            <w:r>
              <w:rPr>
                <w:rFonts w:ascii="Sylfaen" w:eastAsia="Times New Roman" w:hAnsi="Sylfaen" w:cs="Calibri"/>
                <w:sz w:val="16"/>
                <w:szCs w:val="16"/>
                <w:lang w:val="ka-GE"/>
              </w:rPr>
              <w:t>6.6.</w:t>
            </w:r>
            <w:r w:rsidRPr="000E5206">
              <w:rPr>
                <w:rFonts w:ascii="Sylfaen" w:eastAsia="Times New Roman" w:hAnsi="Sylfaen" w:cs="Calibri"/>
                <w:sz w:val="16"/>
                <w:szCs w:val="16"/>
                <w:lang w:val="ka-GE"/>
              </w:rPr>
              <w:t>საგანმანათლებლო რესურსების მომზადება</w:t>
            </w:r>
            <w:r w:rsidRPr="000E5206">
              <w:rPr>
                <w:rFonts w:ascii="Sylfaen" w:hAnsi="Sylfaen" w:cs="Calibri"/>
                <w:sz w:val="16"/>
                <w:szCs w:val="16"/>
              </w:rPr>
              <w:t xml:space="preserve"> (სტუდენტებისათვის</w:t>
            </w:r>
            <w:r w:rsidRPr="000E5206">
              <w:rPr>
                <w:rFonts w:ascii="Sylfaen" w:hAnsi="Sylfaen" w:cs="Calibri"/>
                <w:sz w:val="16"/>
                <w:szCs w:val="16"/>
                <w:lang w:val="ka-GE"/>
              </w:rPr>
              <w:t>)</w:t>
            </w:r>
            <w:r w:rsidR="00B758FE">
              <w:rPr>
                <w:rFonts w:ascii="Sylfaen" w:hAnsi="Sylfaen" w:cs="Calibri"/>
                <w:sz w:val="16"/>
                <w:szCs w:val="16"/>
                <w:lang w:val="ka-GE"/>
              </w:rPr>
              <w:t xml:space="preserve"> (წელიწადში დაახლოებით 5-10)</w:t>
            </w:r>
          </w:p>
        </w:tc>
        <w:tc>
          <w:tcPr>
            <w:tcW w:w="2028" w:type="dxa"/>
            <w:shd w:val="clear" w:color="auto" w:fill="auto"/>
          </w:tcPr>
          <w:p w:rsidR="0024710F" w:rsidRPr="00492AAA" w:rsidRDefault="0024710F" w:rsidP="00AC2E35">
            <w:pPr>
              <w:spacing w:after="0" w:line="240" w:lineRule="auto"/>
              <w:contextualSpacing/>
              <w:jc w:val="both"/>
              <w:rPr>
                <w:rFonts w:ascii="Sylfaen" w:hAnsi="Sylfaen" w:cs="Calibri"/>
                <w:sz w:val="16"/>
                <w:szCs w:val="16"/>
                <w:lang w:val="ka-GE"/>
              </w:rPr>
            </w:pPr>
            <w:r w:rsidRPr="00492AAA">
              <w:rPr>
                <w:rFonts w:ascii="Sylfaen" w:hAnsi="Sylfaen" w:cs="Calibri"/>
                <w:sz w:val="16"/>
                <w:szCs w:val="16"/>
                <w:lang w:val="ka-GE"/>
              </w:rPr>
              <w:t>განათლების სამინისტრო</w:t>
            </w:r>
          </w:p>
          <w:p w:rsidR="0024710F" w:rsidRPr="00492AAA" w:rsidRDefault="0024710F" w:rsidP="00AC2E35">
            <w:pPr>
              <w:spacing w:after="0" w:line="240" w:lineRule="auto"/>
              <w:contextualSpacing/>
              <w:jc w:val="both"/>
              <w:rPr>
                <w:rFonts w:ascii="Sylfaen" w:hAnsi="Sylfaen" w:cs="Calibri"/>
                <w:sz w:val="16"/>
                <w:szCs w:val="16"/>
                <w:lang w:val="ka-GE"/>
              </w:rPr>
            </w:pPr>
            <w:r w:rsidRPr="00492AAA">
              <w:rPr>
                <w:rFonts w:ascii="Sylfaen" w:hAnsi="Sylfaen" w:cs="Calibri"/>
                <w:sz w:val="16"/>
                <w:szCs w:val="16"/>
                <w:lang w:val="ka-GE"/>
              </w:rPr>
              <w:t>დონორები</w:t>
            </w:r>
          </w:p>
        </w:tc>
        <w:tc>
          <w:tcPr>
            <w:tcW w:w="541" w:type="dxa"/>
            <w:shd w:val="clear" w:color="auto" w:fill="548DD4" w:themeFill="text2" w:themeFillTint="99"/>
          </w:tcPr>
          <w:p w:rsidR="0024710F" w:rsidRPr="00492AAA" w:rsidRDefault="0024710F" w:rsidP="00AC2E35">
            <w:pPr>
              <w:spacing w:after="0" w:line="240" w:lineRule="auto"/>
              <w:contextualSpacing/>
              <w:jc w:val="both"/>
              <w:rPr>
                <w:rStyle w:val="longtext"/>
                <w:rFonts w:ascii="Sylfaen" w:hAnsi="Sylfaen" w:cs="Calibri"/>
                <w:sz w:val="16"/>
                <w:szCs w:val="16"/>
                <w:lang w:val="en-US"/>
              </w:rPr>
            </w:pPr>
          </w:p>
        </w:tc>
        <w:tc>
          <w:tcPr>
            <w:tcW w:w="541" w:type="dxa"/>
            <w:gridSpan w:val="2"/>
            <w:shd w:val="clear" w:color="auto" w:fill="548DD4"/>
          </w:tcPr>
          <w:p w:rsidR="0024710F" w:rsidRPr="00EF41AC" w:rsidRDefault="0024710F" w:rsidP="00AC2E35">
            <w:pPr>
              <w:spacing w:after="0" w:line="240" w:lineRule="auto"/>
              <w:contextualSpacing/>
              <w:jc w:val="both"/>
              <w:rPr>
                <w:rStyle w:val="longtext"/>
                <w:rFonts w:ascii="Sylfaen" w:hAnsi="Sylfaen" w:cs="Calibri"/>
                <w:sz w:val="16"/>
                <w:szCs w:val="16"/>
                <w:lang w:val="en-US"/>
              </w:rPr>
            </w:pPr>
          </w:p>
        </w:tc>
        <w:tc>
          <w:tcPr>
            <w:tcW w:w="541" w:type="dxa"/>
            <w:gridSpan w:val="2"/>
            <w:shd w:val="clear" w:color="auto" w:fill="548DD4"/>
          </w:tcPr>
          <w:p w:rsidR="0024710F" w:rsidRPr="00492AAA" w:rsidRDefault="0024710F" w:rsidP="00AC2E35">
            <w:pPr>
              <w:spacing w:after="0" w:line="240" w:lineRule="auto"/>
              <w:contextualSpacing/>
              <w:jc w:val="both"/>
              <w:rPr>
                <w:rStyle w:val="longtext"/>
                <w:rFonts w:ascii="Sylfaen" w:hAnsi="Sylfaen" w:cs="Calibri"/>
                <w:sz w:val="16"/>
                <w:szCs w:val="16"/>
                <w:lang w:val="ro-RO"/>
              </w:rPr>
            </w:pPr>
          </w:p>
        </w:tc>
        <w:tc>
          <w:tcPr>
            <w:tcW w:w="2625" w:type="dxa"/>
            <w:shd w:val="clear" w:color="auto" w:fill="auto"/>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საგანმანათლებლო რესუსები</w:t>
            </w:r>
          </w:p>
        </w:tc>
      </w:tr>
      <w:tr w:rsidR="0024710F" w:rsidRPr="00492AAA" w:rsidTr="00B758FE">
        <w:tc>
          <w:tcPr>
            <w:tcW w:w="9317" w:type="dxa"/>
            <w:gridSpan w:val="5"/>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en-US"/>
              </w:rPr>
              <w:t>6.7.გაიდების მომზადება საგანმანათლებლო პროგრამების განხორციელებასთან  დაკავშირებით (თეორიული და პრაქტიკული სწავლების მიხედით_)</w:t>
            </w:r>
            <w:r w:rsidRPr="00492AAA">
              <w:rPr>
                <w:rFonts w:ascii="Sylfaen" w:hAnsi="Sylfaen" w:cs="Calibri"/>
                <w:sz w:val="16"/>
                <w:szCs w:val="16"/>
                <w:lang w:val="ka-GE"/>
              </w:rPr>
              <w:t xml:space="preserve"> </w:t>
            </w:r>
            <w:r w:rsidRPr="00492AAA">
              <w:rPr>
                <w:rFonts w:ascii="Sylfaen" w:hAnsi="Sylfaen" w:cs="Calibri"/>
                <w:sz w:val="16"/>
                <w:szCs w:val="16"/>
                <w:lang w:val="en-US"/>
              </w:rPr>
              <w:t>სწავლება-შეფასების საკითხებში</w:t>
            </w:r>
            <w:r w:rsidR="00B758FE">
              <w:rPr>
                <w:rFonts w:ascii="Sylfaen" w:hAnsi="Sylfaen" w:cs="Calibri"/>
                <w:sz w:val="16"/>
                <w:szCs w:val="16"/>
                <w:lang w:val="ka-GE"/>
              </w:rPr>
              <w:t xml:space="preserve"> (წელიწადში დაახლოებით 5-10)</w:t>
            </w:r>
          </w:p>
        </w:tc>
        <w:tc>
          <w:tcPr>
            <w:tcW w:w="2028" w:type="dxa"/>
            <w:shd w:val="clear" w:color="auto" w:fill="auto"/>
          </w:tcPr>
          <w:p w:rsidR="0024710F" w:rsidRPr="00492AAA" w:rsidRDefault="0024710F" w:rsidP="00AC2E35">
            <w:pPr>
              <w:spacing w:after="0" w:line="240" w:lineRule="auto"/>
              <w:contextualSpacing/>
              <w:jc w:val="both"/>
              <w:rPr>
                <w:rFonts w:ascii="Sylfaen" w:hAnsi="Sylfaen" w:cs="Calibri"/>
                <w:sz w:val="16"/>
                <w:szCs w:val="16"/>
                <w:lang w:val="ka-GE"/>
              </w:rPr>
            </w:pPr>
            <w:r w:rsidRPr="00492AAA">
              <w:rPr>
                <w:rFonts w:ascii="Sylfaen" w:hAnsi="Sylfaen" w:cs="Calibri"/>
                <w:sz w:val="16"/>
                <w:szCs w:val="16"/>
                <w:lang w:val="ka-GE"/>
              </w:rPr>
              <w:t>განათლების სამინისტრო</w:t>
            </w:r>
          </w:p>
          <w:p w:rsidR="0024710F" w:rsidRPr="00492AAA" w:rsidRDefault="0024710F" w:rsidP="00AC2E35">
            <w:pPr>
              <w:spacing w:after="0" w:line="240" w:lineRule="auto"/>
              <w:contextualSpacing/>
              <w:jc w:val="both"/>
              <w:rPr>
                <w:rFonts w:ascii="Sylfaen" w:hAnsi="Sylfaen" w:cs="Calibri"/>
                <w:sz w:val="16"/>
                <w:szCs w:val="16"/>
                <w:lang w:val="ka-GE"/>
              </w:rPr>
            </w:pPr>
            <w:r w:rsidRPr="00492AAA">
              <w:rPr>
                <w:rFonts w:ascii="Sylfaen" w:hAnsi="Sylfaen" w:cs="Calibri"/>
                <w:sz w:val="16"/>
                <w:szCs w:val="16"/>
                <w:lang w:val="ka-GE"/>
              </w:rPr>
              <w:t xml:space="preserve">დონორები </w:t>
            </w:r>
          </w:p>
        </w:tc>
        <w:tc>
          <w:tcPr>
            <w:tcW w:w="541" w:type="dxa"/>
            <w:shd w:val="clear" w:color="auto" w:fill="548DD4" w:themeFill="text2" w:themeFillTint="99"/>
          </w:tcPr>
          <w:p w:rsidR="0024710F" w:rsidRPr="00492AAA" w:rsidRDefault="0024710F" w:rsidP="00AC2E35">
            <w:pPr>
              <w:spacing w:after="0" w:line="240" w:lineRule="auto"/>
              <w:contextualSpacing/>
              <w:jc w:val="both"/>
              <w:rPr>
                <w:rStyle w:val="longtext"/>
                <w:rFonts w:ascii="Sylfaen" w:hAnsi="Sylfaen" w:cs="Calibri"/>
                <w:sz w:val="16"/>
                <w:szCs w:val="16"/>
                <w:lang w:val="ka-GE"/>
              </w:rPr>
            </w:pPr>
          </w:p>
        </w:tc>
        <w:tc>
          <w:tcPr>
            <w:tcW w:w="541" w:type="dxa"/>
            <w:gridSpan w:val="2"/>
            <w:shd w:val="clear" w:color="auto" w:fill="548DD4"/>
          </w:tcPr>
          <w:p w:rsidR="0024710F" w:rsidRPr="00492AAA" w:rsidRDefault="0024710F" w:rsidP="00AC2E35">
            <w:pPr>
              <w:spacing w:after="0" w:line="240" w:lineRule="auto"/>
              <w:contextualSpacing/>
              <w:jc w:val="both"/>
              <w:rPr>
                <w:rStyle w:val="longtext"/>
                <w:rFonts w:ascii="Sylfaen" w:hAnsi="Sylfaen" w:cs="Calibri"/>
                <w:sz w:val="16"/>
                <w:szCs w:val="16"/>
                <w:lang w:val="en-US"/>
              </w:rPr>
            </w:pPr>
          </w:p>
        </w:tc>
        <w:tc>
          <w:tcPr>
            <w:tcW w:w="541" w:type="dxa"/>
            <w:gridSpan w:val="2"/>
            <w:shd w:val="clear" w:color="auto" w:fill="548DD4"/>
          </w:tcPr>
          <w:p w:rsidR="0024710F" w:rsidRPr="00492AAA" w:rsidRDefault="0024710F" w:rsidP="00AC2E35">
            <w:pPr>
              <w:spacing w:after="0" w:line="240" w:lineRule="auto"/>
              <w:contextualSpacing/>
              <w:jc w:val="both"/>
              <w:rPr>
                <w:rStyle w:val="longtext"/>
                <w:rFonts w:ascii="Sylfaen" w:hAnsi="Sylfaen" w:cs="Calibri"/>
                <w:sz w:val="16"/>
                <w:szCs w:val="16"/>
                <w:lang w:val="ro-RO"/>
              </w:rPr>
            </w:pPr>
          </w:p>
        </w:tc>
        <w:tc>
          <w:tcPr>
            <w:tcW w:w="2625" w:type="dxa"/>
            <w:shd w:val="clear" w:color="auto" w:fill="auto"/>
          </w:tcPr>
          <w:p w:rsidR="0024710F" w:rsidRPr="00492AAA" w:rsidRDefault="0024710F" w:rsidP="00AC2E35">
            <w:pPr>
              <w:spacing w:after="0" w:line="240" w:lineRule="auto"/>
              <w:contextualSpacing/>
              <w:rPr>
                <w:rFonts w:ascii="Sylfaen" w:hAnsi="Sylfaen" w:cs="Calibri"/>
                <w:sz w:val="16"/>
                <w:szCs w:val="16"/>
                <w:lang w:val="ka-GE"/>
              </w:rPr>
            </w:pPr>
            <w:r w:rsidRPr="00492AAA">
              <w:rPr>
                <w:rFonts w:ascii="Sylfaen" w:hAnsi="Sylfaen" w:cs="Calibri"/>
                <w:sz w:val="16"/>
                <w:szCs w:val="16"/>
                <w:lang w:val="ka-GE"/>
              </w:rPr>
              <w:t xml:space="preserve">გაიდები </w:t>
            </w:r>
          </w:p>
        </w:tc>
      </w:tr>
      <w:tr w:rsidR="0024710F" w:rsidRPr="00492AAA" w:rsidTr="00AC2E35">
        <w:tc>
          <w:tcPr>
            <w:tcW w:w="9317" w:type="dxa"/>
            <w:gridSpan w:val="5"/>
            <w:shd w:val="clear" w:color="auto" w:fill="A6A6A6"/>
          </w:tcPr>
          <w:p w:rsidR="0024710F" w:rsidRPr="00492AAA" w:rsidRDefault="0024710F" w:rsidP="00AC2E35">
            <w:pPr>
              <w:spacing w:after="0" w:line="240" w:lineRule="auto"/>
              <w:contextualSpacing/>
              <w:rPr>
                <w:rFonts w:ascii="Sylfaen" w:hAnsi="Sylfaen" w:cs="Calibri"/>
                <w:sz w:val="16"/>
                <w:szCs w:val="16"/>
                <w:lang w:val="ka-GE"/>
              </w:rPr>
            </w:pPr>
          </w:p>
        </w:tc>
        <w:tc>
          <w:tcPr>
            <w:tcW w:w="2028" w:type="dxa"/>
            <w:shd w:val="clear" w:color="auto" w:fill="A6A6A6"/>
          </w:tcPr>
          <w:p w:rsidR="0024710F" w:rsidRPr="00492AAA" w:rsidRDefault="0024710F" w:rsidP="00AC2E35">
            <w:pPr>
              <w:spacing w:after="0" w:line="240" w:lineRule="auto"/>
              <w:contextualSpacing/>
              <w:jc w:val="both"/>
              <w:rPr>
                <w:rFonts w:ascii="Sylfaen" w:hAnsi="Sylfaen" w:cs="Calibri"/>
                <w:sz w:val="16"/>
                <w:szCs w:val="16"/>
                <w:lang w:val="ka-GE"/>
              </w:rPr>
            </w:pPr>
          </w:p>
        </w:tc>
        <w:tc>
          <w:tcPr>
            <w:tcW w:w="541" w:type="dxa"/>
            <w:shd w:val="clear" w:color="auto" w:fill="A6A6A6"/>
          </w:tcPr>
          <w:p w:rsidR="0024710F" w:rsidRPr="00492AAA" w:rsidRDefault="0024710F" w:rsidP="00AC2E35">
            <w:pPr>
              <w:spacing w:after="0" w:line="240" w:lineRule="auto"/>
              <w:contextualSpacing/>
              <w:jc w:val="both"/>
              <w:rPr>
                <w:rFonts w:ascii="Sylfaen" w:hAnsi="Sylfaen" w:cs="Calibri"/>
                <w:sz w:val="16"/>
                <w:szCs w:val="16"/>
                <w:lang w:val="ro-RO"/>
              </w:rPr>
            </w:pPr>
          </w:p>
        </w:tc>
        <w:tc>
          <w:tcPr>
            <w:tcW w:w="541" w:type="dxa"/>
            <w:gridSpan w:val="2"/>
            <w:shd w:val="clear" w:color="auto" w:fill="A6A6A6"/>
          </w:tcPr>
          <w:p w:rsidR="0024710F" w:rsidRPr="00492AAA" w:rsidRDefault="0024710F" w:rsidP="00AC2E35">
            <w:pPr>
              <w:spacing w:after="0" w:line="240" w:lineRule="auto"/>
              <w:contextualSpacing/>
              <w:jc w:val="both"/>
              <w:rPr>
                <w:rFonts w:ascii="Sylfaen" w:hAnsi="Sylfaen" w:cs="Calibri"/>
                <w:sz w:val="16"/>
                <w:szCs w:val="16"/>
                <w:lang w:val="ka-GE"/>
              </w:rPr>
            </w:pPr>
          </w:p>
        </w:tc>
        <w:tc>
          <w:tcPr>
            <w:tcW w:w="541" w:type="dxa"/>
            <w:gridSpan w:val="2"/>
            <w:shd w:val="clear" w:color="auto" w:fill="A6A6A6"/>
          </w:tcPr>
          <w:p w:rsidR="0024710F" w:rsidRPr="00492AAA" w:rsidRDefault="0024710F" w:rsidP="00AC2E35">
            <w:pPr>
              <w:spacing w:after="0" w:line="240" w:lineRule="auto"/>
              <w:contextualSpacing/>
              <w:jc w:val="both"/>
              <w:rPr>
                <w:rFonts w:ascii="Sylfaen" w:hAnsi="Sylfaen" w:cs="Calibri"/>
                <w:sz w:val="16"/>
                <w:szCs w:val="16"/>
              </w:rPr>
            </w:pPr>
          </w:p>
        </w:tc>
        <w:tc>
          <w:tcPr>
            <w:tcW w:w="2625" w:type="dxa"/>
            <w:shd w:val="clear" w:color="auto" w:fill="A6A6A6"/>
          </w:tcPr>
          <w:p w:rsidR="0024710F" w:rsidRPr="00492AAA" w:rsidRDefault="0024710F" w:rsidP="00AC2E35">
            <w:pPr>
              <w:spacing w:after="0" w:line="240" w:lineRule="auto"/>
              <w:contextualSpacing/>
              <w:rPr>
                <w:rFonts w:ascii="Sylfaen" w:hAnsi="Sylfaen" w:cs="Calibri"/>
                <w:sz w:val="16"/>
                <w:szCs w:val="16"/>
              </w:rPr>
            </w:pPr>
          </w:p>
        </w:tc>
      </w:tr>
      <w:tr w:rsidR="00B758FE" w:rsidRPr="00492AAA" w:rsidTr="00AC2E35">
        <w:tc>
          <w:tcPr>
            <w:tcW w:w="9317" w:type="dxa"/>
            <w:gridSpan w:val="5"/>
          </w:tcPr>
          <w:p w:rsidR="00B758FE" w:rsidRPr="00B758FE" w:rsidRDefault="00B758FE" w:rsidP="00B758FE">
            <w:pPr>
              <w:spacing w:after="0" w:line="240" w:lineRule="auto"/>
              <w:contextualSpacing/>
              <w:jc w:val="both"/>
              <w:rPr>
                <w:rFonts w:ascii="Sylfaen" w:hAnsi="Sylfaen" w:cs="Calibri"/>
                <w:b/>
                <w:sz w:val="20"/>
                <w:szCs w:val="20"/>
                <w:lang w:val="ka-GE"/>
              </w:rPr>
            </w:pPr>
            <w:r>
              <w:rPr>
                <w:rFonts w:ascii="Sylfaen" w:hAnsi="Sylfaen" w:cs="Calibri"/>
                <w:b/>
                <w:sz w:val="20"/>
                <w:szCs w:val="20"/>
                <w:lang w:val="ka-GE"/>
              </w:rPr>
              <w:t>ჯამური ბიუჯეტი</w:t>
            </w:r>
          </w:p>
          <w:p w:rsidR="00B758FE" w:rsidRPr="00AE3F73" w:rsidRDefault="00B758FE" w:rsidP="00B758FE">
            <w:pPr>
              <w:spacing w:after="0" w:line="240" w:lineRule="auto"/>
              <w:contextualSpacing/>
              <w:jc w:val="both"/>
              <w:rPr>
                <w:rFonts w:cs="Calibri"/>
                <w:sz w:val="20"/>
                <w:szCs w:val="20"/>
                <w:lang w:val="en-GB"/>
              </w:rPr>
            </w:pPr>
          </w:p>
        </w:tc>
        <w:tc>
          <w:tcPr>
            <w:tcW w:w="2028" w:type="dxa"/>
          </w:tcPr>
          <w:p w:rsidR="00B758FE" w:rsidRPr="00492AAA" w:rsidRDefault="00B758FE" w:rsidP="00B758FE">
            <w:pPr>
              <w:spacing w:after="0" w:line="240" w:lineRule="auto"/>
              <w:contextualSpacing/>
              <w:jc w:val="both"/>
              <w:rPr>
                <w:rFonts w:ascii="Sylfaen" w:hAnsi="Sylfaen" w:cs="Calibri"/>
                <w:sz w:val="16"/>
                <w:szCs w:val="16"/>
                <w:lang w:val="en-US"/>
              </w:rPr>
            </w:pPr>
          </w:p>
        </w:tc>
        <w:tc>
          <w:tcPr>
            <w:tcW w:w="541" w:type="dxa"/>
          </w:tcPr>
          <w:p w:rsidR="00B758FE" w:rsidRPr="00492AAA" w:rsidRDefault="00B758FE" w:rsidP="00B758FE">
            <w:pPr>
              <w:spacing w:after="0" w:line="240" w:lineRule="auto"/>
              <w:contextualSpacing/>
              <w:jc w:val="both"/>
              <w:rPr>
                <w:rFonts w:ascii="Sylfaen" w:hAnsi="Sylfaen" w:cs="Calibri"/>
                <w:sz w:val="16"/>
                <w:szCs w:val="16"/>
              </w:rPr>
            </w:pPr>
          </w:p>
        </w:tc>
        <w:tc>
          <w:tcPr>
            <w:tcW w:w="541" w:type="dxa"/>
            <w:gridSpan w:val="2"/>
          </w:tcPr>
          <w:p w:rsidR="00B758FE" w:rsidRPr="00492AAA" w:rsidRDefault="00B758FE" w:rsidP="00B758FE">
            <w:pPr>
              <w:spacing w:after="0" w:line="240" w:lineRule="auto"/>
              <w:contextualSpacing/>
              <w:jc w:val="both"/>
              <w:rPr>
                <w:rFonts w:ascii="Sylfaen" w:hAnsi="Sylfaen" w:cs="Calibri"/>
                <w:sz w:val="16"/>
                <w:szCs w:val="16"/>
              </w:rPr>
            </w:pPr>
          </w:p>
        </w:tc>
        <w:tc>
          <w:tcPr>
            <w:tcW w:w="541" w:type="dxa"/>
            <w:gridSpan w:val="2"/>
          </w:tcPr>
          <w:p w:rsidR="00B758FE" w:rsidRPr="00492AAA" w:rsidRDefault="00B758FE" w:rsidP="00B758FE">
            <w:pPr>
              <w:spacing w:after="0" w:line="240" w:lineRule="auto"/>
              <w:contextualSpacing/>
              <w:jc w:val="both"/>
              <w:rPr>
                <w:rFonts w:ascii="Sylfaen" w:hAnsi="Sylfaen" w:cs="Calibri"/>
                <w:sz w:val="16"/>
                <w:szCs w:val="16"/>
                <w:lang w:val="ro-RO"/>
              </w:rPr>
            </w:pPr>
          </w:p>
        </w:tc>
        <w:tc>
          <w:tcPr>
            <w:tcW w:w="2625" w:type="dxa"/>
          </w:tcPr>
          <w:p w:rsidR="00B758FE" w:rsidRPr="00492AAA" w:rsidRDefault="00B758FE" w:rsidP="00B758FE">
            <w:pPr>
              <w:spacing w:after="0" w:line="240" w:lineRule="auto"/>
              <w:contextualSpacing/>
              <w:jc w:val="both"/>
              <w:rPr>
                <w:rFonts w:ascii="Sylfaen" w:hAnsi="Sylfaen" w:cs="Calibri"/>
                <w:sz w:val="16"/>
                <w:szCs w:val="16"/>
                <w:lang w:val="ro-RO"/>
              </w:rPr>
            </w:pPr>
          </w:p>
        </w:tc>
      </w:tr>
      <w:tr w:rsidR="00B758FE" w:rsidRPr="00B758FE" w:rsidTr="00AC2E35">
        <w:tc>
          <w:tcPr>
            <w:tcW w:w="9317" w:type="dxa"/>
            <w:gridSpan w:val="5"/>
          </w:tcPr>
          <w:p w:rsidR="00B758FE" w:rsidRDefault="00B758FE" w:rsidP="00B758FE">
            <w:pPr>
              <w:spacing w:after="0" w:line="240" w:lineRule="auto"/>
              <w:contextualSpacing/>
              <w:rPr>
                <w:rFonts w:ascii="Sylfaen" w:hAnsi="Sylfaen" w:cs="Calibri"/>
                <w:b/>
                <w:sz w:val="20"/>
                <w:szCs w:val="20"/>
                <w:lang w:val="ka-GE"/>
              </w:rPr>
            </w:pPr>
            <w:r>
              <w:rPr>
                <w:rFonts w:ascii="Sylfaen" w:hAnsi="Sylfaen" w:cs="Calibri"/>
                <w:b/>
                <w:sz w:val="20"/>
                <w:szCs w:val="20"/>
                <w:lang w:val="ka-GE"/>
              </w:rPr>
              <w:t xml:space="preserve">ტექნიკური და ფინანსური დახმარების პროექტები </w:t>
            </w:r>
          </w:p>
          <w:p w:rsidR="00B758FE" w:rsidRPr="00B758FE" w:rsidRDefault="00B758FE" w:rsidP="00B758FE">
            <w:pPr>
              <w:spacing w:after="0" w:line="240" w:lineRule="auto"/>
              <w:contextualSpacing/>
              <w:rPr>
                <w:rFonts w:cs="Calibri"/>
                <w:sz w:val="20"/>
                <w:szCs w:val="20"/>
              </w:rPr>
            </w:pPr>
            <w:r>
              <w:rPr>
                <w:rFonts w:ascii="Sylfaen" w:hAnsi="Sylfaen" w:cs="Calibri"/>
                <w:b/>
                <w:sz w:val="20"/>
                <w:szCs w:val="20"/>
                <w:lang w:val="ka-GE"/>
              </w:rPr>
              <w:t xml:space="preserve">დაფინანსებული უცხოელი დონორების და პარტნიორების მიერ  </w:t>
            </w:r>
          </w:p>
        </w:tc>
        <w:tc>
          <w:tcPr>
            <w:tcW w:w="2028" w:type="dxa"/>
          </w:tcPr>
          <w:p w:rsidR="00B758FE" w:rsidRPr="00B758FE" w:rsidRDefault="00B758FE" w:rsidP="00B758FE">
            <w:pPr>
              <w:spacing w:after="0" w:line="240" w:lineRule="auto"/>
              <w:contextualSpacing/>
              <w:jc w:val="both"/>
              <w:rPr>
                <w:rFonts w:ascii="Sylfaen" w:hAnsi="Sylfaen" w:cs="Calibri"/>
                <w:sz w:val="16"/>
                <w:szCs w:val="16"/>
              </w:rPr>
            </w:pPr>
          </w:p>
        </w:tc>
        <w:tc>
          <w:tcPr>
            <w:tcW w:w="541" w:type="dxa"/>
          </w:tcPr>
          <w:p w:rsidR="00B758FE" w:rsidRPr="00B758FE" w:rsidRDefault="00B758FE" w:rsidP="00B758FE">
            <w:pPr>
              <w:spacing w:after="0" w:line="240" w:lineRule="auto"/>
              <w:contextualSpacing/>
              <w:jc w:val="both"/>
              <w:rPr>
                <w:rFonts w:ascii="Sylfaen" w:hAnsi="Sylfaen" w:cs="Calibri"/>
                <w:sz w:val="16"/>
                <w:szCs w:val="16"/>
              </w:rPr>
            </w:pPr>
          </w:p>
        </w:tc>
        <w:tc>
          <w:tcPr>
            <w:tcW w:w="541" w:type="dxa"/>
            <w:gridSpan w:val="2"/>
          </w:tcPr>
          <w:p w:rsidR="00B758FE" w:rsidRPr="00B758FE" w:rsidRDefault="00B758FE" w:rsidP="00B758FE">
            <w:pPr>
              <w:spacing w:after="0" w:line="240" w:lineRule="auto"/>
              <w:contextualSpacing/>
              <w:jc w:val="both"/>
              <w:rPr>
                <w:rFonts w:ascii="Sylfaen" w:hAnsi="Sylfaen" w:cs="Calibri"/>
                <w:sz w:val="16"/>
                <w:szCs w:val="16"/>
              </w:rPr>
            </w:pPr>
          </w:p>
        </w:tc>
        <w:tc>
          <w:tcPr>
            <w:tcW w:w="541" w:type="dxa"/>
            <w:gridSpan w:val="2"/>
          </w:tcPr>
          <w:p w:rsidR="00B758FE" w:rsidRPr="00492AAA" w:rsidRDefault="00B758FE" w:rsidP="00B758FE">
            <w:pPr>
              <w:spacing w:after="0" w:line="240" w:lineRule="auto"/>
              <w:contextualSpacing/>
              <w:jc w:val="both"/>
              <w:rPr>
                <w:rFonts w:ascii="Sylfaen" w:hAnsi="Sylfaen" w:cs="Calibri"/>
                <w:sz w:val="16"/>
                <w:szCs w:val="16"/>
                <w:lang w:val="ro-RO"/>
              </w:rPr>
            </w:pPr>
          </w:p>
        </w:tc>
        <w:tc>
          <w:tcPr>
            <w:tcW w:w="2625" w:type="dxa"/>
          </w:tcPr>
          <w:p w:rsidR="00B758FE" w:rsidRPr="00492AAA" w:rsidRDefault="00B758FE" w:rsidP="00B758FE">
            <w:pPr>
              <w:spacing w:after="0" w:line="240" w:lineRule="auto"/>
              <w:contextualSpacing/>
              <w:jc w:val="both"/>
              <w:rPr>
                <w:rFonts w:ascii="Sylfaen" w:hAnsi="Sylfaen" w:cs="Calibri"/>
                <w:sz w:val="16"/>
                <w:szCs w:val="16"/>
                <w:lang w:val="ro-RO"/>
              </w:rPr>
            </w:pPr>
          </w:p>
        </w:tc>
      </w:tr>
    </w:tbl>
    <w:p w:rsidR="00C84C96" w:rsidRDefault="00C84C96" w:rsidP="00C84C96">
      <w:pPr>
        <w:spacing w:after="0" w:line="240" w:lineRule="auto"/>
        <w:contextualSpacing/>
        <w:rPr>
          <w:rFonts w:ascii="Sylfaen" w:hAnsi="Sylfaen"/>
          <w:sz w:val="16"/>
          <w:szCs w:val="16"/>
          <w:lang w:val="ka-GE"/>
        </w:rPr>
        <w:sectPr w:rsidR="00C84C96" w:rsidSect="00AC2E35">
          <w:pgSz w:w="16840" w:h="11907" w:orient="landscape" w:code="9"/>
          <w:pgMar w:top="1276" w:right="1418" w:bottom="992" w:left="1418" w:header="709" w:footer="709" w:gutter="0"/>
          <w:cols w:space="708"/>
          <w:docGrid w:linePitch="360"/>
        </w:sectPr>
      </w:pPr>
    </w:p>
    <w:p w:rsidR="00EB0FDC" w:rsidRPr="00B758FE" w:rsidRDefault="00EB0FDC"/>
    <w:sectPr w:rsidR="00EB0FDC" w:rsidRPr="00B758FE" w:rsidSect="00C84C96">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BPG Glaho">
    <w:altName w:val="Arial"/>
    <w:charset w:val="00"/>
    <w:family w:val="swiss"/>
    <w:pitch w:val="variable"/>
    <w:sig w:usb0="00000001" w:usb1="1000004A" w:usb2="00000000" w:usb3="00000000" w:csb0="00000111" w:csb1="00000000"/>
  </w:font>
  <w:font w:name="Menlo Bold">
    <w:altName w:val="Lucida Console"/>
    <w:charset w:val="00"/>
    <w:family w:val="auto"/>
    <w:pitch w:val="variable"/>
    <w:sig w:usb0="E60022FF" w:usb1="D000F1FB" w:usb2="00000028"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6084"/>
    <w:multiLevelType w:val="hybridMultilevel"/>
    <w:tmpl w:val="F924704C"/>
    <w:lvl w:ilvl="0" w:tplc="0419000F">
      <w:start w:val="1"/>
      <w:numFmt w:val="decimal"/>
      <w:lvlText w:val="%1."/>
      <w:lvlJc w:val="left"/>
      <w:pPr>
        <w:ind w:left="7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FD79A6"/>
    <w:multiLevelType w:val="hybridMultilevel"/>
    <w:tmpl w:val="5AA033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1239386B"/>
    <w:multiLevelType w:val="hybridMultilevel"/>
    <w:tmpl w:val="2EB89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461CD5"/>
    <w:multiLevelType w:val="hybridMultilevel"/>
    <w:tmpl w:val="7E4472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F4768D"/>
    <w:multiLevelType w:val="hybridMultilevel"/>
    <w:tmpl w:val="BD981D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9278FD"/>
    <w:multiLevelType w:val="hybridMultilevel"/>
    <w:tmpl w:val="AE92A458"/>
    <w:lvl w:ilvl="0" w:tplc="A452663A">
      <w:start w:val="1"/>
      <w:numFmt w:val="bullet"/>
      <w:pStyle w:val="ETFBulletlevel1"/>
      <w:lvlText w:val=""/>
      <w:lvlJc w:val="left"/>
      <w:pPr>
        <w:tabs>
          <w:tab w:val="num" w:pos="357"/>
        </w:tabs>
        <w:ind w:left="357" w:hanging="35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C9E091C"/>
    <w:multiLevelType w:val="hybridMultilevel"/>
    <w:tmpl w:val="5AD657D2"/>
    <w:lvl w:ilvl="0" w:tplc="0419000F">
      <w:start w:val="1"/>
      <w:numFmt w:val="decimal"/>
      <w:lvlText w:val="%1."/>
      <w:lvlJc w:val="left"/>
      <w:pPr>
        <w:ind w:left="900" w:hanging="360"/>
      </w:pPr>
      <w:rPr>
        <w:rFonts w:hint="default"/>
      </w:rPr>
    </w:lvl>
    <w:lvl w:ilvl="1" w:tplc="041D0019" w:tentative="1">
      <w:start w:val="1"/>
      <w:numFmt w:val="lowerLetter"/>
      <w:lvlText w:val="%2."/>
      <w:lvlJc w:val="left"/>
      <w:pPr>
        <w:ind w:left="1620" w:hanging="360"/>
      </w:pPr>
    </w:lvl>
    <w:lvl w:ilvl="2" w:tplc="041D001B" w:tentative="1">
      <w:start w:val="1"/>
      <w:numFmt w:val="lowerRoman"/>
      <w:lvlText w:val="%3."/>
      <w:lvlJc w:val="right"/>
      <w:pPr>
        <w:ind w:left="2340" w:hanging="180"/>
      </w:pPr>
    </w:lvl>
    <w:lvl w:ilvl="3" w:tplc="041D000F" w:tentative="1">
      <w:start w:val="1"/>
      <w:numFmt w:val="decimal"/>
      <w:lvlText w:val="%4."/>
      <w:lvlJc w:val="left"/>
      <w:pPr>
        <w:ind w:left="3060" w:hanging="360"/>
      </w:pPr>
    </w:lvl>
    <w:lvl w:ilvl="4" w:tplc="041D0019" w:tentative="1">
      <w:start w:val="1"/>
      <w:numFmt w:val="lowerLetter"/>
      <w:lvlText w:val="%5."/>
      <w:lvlJc w:val="left"/>
      <w:pPr>
        <w:ind w:left="3780" w:hanging="360"/>
      </w:pPr>
    </w:lvl>
    <w:lvl w:ilvl="5" w:tplc="041D001B" w:tentative="1">
      <w:start w:val="1"/>
      <w:numFmt w:val="lowerRoman"/>
      <w:lvlText w:val="%6."/>
      <w:lvlJc w:val="right"/>
      <w:pPr>
        <w:ind w:left="4500" w:hanging="180"/>
      </w:pPr>
    </w:lvl>
    <w:lvl w:ilvl="6" w:tplc="041D000F" w:tentative="1">
      <w:start w:val="1"/>
      <w:numFmt w:val="decimal"/>
      <w:lvlText w:val="%7."/>
      <w:lvlJc w:val="left"/>
      <w:pPr>
        <w:ind w:left="5220" w:hanging="360"/>
      </w:pPr>
    </w:lvl>
    <w:lvl w:ilvl="7" w:tplc="041D0019" w:tentative="1">
      <w:start w:val="1"/>
      <w:numFmt w:val="lowerLetter"/>
      <w:lvlText w:val="%8."/>
      <w:lvlJc w:val="left"/>
      <w:pPr>
        <w:ind w:left="5940" w:hanging="360"/>
      </w:pPr>
    </w:lvl>
    <w:lvl w:ilvl="8" w:tplc="041D001B" w:tentative="1">
      <w:start w:val="1"/>
      <w:numFmt w:val="lowerRoman"/>
      <w:lvlText w:val="%9."/>
      <w:lvlJc w:val="right"/>
      <w:pPr>
        <w:ind w:left="6660" w:hanging="180"/>
      </w:pPr>
    </w:lvl>
  </w:abstractNum>
  <w:abstractNum w:abstractNumId="7">
    <w:nsid w:val="21AD148D"/>
    <w:multiLevelType w:val="hybridMultilevel"/>
    <w:tmpl w:val="45926F9C"/>
    <w:lvl w:ilvl="0" w:tplc="2BACD338">
      <w:start w:val="1"/>
      <w:numFmt w:val="decimal"/>
      <w:pStyle w:val="ParagrafNumerotat"/>
      <w:lvlText w:val="%1."/>
      <w:lvlJc w:val="left"/>
      <w:pPr>
        <w:tabs>
          <w:tab w:val="num" w:pos="1796"/>
        </w:tabs>
        <w:ind w:firstLine="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FFFFFFFF">
      <w:start w:val="1"/>
      <w:numFmt w:val="lowerLetter"/>
      <w:lvlText w:val="%2."/>
      <w:lvlJc w:val="left"/>
      <w:pPr>
        <w:tabs>
          <w:tab w:val="num" w:pos="1773"/>
        </w:tabs>
        <w:ind w:left="1773" w:hanging="360"/>
      </w:pPr>
    </w:lvl>
    <w:lvl w:ilvl="2" w:tplc="FFFFFFFF">
      <w:start w:val="1"/>
      <w:numFmt w:val="lowerRoman"/>
      <w:lvlText w:val="%3."/>
      <w:lvlJc w:val="right"/>
      <w:pPr>
        <w:tabs>
          <w:tab w:val="num" w:pos="2493"/>
        </w:tabs>
        <w:ind w:left="2493" w:hanging="180"/>
      </w:pPr>
    </w:lvl>
    <w:lvl w:ilvl="3" w:tplc="FFFFFFFF">
      <w:start w:val="1"/>
      <w:numFmt w:val="decimal"/>
      <w:lvlText w:val="%4."/>
      <w:lvlJc w:val="left"/>
      <w:pPr>
        <w:tabs>
          <w:tab w:val="num" w:pos="3213"/>
        </w:tabs>
        <w:ind w:left="3213" w:hanging="360"/>
      </w:pPr>
    </w:lvl>
    <w:lvl w:ilvl="4" w:tplc="FFFFFFFF">
      <w:start w:val="1"/>
      <w:numFmt w:val="lowerLetter"/>
      <w:lvlText w:val="%5."/>
      <w:lvlJc w:val="left"/>
      <w:pPr>
        <w:tabs>
          <w:tab w:val="num" w:pos="3933"/>
        </w:tabs>
        <w:ind w:left="3933" w:hanging="360"/>
      </w:pPr>
    </w:lvl>
    <w:lvl w:ilvl="5" w:tplc="FFFFFFFF">
      <w:start w:val="1"/>
      <w:numFmt w:val="lowerRoman"/>
      <w:lvlText w:val="%6."/>
      <w:lvlJc w:val="right"/>
      <w:pPr>
        <w:tabs>
          <w:tab w:val="num" w:pos="4653"/>
        </w:tabs>
        <w:ind w:left="4653" w:hanging="180"/>
      </w:pPr>
    </w:lvl>
    <w:lvl w:ilvl="6" w:tplc="FFFFFFFF">
      <w:start w:val="1"/>
      <w:numFmt w:val="decimal"/>
      <w:lvlText w:val="%7."/>
      <w:lvlJc w:val="left"/>
      <w:pPr>
        <w:tabs>
          <w:tab w:val="num" w:pos="5373"/>
        </w:tabs>
        <w:ind w:left="5373" w:hanging="360"/>
      </w:pPr>
    </w:lvl>
    <w:lvl w:ilvl="7" w:tplc="FFFFFFFF">
      <w:start w:val="1"/>
      <w:numFmt w:val="lowerLetter"/>
      <w:lvlText w:val="%8."/>
      <w:lvlJc w:val="left"/>
      <w:pPr>
        <w:tabs>
          <w:tab w:val="num" w:pos="6093"/>
        </w:tabs>
        <w:ind w:left="6093" w:hanging="360"/>
      </w:pPr>
    </w:lvl>
    <w:lvl w:ilvl="8" w:tplc="FFFFFFFF">
      <w:start w:val="1"/>
      <w:numFmt w:val="lowerRoman"/>
      <w:lvlText w:val="%9."/>
      <w:lvlJc w:val="right"/>
      <w:pPr>
        <w:tabs>
          <w:tab w:val="num" w:pos="6813"/>
        </w:tabs>
        <w:ind w:left="6813" w:hanging="180"/>
      </w:pPr>
    </w:lvl>
  </w:abstractNum>
  <w:abstractNum w:abstractNumId="8">
    <w:nsid w:val="26287B5B"/>
    <w:multiLevelType w:val="hybridMultilevel"/>
    <w:tmpl w:val="57CE0A08"/>
    <w:lvl w:ilvl="0" w:tplc="0409000F">
      <w:start w:val="1"/>
      <w:numFmt w:val="decimal"/>
      <w:lvlText w:val="%1."/>
      <w:lvlJc w:val="left"/>
      <w:pPr>
        <w:ind w:left="714"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763455C"/>
    <w:multiLevelType w:val="hybridMultilevel"/>
    <w:tmpl w:val="4B78D120"/>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
    <w:nsid w:val="376734F0"/>
    <w:multiLevelType w:val="hybridMultilevel"/>
    <w:tmpl w:val="273210AE"/>
    <w:lvl w:ilvl="0" w:tplc="1818C66E">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9E3301"/>
    <w:multiLevelType w:val="hybridMultilevel"/>
    <w:tmpl w:val="D9264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A382BC9"/>
    <w:multiLevelType w:val="hybridMultilevel"/>
    <w:tmpl w:val="02EEC84A"/>
    <w:lvl w:ilvl="0" w:tplc="2EE4514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FF0819"/>
    <w:multiLevelType w:val="hybridMultilevel"/>
    <w:tmpl w:val="B7A83A88"/>
    <w:lvl w:ilvl="0" w:tplc="2EE4514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E74BEF"/>
    <w:multiLevelType w:val="hybridMultilevel"/>
    <w:tmpl w:val="273210AE"/>
    <w:lvl w:ilvl="0" w:tplc="1818C66E">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BB6F8A"/>
    <w:multiLevelType w:val="hybridMultilevel"/>
    <w:tmpl w:val="EC147B70"/>
    <w:lvl w:ilvl="0" w:tplc="0419000F">
      <w:start w:val="1"/>
      <w:numFmt w:val="decimal"/>
      <w:lvlText w:val="%1."/>
      <w:lvlJc w:val="left"/>
      <w:pPr>
        <w:ind w:left="720" w:hanging="360"/>
      </w:pPr>
    </w:lvl>
    <w:lvl w:ilvl="1" w:tplc="DAC0BABA">
      <w:start w:val="1"/>
      <w:numFmt w:val="upp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857E89"/>
    <w:multiLevelType w:val="hybridMultilevel"/>
    <w:tmpl w:val="2BBC5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37D1FE7"/>
    <w:multiLevelType w:val="multilevel"/>
    <w:tmpl w:val="2430B336"/>
    <w:lvl w:ilvl="0">
      <w:start w:val="1"/>
      <w:numFmt w:val="decimal"/>
      <w:lvlText w:val="%1."/>
      <w:lvlJc w:val="left"/>
      <w:pPr>
        <w:ind w:left="735" w:hanging="375"/>
      </w:pPr>
      <w:rPr>
        <w:rFonts w:ascii="Cambria" w:hAnsi="Cambria"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59777142"/>
    <w:multiLevelType w:val="hybridMultilevel"/>
    <w:tmpl w:val="A2A072F8"/>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9">
    <w:nsid w:val="5C572F41"/>
    <w:multiLevelType w:val="hybridMultilevel"/>
    <w:tmpl w:val="257A20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E59560F"/>
    <w:multiLevelType w:val="hybridMultilevel"/>
    <w:tmpl w:val="AEFA3DC2"/>
    <w:lvl w:ilvl="0" w:tplc="0419000F">
      <w:start w:val="1"/>
      <w:numFmt w:val="decimal"/>
      <w:lvlText w:val="%1."/>
      <w:lvlJc w:val="left"/>
      <w:pPr>
        <w:ind w:left="840" w:hanging="72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1">
    <w:nsid w:val="5E8C7C52"/>
    <w:multiLevelType w:val="hybridMultilevel"/>
    <w:tmpl w:val="39FC0052"/>
    <w:lvl w:ilvl="0" w:tplc="1818C66E">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711876"/>
    <w:multiLevelType w:val="hybridMultilevel"/>
    <w:tmpl w:val="36943094"/>
    <w:lvl w:ilvl="0" w:tplc="1818C66E">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E215B4"/>
    <w:multiLevelType w:val="hybridMultilevel"/>
    <w:tmpl w:val="9C12E93E"/>
    <w:lvl w:ilvl="0" w:tplc="2EE4514E">
      <w:start w:val="1"/>
      <w:numFmt w:val="lowerRoman"/>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4">
    <w:nsid w:val="712C64E9"/>
    <w:multiLevelType w:val="hybridMultilevel"/>
    <w:tmpl w:val="F148E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15B0318"/>
    <w:multiLevelType w:val="hybridMultilevel"/>
    <w:tmpl w:val="AA5C126C"/>
    <w:lvl w:ilvl="0" w:tplc="174032E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4421A6"/>
    <w:multiLevelType w:val="hybridMultilevel"/>
    <w:tmpl w:val="1228D95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7B55368A"/>
    <w:multiLevelType w:val="hybridMultilevel"/>
    <w:tmpl w:val="3A148B3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nsid w:val="7D4F11AE"/>
    <w:multiLevelType w:val="hybridMultilevel"/>
    <w:tmpl w:val="0CFEC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17"/>
  </w:num>
  <w:num w:numId="5">
    <w:abstractNumId w:val="28"/>
  </w:num>
  <w:num w:numId="6">
    <w:abstractNumId w:val="3"/>
  </w:num>
  <w:num w:numId="7">
    <w:abstractNumId w:val="9"/>
  </w:num>
  <w:num w:numId="8">
    <w:abstractNumId w:val="20"/>
  </w:num>
  <w:num w:numId="9">
    <w:abstractNumId w:val="15"/>
  </w:num>
  <w:num w:numId="10">
    <w:abstractNumId w:val="24"/>
  </w:num>
  <w:num w:numId="11">
    <w:abstractNumId w:val="0"/>
  </w:num>
  <w:num w:numId="12">
    <w:abstractNumId w:val="4"/>
  </w:num>
  <w:num w:numId="13">
    <w:abstractNumId w:val="27"/>
  </w:num>
  <w:num w:numId="14">
    <w:abstractNumId w:val="25"/>
  </w:num>
  <w:num w:numId="15">
    <w:abstractNumId w:val="23"/>
  </w:num>
  <w:num w:numId="16">
    <w:abstractNumId w:val="13"/>
  </w:num>
  <w:num w:numId="17">
    <w:abstractNumId w:val="12"/>
  </w:num>
  <w:num w:numId="18">
    <w:abstractNumId w:val="6"/>
  </w:num>
  <w:num w:numId="19">
    <w:abstractNumId w:val="8"/>
  </w:num>
  <w:num w:numId="20">
    <w:abstractNumId w:val="26"/>
  </w:num>
  <w:num w:numId="21">
    <w:abstractNumId w:val="18"/>
  </w:num>
  <w:num w:numId="22">
    <w:abstractNumId w:val="11"/>
  </w:num>
  <w:num w:numId="23">
    <w:abstractNumId w:val="2"/>
  </w:num>
  <w:num w:numId="24">
    <w:abstractNumId w:val="10"/>
  </w:num>
  <w:num w:numId="25">
    <w:abstractNumId w:val="21"/>
  </w:num>
  <w:num w:numId="26">
    <w:abstractNumId w:val="22"/>
  </w:num>
  <w:num w:numId="27">
    <w:abstractNumId w:val="16"/>
  </w:num>
  <w:num w:numId="28">
    <w:abstractNumId w:val="19"/>
  </w:num>
  <w:num w:numId="2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drawingGridHorizontalSpacing w:val="110"/>
  <w:displayHorizontalDrawingGridEvery w:val="2"/>
  <w:characterSpacingControl w:val="doNotCompress"/>
  <w:compat>
    <w:useFELayout/>
  </w:compat>
  <w:rsids>
    <w:rsidRoot w:val="00C84C96"/>
    <w:rsid w:val="0024710F"/>
    <w:rsid w:val="00282680"/>
    <w:rsid w:val="004738E4"/>
    <w:rsid w:val="005E11A1"/>
    <w:rsid w:val="00677AA1"/>
    <w:rsid w:val="00697946"/>
    <w:rsid w:val="00885682"/>
    <w:rsid w:val="009C333A"/>
    <w:rsid w:val="00AC2E35"/>
    <w:rsid w:val="00B758FE"/>
    <w:rsid w:val="00B96A5F"/>
    <w:rsid w:val="00C00B97"/>
    <w:rsid w:val="00C84C96"/>
    <w:rsid w:val="00C96881"/>
    <w:rsid w:val="00CE058A"/>
    <w:rsid w:val="00CE5978"/>
    <w:rsid w:val="00DB265C"/>
    <w:rsid w:val="00E1763B"/>
    <w:rsid w:val="00E22026"/>
    <w:rsid w:val="00EB0FDC"/>
    <w:rsid w:val="00EF41AC"/>
    <w:rsid w:val="00F653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FDC"/>
  </w:style>
  <w:style w:type="paragraph" w:styleId="Heading1">
    <w:name w:val="heading 1"/>
    <w:basedOn w:val="Normal"/>
    <w:next w:val="Normal"/>
    <w:link w:val="Heading1Char"/>
    <w:uiPriority w:val="9"/>
    <w:qFormat/>
    <w:rsid w:val="00C84C96"/>
    <w:pPr>
      <w:keepNext/>
      <w:keepLines/>
      <w:spacing w:before="480" w:after="0"/>
      <w:jc w:val="both"/>
      <w:outlineLvl w:val="0"/>
    </w:pPr>
    <w:rPr>
      <w:rFonts w:ascii="Cambria" w:eastAsia="Times New Roman" w:hAnsi="Cambria" w:cs="Times New Roman"/>
      <w:b/>
      <w:bCs/>
      <w:color w:val="365F91"/>
      <w:sz w:val="26"/>
      <w:szCs w:val="28"/>
      <w:lang w:val="ro-MO"/>
    </w:rPr>
  </w:style>
  <w:style w:type="paragraph" w:styleId="Heading2">
    <w:name w:val="heading 2"/>
    <w:basedOn w:val="Normal"/>
    <w:next w:val="Normal"/>
    <w:link w:val="Heading2Char"/>
    <w:uiPriority w:val="9"/>
    <w:qFormat/>
    <w:rsid w:val="00C84C96"/>
    <w:pPr>
      <w:keepNext/>
      <w:keepLines/>
      <w:spacing w:before="200" w:after="0"/>
      <w:outlineLvl w:val="1"/>
    </w:pPr>
    <w:rPr>
      <w:rFonts w:ascii="Sylfaen" w:eastAsia="MS Gothic" w:hAnsi="Sylfaen" w:cs="Times New Roman"/>
      <w:b/>
      <w:bCs/>
      <w:color w:val="4F81BD"/>
      <w:sz w:val="24"/>
      <w:szCs w:val="26"/>
      <w:lang w:val="ka-GE"/>
    </w:rPr>
  </w:style>
  <w:style w:type="paragraph" w:styleId="Heading3">
    <w:name w:val="heading 3"/>
    <w:basedOn w:val="Normal"/>
    <w:next w:val="Normal"/>
    <w:link w:val="Heading3Char"/>
    <w:uiPriority w:val="9"/>
    <w:qFormat/>
    <w:rsid w:val="00C84C96"/>
    <w:pPr>
      <w:keepNext/>
      <w:keepLines/>
      <w:spacing w:before="200" w:after="0"/>
      <w:outlineLvl w:val="2"/>
    </w:pPr>
    <w:rPr>
      <w:rFonts w:ascii="Sylfaen" w:eastAsia="MS Gothic" w:hAnsi="Sylfaen" w:cs="Times New Roman"/>
      <w:b/>
      <w:bCs/>
      <w:color w:val="4F81BD"/>
      <w:sz w:val="20"/>
      <w:szCs w:val="20"/>
      <w:shd w:val="clear" w:color="auto" w:fill="FFFFFF"/>
      <w:lang w:val="ka-GE"/>
    </w:rPr>
  </w:style>
  <w:style w:type="paragraph" w:styleId="Heading4">
    <w:name w:val="heading 4"/>
    <w:basedOn w:val="Normal"/>
    <w:next w:val="Normal"/>
    <w:link w:val="Heading4Char"/>
    <w:uiPriority w:val="9"/>
    <w:qFormat/>
    <w:rsid w:val="00C84C96"/>
    <w:pPr>
      <w:keepNext/>
      <w:keepLines/>
      <w:spacing w:before="200" w:after="0"/>
      <w:outlineLvl w:val="3"/>
    </w:pPr>
    <w:rPr>
      <w:rFonts w:ascii="Cambria" w:eastAsia="MS Gothic" w:hAnsi="Cambria" w:cs="Times New Roman"/>
      <w:b/>
      <w:bCs/>
      <w:i/>
      <w:iCs/>
      <w:color w:val="4F81BD"/>
      <w:sz w:val="20"/>
      <w:szCs w:val="20"/>
      <w:lang w:val="ro-M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C96"/>
    <w:rPr>
      <w:rFonts w:ascii="Cambria" w:eastAsia="Times New Roman" w:hAnsi="Cambria" w:cs="Times New Roman"/>
      <w:b/>
      <w:bCs/>
      <w:color w:val="365F91"/>
      <w:sz w:val="26"/>
      <w:szCs w:val="28"/>
      <w:lang w:val="ro-MO"/>
    </w:rPr>
  </w:style>
  <w:style w:type="character" w:customStyle="1" w:styleId="Heading2Char">
    <w:name w:val="Heading 2 Char"/>
    <w:basedOn w:val="DefaultParagraphFont"/>
    <w:link w:val="Heading2"/>
    <w:uiPriority w:val="9"/>
    <w:rsid w:val="00C84C96"/>
    <w:rPr>
      <w:rFonts w:ascii="Sylfaen" w:eastAsia="MS Gothic" w:hAnsi="Sylfaen" w:cs="Times New Roman"/>
      <w:b/>
      <w:bCs/>
      <w:color w:val="4F81BD"/>
      <w:sz w:val="24"/>
      <w:szCs w:val="26"/>
      <w:lang w:val="ka-GE"/>
    </w:rPr>
  </w:style>
  <w:style w:type="character" w:customStyle="1" w:styleId="Heading3Char">
    <w:name w:val="Heading 3 Char"/>
    <w:basedOn w:val="DefaultParagraphFont"/>
    <w:link w:val="Heading3"/>
    <w:uiPriority w:val="9"/>
    <w:rsid w:val="00C84C96"/>
    <w:rPr>
      <w:rFonts w:ascii="Sylfaen" w:eastAsia="MS Gothic" w:hAnsi="Sylfaen" w:cs="Times New Roman"/>
      <w:b/>
      <w:bCs/>
      <w:color w:val="4F81BD"/>
      <w:sz w:val="20"/>
      <w:szCs w:val="20"/>
      <w:lang w:val="ka-GE"/>
    </w:rPr>
  </w:style>
  <w:style w:type="character" w:customStyle="1" w:styleId="Heading4Char">
    <w:name w:val="Heading 4 Char"/>
    <w:basedOn w:val="DefaultParagraphFont"/>
    <w:link w:val="Heading4"/>
    <w:uiPriority w:val="9"/>
    <w:rsid w:val="00C84C96"/>
    <w:rPr>
      <w:rFonts w:ascii="Cambria" w:eastAsia="MS Gothic" w:hAnsi="Cambria" w:cs="Times New Roman"/>
      <w:b/>
      <w:bCs/>
      <w:i/>
      <w:iCs/>
      <w:color w:val="4F81BD"/>
      <w:sz w:val="20"/>
      <w:szCs w:val="20"/>
      <w:lang w:val="ro-MO"/>
    </w:rPr>
  </w:style>
  <w:style w:type="paragraph" w:customStyle="1" w:styleId="NoSpacing1">
    <w:name w:val="No Spacing1"/>
    <w:uiPriority w:val="1"/>
    <w:qFormat/>
    <w:rsid w:val="00C84C96"/>
    <w:pPr>
      <w:spacing w:after="0" w:line="240" w:lineRule="auto"/>
    </w:pPr>
    <w:rPr>
      <w:rFonts w:ascii="Calibri" w:eastAsia="Calibri" w:hAnsi="Calibri" w:cs="Times New Roman"/>
      <w:lang w:eastAsia="en-US"/>
    </w:rPr>
  </w:style>
  <w:style w:type="paragraph" w:styleId="TOC1">
    <w:name w:val="toc 1"/>
    <w:basedOn w:val="Normal"/>
    <w:next w:val="Normal"/>
    <w:autoRedefine/>
    <w:uiPriority w:val="39"/>
    <w:unhideWhenUsed/>
    <w:rsid w:val="00C84C96"/>
    <w:pPr>
      <w:tabs>
        <w:tab w:val="right" w:leader="dot" w:pos="9736"/>
      </w:tabs>
      <w:spacing w:before="120" w:after="0"/>
      <w:ind w:left="720" w:hanging="540"/>
      <w:jc w:val="both"/>
    </w:pPr>
    <w:rPr>
      <w:rFonts w:ascii="Cambria" w:eastAsia="Calibri" w:hAnsi="Cambria" w:cs="Times New Roman"/>
      <w:b/>
      <w:sz w:val="24"/>
      <w:szCs w:val="24"/>
      <w:lang w:eastAsia="en-US"/>
    </w:rPr>
  </w:style>
  <w:style w:type="paragraph" w:styleId="TOC2">
    <w:name w:val="toc 2"/>
    <w:basedOn w:val="Normal"/>
    <w:next w:val="Normal"/>
    <w:autoRedefine/>
    <w:uiPriority w:val="39"/>
    <w:unhideWhenUsed/>
    <w:rsid w:val="00C84C96"/>
    <w:pPr>
      <w:tabs>
        <w:tab w:val="right" w:leader="dot" w:pos="9736"/>
      </w:tabs>
      <w:spacing w:after="0"/>
      <w:ind w:left="220"/>
      <w:jc w:val="both"/>
    </w:pPr>
    <w:rPr>
      <w:rFonts w:ascii="Cambria" w:eastAsia="Calibri" w:hAnsi="Cambria" w:cs="Times New Roman"/>
      <w:b/>
      <w:lang w:eastAsia="en-US"/>
    </w:rPr>
  </w:style>
  <w:style w:type="paragraph" w:styleId="TOC3">
    <w:name w:val="toc 3"/>
    <w:basedOn w:val="Normal"/>
    <w:next w:val="Normal"/>
    <w:autoRedefine/>
    <w:uiPriority w:val="39"/>
    <w:unhideWhenUsed/>
    <w:rsid w:val="00C84C96"/>
    <w:pPr>
      <w:spacing w:after="0"/>
      <w:ind w:left="440"/>
    </w:pPr>
    <w:rPr>
      <w:rFonts w:ascii="Cambria" w:eastAsia="Calibri" w:hAnsi="Cambria" w:cs="Times New Roman"/>
      <w:lang w:eastAsia="en-US"/>
    </w:rPr>
  </w:style>
  <w:style w:type="paragraph" w:customStyle="1" w:styleId="LightGrid-Accent31">
    <w:name w:val="Light Grid - Accent 31"/>
    <w:basedOn w:val="Normal"/>
    <w:qFormat/>
    <w:rsid w:val="00C84C96"/>
    <w:pPr>
      <w:ind w:left="720"/>
      <w:contextualSpacing/>
    </w:pPr>
    <w:rPr>
      <w:rFonts w:ascii="Calibri" w:eastAsia="Calibri" w:hAnsi="Calibri" w:cs="Times New Roman"/>
      <w:lang w:eastAsia="en-US"/>
    </w:rPr>
  </w:style>
  <w:style w:type="paragraph" w:customStyle="1" w:styleId="TOCHeading1">
    <w:name w:val="TOC Heading1"/>
    <w:basedOn w:val="Heading1"/>
    <w:next w:val="Normal"/>
    <w:uiPriority w:val="39"/>
    <w:semiHidden/>
    <w:unhideWhenUsed/>
    <w:qFormat/>
    <w:rsid w:val="00C84C96"/>
    <w:pPr>
      <w:jc w:val="left"/>
      <w:outlineLvl w:val="9"/>
    </w:pPr>
    <w:rPr>
      <w:rFonts w:eastAsia="MS Gothic"/>
      <w:lang w:val="sv-SE"/>
    </w:rPr>
  </w:style>
  <w:style w:type="character" w:styleId="Hyperlink">
    <w:name w:val="Hyperlink"/>
    <w:uiPriority w:val="99"/>
    <w:unhideWhenUsed/>
    <w:rsid w:val="00C84C96"/>
    <w:rPr>
      <w:color w:val="0000FF"/>
      <w:u w:val="single"/>
    </w:rPr>
  </w:style>
  <w:style w:type="paragraph" w:styleId="BalloonText">
    <w:name w:val="Balloon Text"/>
    <w:basedOn w:val="Normal"/>
    <w:link w:val="BalloonTextChar"/>
    <w:uiPriority w:val="99"/>
    <w:semiHidden/>
    <w:unhideWhenUsed/>
    <w:rsid w:val="00C84C96"/>
    <w:pPr>
      <w:spacing w:after="0" w:line="240" w:lineRule="auto"/>
    </w:pPr>
    <w:rPr>
      <w:rFonts w:ascii="Tahoma" w:eastAsia="Calibri" w:hAnsi="Tahoma" w:cs="Times New Roman"/>
      <w:sz w:val="16"/>
      <w:szCs w:val="16"/>
      <w:lang w:val="ro-MO"/>
    </w:rPr>
  </w:style>
  <w:style w:type="character" w:customStyle="1" w:styleId="BalloonTextChar">
    <w:name w:val="Balloon Text Char"/>
    <w:basedOn w:val="DefaultParagraphFont"/>
    <w:link w:val="BalloonText"/>
    <w:uiPriority w:val="99"/>
    <w:semiHidden/>
    <w:rsid w:val="00C84C96"/>
    <w:rPr>
      <w:rFonts w:ascii="Tahoma" w:eastAsia="Calibri" w:hAnsi="Tahoma" w:cs="Times New Roman"/>
      <w:sz w:val="16"/>
      <w:szCs w:val="16"/>
      <w:lang w:val="ro-MO"/>
    </w:rPr>
  </w:style>
  <w:style w:type="paragraph" w:customStyle="1" w:styleId="ETFBulletlevel1">
    <w:name w:val="ETF Bullet level 1"/>
    <w:basedOn w:val="Normal"/>
    <w:next w:val="Normal"/>
    <w:rsid w:val="00C84C96"/>
    <w:pPr>
      <w:numPr>
        <w:numId w:val="1"/>
      </w:numPr>
      <w:spacing w:after="140" w:line="259" w:lineRule="auto"/>
      <w:jc w:val="both"/>
    </w:pPr>
    <w:rPr>
      <w:rFonts w:ascii="Arial" w:eastAsia="Times New Roman" w:hAnsi="Arial" w:cs="Arial"/>
      <w:sz w:val="20"/>
      <w:szCs w:val="20"/>
      <w:lang w:val="en-GB"/>
    </w:rPr>
  </w:style>
  <w:style w:type="paragraph" w:customStyle="1" w:styleId="ColorfulList-Accent11">
    <w:name w:val="Colorful List - Accent 11"/>
    <w:basedOn w:val="Normal"/>
    <w:link w:val="ColorfulList-Accent1Char"/>
    <w:qFormat/>
    <w:rsid w:val="00C84C96"/>
    <w:pPr>
      <w:ind w:left="720"/>
      <w:contextualSpacing/>
    </w:pPr>
    <w:rPr>
      <w:rFonts w:ascii="Calibri" w:eastAsia="Calibri" w:hAnsi="Calibri" w:cs="Times New Roman"/>
      <w:sz w:val="20"/>
      <w:szCs w:val="20"/>
      <w:lang w:val="ro-MO"/>
    </w:rPr>
  </w:style>
  <w:style w:type="character" w:customStyle="1" w:styleId="longtext">
    <w:name w:val="long_text"/>
    <w:rsid w:val="00C84C96"/>
    <w:rPr>
      <w:rFonts w:cs="Times New Roman"/>
    </w:rPr>
  </w:style>
  <w:style w:type="paragraph" w:customStyle="1" w:styleId="NoSpacing2">
    <w:name w:val="No Spacing2"/>
    <w:uiPriority w:val="1"/>
    <w:qFormat/>
    <w:rsid w:val="00C84C96"/>
    <w:pPr>
      <w:spacing w:after="0" w:line="240" w:lineRule="auto"/>
    </w:pPr>
    <w:rPr>
      <w:rFonts w:ascii="Calibri" w:eastAsia="Calibri" w:hAnsi="Calibri" w:cs="Times New Roman"/>
      <w:lang w:eastAsia="en-US"/>
    </w:rPr>
  </w:style>
  <w:style w:type="paragraph" w:customStyle="1" w:styleId="msonospacing0">
    <w:name w:val="msonospacing"/>
    <w:rsid w:val="00C84C96"/>
    <w:pPr>
      <w:spacing w:after="0" w:line="240" w:lineRule="auto"/>
    </w:pPr>
    <w:rPr>
      <w:rFonts w:ascii="Calibri" w:eastAsia="Calibri" w:hAnsi="Calibri" w:cs="Times New Roman"/>
      <w:lang w:eastAsia="en-US"/>
    </w:rPr>
  </w:style>
  <w:style w:type="paragraph" w:customStyle="1" w:styleId="ParagrafNumerotat">
    <w:name w:val="Paragraf Numerotat"/>
    <w:basedOn w:val="Normal"/>
    <w:link w:val="ParagrafNumerotatChar"/>
    <w:rsid w:val="00C84C96"/>
    <w:pPr>
      <w:numPr>
        <w:numId w:val="2"/>
      </w:numPr>
      <w:tabs>
        <w:tab w:val="left" w:pos="284"/>
        <w:tab w:val="left" w:pos="851"/>
        <w:tab w:val="left" w:pos="1134"/>
      </w:tabs>
      <w:spacing w:before="240" w:after="0" w:line="240" w:lineRule="auto"/>
      <w:jc w:val="both"/>
    </w:pPr>
    <w:rPr>
      <w:rFonts w:ascii="Times New Roman" w:eastAsia="Times New Roman" w:hAnsi="Times New Roman" w:cs="Times New Roman"/>
      <w:sz w:val="24"/>
      <w:szCs w:val="24"/>
      <w:lang w:val="ro-RO"/>
    </w:rPr>
  </w:style>
  <w:style w:type="character" w:customStyle="1" w:styleId="ParagrafNumerotatChar">
    <w:name w:val="Paragraf Numerotat Char"/>
    <w:link w:val="ParagrafNumerotat"/>
    <w:rsid w:val="00C84C96"/>
    <w:rPr>
      <w:rFonts w:ascii="Times New Roman" w:eastAsia="Times New Roman" w:hAnsi="Times New Roman" w:cs="Times New Roman"/>
      <w:sz w:val="24"/>
      <w:szCs w:val="24"/>
      <w:lang w:val="ro-RO"/>
    </w:rPr>
  </w:style>
  <w:style w:type="paragraph" w:styleId="Title">
    <w:name w:val="Title"/>
    <w:basedOn w:val="Normal"/>
    <w:next w:val="Normal"/>
    <w:link w:val="TitleChar"/>
    <w:uiPriority w:val="10"/>
    <w:qFormat/>
    <w:rsid w:val="00C84C96"/>
    <w:pPr>
      <w:pBdr>
        <w:bottom w:val="single" w:sz="8" w:space="4" w:color="4F81BD"/>
      </w:pBdr>
      <w:spacing w:after="300" w:line="240" w:lineRule="auto"/>
      <w:contextualSpacing/>
    </w:pPr>
    <w:rPr>
      <w:rFonts w:ascii="Cambria" w:eastAsia="MS Gothic" w:hAnsi="Cambria" w:cs="Times New Roman"/>
      <w:color w:val="17365D"/>
      <w:spacing w:val="5"/>
      <w:kern w:val="28"/>
      <w:sz w:val="52"/>
      <w:szCs w:val="52"/>
      <w:lang w:val="ro-MO"/>
    </w:rPr>
  </w:style>
  <w:style w:type="character" w:customStyle="1" w:styleId="TitleChar">
    <w:name w:val="Title Char"/>
    <w:basedOn w:val="DefaultParagraphFont"/>
    <w:link w:val="Title"/>
    <w:uiPriority w:val="10"/>
    <w:rsid w:val="00C84C96"/>
    <w:rPr>
      <w:rFonts w:ascii="Cambria" w:eastAsia="MS Gothic" w:hAnsi="Cambria" w:cs="Times New Roman"/>
      <w:color w:val="17365D"/>
      <w:spacing w:val="5"/>
      <w:kern w:val="28"/>
      <w:sz w:val="52"/>
      <w:szCs w:val="52"/>
      <w:lang w:val="ro-MO"/>
    </w:rPr>
  </w:style>
  <w:style w:type="paragraph" w:styleId="Header">
    <w:name w:val="header"/>
    <w:basedOn w:val="Normal"/>
    <w:link w:val="HeaderChar"/>
    <w:uiPriority w:val="99"/>
    <w:unhideWhenUsed/>
    <w:rsid w:val="00C84C96"/>
    <w:pPr>
      <w:tabs>
        <w:tab w:val="center" w:pos="4677"/>
        <w:tab w:val="right" w:pos="9355"/>
      </w:tabs>
      <w:spacing w:after="0" w:line="240" w:lineRule="auto"/>
    </w:pPr>
    <w:rPr>
      <w:rFonts w:ascii="Calibri" w:eastAsia="Calibri" w:hAnsi="Calibri" w:cs="Times New Roman"/>
      <w:sz w:val="20"/>
      <w:szCs w:val="20"/>
      <w:lang w:val="ro-MO"/>
    </w:rPr>
  </w:style>
  <w:style w:type="character" w:customStyle="1" w:styleId="HeaderChar">
    <w:name w:val="Header Char"/>
    <w:basedOn w:val="DefaultParagraphFont"/>
    <w:link w:val="Header"/>
    <w:uiPriority w:val="99"/>
    <w:rsid w:val="00C84C96"/>
    <w:rPr>
      <w:rFonts w:ascii="Calibri" w:eastAsia="Calibri" w:hAnsi="Calibri" w:cs="Times New Roman"/>
      <w:sz w:val="20"/>
      <w:szCs w:val="20"/>
      <w:lang w:val="ro-MO"/>
    </w:rPr>
  </w:style>
  <w:style w:type="paragraph" w:styleId="Footer">
    <w:name w:val="footer"/>
    <w:basedOn w:val="Normal"/>
    <w:link w:val="FooterChar"/>
    <w:uiPriority w:val="99"/>
    <w:unhideWhenUsed/>
    <w:rsid w:val="00C84C96"/>
    <w:pPr>
      <w:tabs>
        <w:tab w:val="center" w:pos="4677"/>
        <w:tab w:val="right" w:pos="9355"/>
      </w:tabs>
      <w:spacing w:after="0" w:line="240" w:lineRule="auto"/>
    </w:pPr>
    <w:rPr>
      <w:rFonts w:ascii="Calibri" w:eastAsia="Calibri" w:hAnsi="Calibri" w:cs="Times New Roman"/>
      <w:sz w:val="20"/>
      <w:szCs w:val="20"/>
      <w:lang w:val="ro-MO"/>
    </w:rPr>
  </w:style>
  <w:style w:type="character" w:customStyle="1" w:styleId="FooterChar">
    <w:name w:val="Footer Char"/>
    <w:basedOn w:val="DefaultParagraphFont"/>
    <w:link w:val="Footer"/>
    <w:uiPriority w:val="99"/>
    <w:rsid w:val="00C84C96"/>
    <w:rPr>
      <w:rFonts w:ascii="Calibri" w:eastAsia="Calibri" w:hAnsi="Calibri" w:cs="Times New Roman"/>
      <w:sz w:val="20"/>
      <w:szCs w:val="20"/>
      <w:lang w:val="ro-MO"/>
    </w:rPr>
  </w:style>
  <w:style w:type="paragraph" w:styleId="FootnoteText">
    <w:name w:val="footnote text"/>
    <w:aliases w:val="fn,Footnote Text Char Char Char Char Char Char,single space,FOOTNOTES,WB-Fußnotentext,Footnote,Fußnote,ADB,Footnote Text qer,Footnote text,single space Char Char,pod carou,Footnote Text WBR,WBR,Fußnotentext Char,ft,Footno"/>
    <w:basedOn w:val="Normal"/>
    <w:link w:val="FootnoteTextChar"/>
    <w:uiPriority w:val="99"/>
    <w:unhideWhenUsed/>
    <w:rsid w:val="00C84C96"/>
    <w:pPr>
      <w:spacing w:after="0" w:line="240" w:lineRule="auto"/>
    </w:pPr>
    <w:rPr>
      <w:rFonts w:ascii="Calibri" w:eastAsia="Calibri" w:hAnsi="Calibri" w:cs="Times New Roman"/>
      <w:sz w:val="20"/>
      <w:szCs w:val="20"/>
      <w:lang w:val="ro-MO"/>
    </w:rPr>
  </w:style>
  <w:style w:type="character" w:customStyle="1" w:styleId="FootnoteTextChar">
    <w:name w:val="Footnote Text Char"/>
    <w:aliases w:val="fn Char,Footnote Text Char Char Char Char Char Char Char,single space Char,FOOTNOTES Char,WB-Fußnotentext Char,Footnote Char,Fußnote Char,ADB Char,Footnote Text qer Char,Footnote text Char,single space Char Char Char,pod carou Char"/>
    <w:basedOn w:val="DefaultParagraphFont"/>
    <w:link w:val="FootnoteText"/>
    <w:uiPriority w:val="99"/>
    <w:rsid w:val="00C84C96"/>
    <w:rPr>
      <w:rFonts w:ascii="Calibri" w:eastAsia="Calibri" w:hAnsi="Calibri" w:cs="Times New Roman"/>
      <w:sz w:val="20"/>
      <w:szCs w:val="20"/>
      <w:lang w:val="ro-MO"/>
    </w:rPr>
  </w:style>
  <w:style w:type="character" w:styleId="FootnoteReference">
    <w:name w:val="footnote reference"/>
    <w:aliases w:val="BVI fnr,16 Point,Superscript 6 Point,nota pié di pagina"/>
    <w:uiPriority w:val="99"/>
    <w:semiHidden/>
    <w:unhideWhenUsed/>
    <w:rsid w:val="00C84C96"/>
    <w:rPr>
      <w:vertAlign w:val="superscript"/>
    </w:rPr>
  </w:style>
  <w:style w:type="character" w:styleId="CommentReference">
    <w:name w:val="annotation reference"/>
    <w:uiPriority w:val="99"/>
    <w:semiHidden/>
    <w:unhideWhenUsed/>
    <w:rsid w:val="00C84C96"/>
    <w:rPr>
      <w:sz w:val="16"/>
      <w:szCs w:val="16"/>
    </w:rPr>
  </w:style>
  <w:style w:type="paragraph" w:styleId="CommentText">
    <w:name w:val="annotation text"/>
    <w:basedOn w:val="Normal"/>
    <w:link w:val="CommentTextChar"/>
    <w:uiPriority w:val="99"/>
    <w:semiHidden/>
    <w:unhideWhenUsed/>
    <w:rsid w:val="00C84C96"/>
    <w:pPr>
      <w:spacing w:line="240" w:lineRule="auto"/>
    </w:pPr>
    <w:rPr>
      <w:rFonts w:ascii="Calibri" w:eastAsia="MS Mincho" w:hAnsi="Calibri" w:cs="Times New Roman"/>
      <w:sz w:val="20"/>
      <w:szCs w:val="20"/>
    </w:rPr>
  </w:style>
  <w:style w:type="character" w:customStyle="1" w:styleId="CommentTextChar">
    <w:name w:val="Comment Text Char"/>
    <w:basedOn w:val="DefaultParagraphFont"/>
    <w:link w:val="CommentText"/>
    <w:uiPriority w:val="99"/>
    <w:semiHidden/>
    <w:rsid w:val="00C84C96"/>
    <w:rPr>
      <w:rFonts w:ascii="Calibri" w:eastAsia="MS Mincho" w:hAnsi="Calibri" w:cs="Times New Roman"/>
      <w:sz w:val="20"/>
      <w:szCs w:val="20"/>
    </w:rPr>
  </w:style>
  <w:style w:type="table" w:styleId="TableGrid">
    <w:name w:val="Table Grid"/>
    <w:basedOn w:val="TableNormal"/>
    <w:uiPriority w:val="59"/>
    <w:rsid w:val="00C84C9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C84C96"/>
    <w:rPr>
      <w:b/>
      <w:bCs/>
      <w:lang w:val="ro-MO"/>
    </w:rPr>
  </w:style>
  <w:style w:type="character" w:customStyle="1" w:styleId="CommentSubjectChar">
    <w:name w:val="Comment Subject Char"/>
    <w:basedOn w:val="CommentTextChar"/>
    <w:link w:val="CommentSubject"/>
    <w:uiPriority w:val="99"/>
    <w:semiHidden/>
    <w:rsid w:val="00C84C96"/>
    <w:rPr>
      <w:b/>
      <w:bCs/>
      <w:lang w:val="ro-MO"/>
    </w:rPr>
  </w:style>
  <w:style w:type="paragraph" w:customStyle="1" w:styleId="Default">
    <w:name w:val="Default"/>
    <w:rsid w:val="00C84C96"/>
    <w:pPr>
      <w:autoSpaceDE w:val="0"/>
      <w:autoSpaceDN w:val="0"/>
      <w:adjustRightInd w:val="0"/>
      <w:spacing w:after="0" w:line="240" w:lineRule="auto"/>
    </w:pPr>
    <w:rPr>
      <w:rFonts w:ascii="Garamond" w:eastAsia="Calibri" w:hAnsi="Garamond" w:cs="Garamond"/>
      <w:color w:val="000000"/>
      <w:sz w:val="24"/>
      <w:szCs w:val="24"/>
      <w:lang w:eastAsia="en-US"/>
    </w:rPr>
  </w:style>
  <w:style w:type="character" w:customStyle="1" w:styleId="apple-converted-space">
    <w:name w:val="apple-converted-space"/>
    <w:basedOn w:val="DefaultParagraphFont"/>
    <w:rsid w:val="00C84C96"/>
  </w:style>
  <w:style w:type="character" w:styleId="Emphasis">
    <w:name w:val="Emphasis"/>
    <w:qFormat/>
    <w:rsid w:val="00C84C96"/>
    <w:rPr>
      <w:i/>
      <w:iCs/>
    </w:rPr>
  </w:style>
  <w:style w:type="paragraph" w:styleId="NormalWeb">
    <w:name w:val="Normal (Web)"/>
    <w:basedOn w:val="Normal"/>
    <w:uiPriority w:val="99"/>
    <w:unhideWhenUsed/>
    <w:rsid w:val="00C84C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fulList-Accent1Char">
    <w:name w:val="Colorful List - Accent 1 Char"/>
    <w:link w:val="ColorfulList-Accent11"/>
    <w:locked/>
    <w:rsid w:val="00C84C96"/>
    <w:rPr>
      <w:rFonts w:ascii="Calibri" w:eastAsia="Calibri" w:hAnsi="Calibri" w:cs="Times New Roman"/>
      <w:sz w:val="20"/>
      <w:szCs w:val="20"/>
      <w:lang w:val="ro-MO"/>
    </w:rPr>
  </w:style>
  <w:style w:type="paragraph" w:styleId="Caption">
    <w:name w:val="caption"/>
    <w:basedOn w:val="Normal"/>
    <w:next w:val="Normal"/>
    <w:uiPriority w:val="99"/>
    <w:qFormat/>
    <w:rsid w:val="00C84C96"/>
    <w:pPr>
      <w:keepNext/>
      <w:keepLines/>
      <w:spacing w:after="0" w:line="240" w:lineRule="auto"/>
    </w:pPr>
    <w:rPr>
      <w:rFonts w:ascii="Times New Roman" w:eastAsia="Times New Roman" w:hAnsi="Times New Roman" w:cs="Times New Roman"/>
      <w:b/>
      <w:bCs/>
      <w:sz w:val="24"/>
      <w:szCs w:val="20"/>
      <w:lang w:val="en-US" w:eastAsia="en-US"/>
    </w:rPr>
  </w:style>
  <w:style w:type="paragraph" w:customStyle="1" w:styleId="yiv1460201241msonormal">
    <w:name w:val="yiv1460201241msonormal"/>
    <w:basedOn w:val="Normal"/>
    <w:rsid w:val="00C84C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_xml"/>
    <w:basedOn w:val="Normal"/>
    <w:rsid w:val="00C84C96"/>
    <w:pPr>
      <w:spacing w:before="240" w:after="120" w:line="240" w:lineRule="atLeast"/>
      <w:ind w:firstLine="283"/>
      <w:jc w:val="center"/>
    </w:pPr>
    <w:rPr>
      <w:rFonts w:ascii="Sylfaen" w:eastAsia="Sylfaen" w:hAnsi="Sylfaen" w:cs="Arial"/>
      <w:b/>
      <w:sz w:val="24"/>
      <w:szCs w:val="20"/>
      <w:lang w:val="en-US" w:eastAsia="en-US"/>
    </w:rPr>
  </w:style>
  <w:style w:type="character" w:customStyle="1" w:styleId="ColorfulList-Accent1Char1">
    <w:name w:val="Colorful List - Accent 1 Char1"/>
    <w:link w:val="ColorfulList-Accent1"/>
    <w:uiPriority w:val="34"/>
    <w:locked/>
    <w:rsid w:val="00C84C96"/>
    <w:rPr>
      <w:rFonts w:ascii="Calibri" w:eastAsia="Calibri" w:hAnsi="Calibri" w:cs="Times New Roman"/>
      <w:sz w:val="22"/>
      <w:szCs w:val="22"/>
      <w:lang w:val="ro-MO" w:eastAsia="en-US"/>
    </w:rPr>
  </w:style>
  <w:style w:type="paragraph" w:styleId="ListParagraph">
    <w:name w:val="List Paragraph"/>
    <w:basedOn w:val="Normal"/>
    <w:uiPriority w:val="34"/>
    <w:qFormat/>
    <w:rsid w:val="00C84C96"/>
    <w:pPr>
      <w:ind w:left="720"/>
      <w:contextualSpacing/>
    </w:pPr>
    <w:rPr>
      <w:rFonts w:ascii="Calibri" w:eastAsia="Calibri" w:hAnsi="Calibri" w:cs="Times New Roman"/>
      <w:lang w:val="en-GB" w:eastAsia="en-US"/>
    </w:rPr>
  </w:style>
  <w:style w:type="table" w:styleId="ColorfulList-Accent1">
    <w:name w:val="Colorful List Accent 1"/>
    <w:basedOn w:val="TableNormal"/>
    <w:link w:val="ColorfulList-Accent1Char1"/>
    <w:uiPriority w:val="34"/>
    <w:rsid w:val="00C84C96"/>
    <w:pPr>
      <w:spacing w:after="0" w:line="240" w:lineRule="auto"/>
    </w:pPr>
    <w:rPr>
      <w:rFonts w:ascii="Calibri" w:eastAsia="Calibri" w:hAnsi="Calibri" w:cs="Times New Roman"/>
      <w:lang w:val="ro-MO"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13</Pages>
  <Words>4256</Words>
  <Characters>24263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experts</cp:lastModifiedBy>
  <cp:revision>16</cp:revision>
  <dcterms:created xsi:type="dcterms:W3CDTF">2013-03-24T05:50:00Z</dcterms:created>
  <dcterms:modified xsi:type="dcterms:W3CDTF">2013-03-25T06:10:00Z</dcterms:modified>
</cp:coreProperties>
</file>