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A336" w14:textId="77777777" w:rsidR="00777E6A" w:rsidRPr="00777E6A" w:rsidRDefault="00777E6A" w:rsidP="00777E6A">
      <w:pPr>
        <w:shd w:val="clear" w:color="auto" w:fill="FFFFFF"/>
        <w:spacing w:before="60" w:line="240" w:lineRule="auto"/>
        <w:outlineLvl w:val="0"/>
        <w:rPr>
          <w:rFonts w:ascii="bpg_mrgvlovani_caps_2010" w:eastAsia="Times New Roman" w:hAnsi="bpg_mrgvlovani_caps_2010" w:cs="Helvetica"/>
          <w:b/>
          <w:bCs/>
          <w:color w:val="2DA2C8"/>
          <w:kern w:val="36"/>
          <w:sz w:val="32"/>
          <w:szCs w:val="32"/>
          <w14:ligatures w14:val="none"/>
        </w:rPr>
      </w:pPr>
      <w:r w:rsidRPr="00777E6A">
        <w:rPr>
          <w:rFonts w:ascii="Sylfaen" w:eastAsia="Times New Roman" w:hAnsi="Sylfaen" w:cs="Sylfaen"/>
          <w:b/>
          <w:bCs/>
          <w:color w:val="2DA2C8"/>
          <w:kern w:val="36"/>
          <w:sz w:val="32"/>
          <w:szCs w:val="32"/>
          <w14:ligatures w14:val="none"/>
        </w:rPr>
        <w:t>ნოდარ</w:t>
      </w:r>
      <w:r w:rsidRPr="00777E6A">
        <w:rPr>
          <w:rFonts w:ascii="bpg_mrgvlovani_caps_2010" w:eastAsia="Times New Roman" w:hAnsi="bpg_mrgvlovani_caps_2010" w:cs="Helvetica"/>
          <w:b/>
          <w:bCs/>
          <w:color w:val="2DA2C8"/>
          <w:kern w:val="36"/>
          <w:sz w:val="32"/>
          <w:szCs w:val="32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b/>
          <w:bCs/>
          <w:color w:val="2DA2C8"/>
          <w:kern w:val="36"/>
          <w:sz w:val="32"/>
          <w:szCs w:val="32"/>
          <w14:ligatures w14:val="none"/>
        </w:rPr>
        <w:t>პაპუკაშვილი</w:t>
      </w:r>
    </w:p>
    <w:p w14:paraId="4A043199" w14:textId="6C85E2CE" w:rsidR="00777E6A" w:rsidRPr="00777E6A" w:rsidRDefault="00777E6A" w:rsidP="00777E6A">
      <w:pPr>
        <w:shd w:val="clear" w:color="auto" w:fill="FFFFFF"/>
        <w:spacing w:after="0" w:line="240" w:lineRule="auto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777E6A">
        <w:rPr>
          <w:rFonts w:ascii="bpg_arial" w:eastAsia="Times New Roman" w:hAnsi="bpg_arial" w:cs="Helvetica"/>
          <w:noProof/>
          <w:color w:val="337AB7"/>
          <w:kern w:val="0"/>
          <w:sz w:val="21"/>
          <w:szCs w:val="21"/>
          <w14:ligatures w14:val="none"/>
        </w:rPr>
        <w:drawing>
          <wp:inline distT="0" distB="0" distL="0" distR="0" wp14:anchorId="11F02290" wp14:editId="79668193">
            <wp:extent cx="3333750" cy="5000625"/>
            <wp:effectExtent l="0" t="0" r="0" b="0"/>
            <wp:docPr id="1982177433" name="Picture 1" descr="ნოდარ პაპუკაშვილი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ნოდარ პაპუკაშვილი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F9267" w14:textId="77777777" w:rsidR="00777E6A" w:rsidRPr="00777E6A" w:rsidRDefault="00777E6A" w:rsidP="00777E6A">
      <w:pPr>
        <w:shd w:val="clear" w:color="auto" w:fill="FFFFFF"/>
        <w:spacing w:after="0" w:line="240" w:lineRule="auto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</w:p>
    <w:p w14:paraId="0AD02867" w14:textId="77777777" w:rsidR="00777E6A" w:rsidRPr="00777E6A" w:rsidRDefault="00777E6A" w:rsidP="00777E6A">
      <w:pPr>
        <w:shd w:val="clear" w:color="auto" w:fill="FFFFFF"/>
        <w:spacing w:after="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777E6A">
        <w:rPr>
          <w:rFonts w:ascii="Sylfaen" w:eastAsia="Times New Roman" w:hAnsi="Sylfaen" w:cs="Sylfaen"/>
          <w:b/>
          <w:bCs/>
          <w:color w:val="333333"/>
          <w:kern w:val="0"/>
          <w:sz w:val="21"/>
          <w:szCs w:val="21"/>
          <w14:ligatures w14:val="none"/>
        </w:rPr>
        <w:t>დაბადების</w:t>
      </w:r>
      <w:r w:rsidRPr="00777E6A">
        <w:rPr>
          <w:rFonts w:ascii="bpg_arial" w:eastAsia="Times New Roman" w:hAnsi="bpg_arial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b/>
          <w:bCs/>
          <w:color w:val="333333"/>
          <w:kern w:val="0"/>
          <w:sz w:val="21"/>
          <w:szCs w:val="21"/>
          <w14:ligatures w14:val="none"/>
        </w:rPr>
        <w:t>თარიღი</w:t>
      </w:r>
      <w:r w:rsidRPr="00777E6A">
        <w:rPr>
          <w:rFonts w:ascii="bpg_arial" w:eastAsia="Times New Roman" w:hAnsi="bpg_arial" w:cs="Helvetica"/>
          <w:b/>
          <w:bCs/>
          <w:color w:val="333333"/>
          <w:kern w:val="0"/>
          <w:sz w:val="21"/>
          <w:szCs w:val="21"/>
          <w14:ligatures w14:val="none"/>
        </w:rPr>
        <w:t>: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 29.11.1975</w:t>
      </w:r>
    </w:p>
    <w:p w14:paraId="6EAAA69F" w14:textId="77777777" w:rsidR="00777E6A" w:rsidRPr="00777E6A" w:rsidRDefault="00777E6A" w:rsidP="00777E6A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 </w:t>
      </w:r>
    </w:p>
    <w:p w14:paraId="23C70C3D" w14:textId="77777777" w:rsidR="00777E6A" w:rsidRPr="00777E6A" w:rsidRDefault="00777E6A" w:rsidP="00777E6A">
      <w:pPr>
        <w:shd w:val="clear" w:color="auto" w:fill="FFFFFF"/>
        <w:spacing w:after="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777E6A">
        <w:rPr>
          <w:rFonts w:ascii="Sylfaen" w:eastAsia="Times New Roman" w:hAnsi="Sylfaen" w:cs="Sylfaen"/>
          <w:b/>
          <w:bCs/>
          <w:color w:val="333333"/>
          <w:kern w:val="0"/>
          <w:sz w:val="21"/>
          <w:szCs w:val="21"/>
          <w14:ligatures w14:val="none"/>
        </w:rPr>
        <w:t>განათლება</w:t>
      </w:r>
      <w:r w:rsidRPr="00777E6A">
        <w:rPr>
          <w:rFonts w:ascii="bpg_arial" w:eastAsia="Times New Roman" w:hAnsi="bpg_arial" w:cs="Helvetica"/>
          <w:b/>
          <w:bCs/>
          <w:color w:val="333333"/>
          <w:kern w:val="0"/>
          <w:sz w:val="21"/>
          <w:szCs w:val="21"/>
          <w14:ligatures w14:val="none"/>
        </w:rPr>
        <w:t>:</w:t>
      </w:r>
    </w:p>
    <w:p w14:paraId="262D37FC" w14:textId="77777777" w:rsidR="00777E6A" w:rsidRPr="00777E6A" w:rsidRDefault="00777E6A" w:rsidP="00777E6A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1992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წელს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დაამთავრა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თბილისის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მე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-100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საშუალო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სკოლა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.</w:t>
      </w:r>
    </w:p>
    <w:p w14:paraId="2FC97E63" w14:textId="77777777" w:rsidR="00777E6A" w:rsidRPr="00777E6A" w:rsidRDefault="00777E6A" w:rsidP="00777E6A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1998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წელს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წარჩინებით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დაამთავრა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თბილისის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სახელმწიფო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უნივერსიტეტის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იურიდიული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ფაკულტეტი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სამართალმცოდნეობის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სპეციალობით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.</w:t>
      </w:r>
      <w:r w:rsidRPr="00777E6A">
        <w:rPr>
          <w:rFonts w:ascii="Cambria" w:eastAsia="Times New Roman" w:hAnsi="Cambria" w:cs="Cambria"/>
          <w:color w:val="333333"/>
          <w:kern w:val="0"/>
          <w:sz w:val="21"/>
          <w:szCs w:val="21"/>
          <w14:ligatures w14:val="none"/>
        </w:rPr>
        <w:t> </w:t>
      </w:r>
    </w:p>
    <w:p w14:paraId="60026C83" w14:textId="77777777" w:rsidR="00777E6A" w:rsidRPr="00777E6A" w:rsidRDefault="00777E6A" w:rsidP="00777E6A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2001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წელს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დაამთავრა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თბილისის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სახელმწიფო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უნივერსიტეტის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ეკონომიკის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ფაკულტეტი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სპეციალობით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Cambria" w:eastAsia="Times New Roman" w:hAnsi="Cambria" w:cs="Cambria"/>
          <w:color w:val="333333"/>
          <w:kern w:val="0"/>
          <w:sz w:val="21"/>
          <w:szCs w:val="21"/>
          <w14:ligatures w14:val="none"/>
        </w:rPr>
        <w:t>„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აღრიცხვა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,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კონტროლი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,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აუდიტი</w:t>
      </w:r>
      <w:r w:rsidRPr="00777E6A">
        <w:rPr>
          <w:rFonts w:ascii="Cambria" w:eastAsia="Times New Roman" w:hAnsi="Cambria" w:cs="Cambria"/>
          <w:color w:val="333333"/>
          <w:kern w:val="0"/>
          <w:sz w:val="21"/>
          <w:szCs w:val="21"/>
          <w14:ligatures w14:val="none"/>
        </w:rPr>
        <w:t>“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.</w:t>
      </w:r>
      <w:r w:rsidRPr="00777E6A">
        <w:rPr>
          <w:rFonts w:ascii="Cambria" w:eastAsia="Times New Roman" w:hAnsi="Cambria" w:cs="Cambria"/>
          <w:color w:val="333333"/>
          <w:kern w:val="0"/>
          <w:sz w:val="21"/>
          <w:szCs w:val="21"/>
          <w14:ligatures w14:val="none"/>
        </w:rPr>
        <w:t> </w:t>
      </w:r>
    </w:p>
    <w:p w14:paraId="5809C18B" w14:textId="77777777" w:rsidR="00777E6A" w:rsidRPr="00777E6A" w:rsidRDefault="00777E6A" w:rsidP="00777E6A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1999-2002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წლებში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სწავლობდა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თბილისის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სახელმწიფო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უნივერსიტეტის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იურიდიული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ფაკულტეტის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სამართლის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თეორიისა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და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კონსტიტუციური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სამართლის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კათედრის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ასპირანტურაში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.</w:t>
      </w:r>
    </w:p>
    <w:p w14:paraId="0952D72D" w14:textId="77777777" w:rsidR="00777E6A" w:rsidRPr="00777E6A" w:rsidRDefault="00777E6A" w:rsidP="00777E6A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lastRenderedPageBreak/>
        <w:t xml:space="preserve">2005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წელს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დაიცვა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დისერტაცია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და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მოიპოვა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იურიდიულ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მეცნიერებათა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კანდიდატის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სამეცნიერო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ხარისხი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,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ხოლო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2007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წელს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მიენიჭა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სამართლის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დოქტორის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აკადემიური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ხარისხი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.</w:t>
      </w:r>
      <w:r w:rsidRPr="00777E6A">
        <w:rPr>
          <w:rFonts w:ascii="Cambria" w:eastAsia="Times New Roman" w:hAnsi="Cambria" w:cs="Cambria"/>
          <w:color w:val="333333"/>
          <w:kern w:val="0"/>
          <w:sz w:val="21"/>
          <w:szCs w:val="21"/>
          <w14:ligatures w14:val="none"/>
        </w:rPr>
        <w:t> </w:t>
      </w:r>
    </w:p>
    <w:p w14:paraId="4A159F7B" w14:textId="77777777" w:rsidR="00777E6A" w:rsidRPr="00777E6A" w:rsidRDefault="00777E6A" w:rsidP="00777E6A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 </w:t>
      </w:r>
    </w:p>
    <w:p w14:paraId="3A940C1F" w14:textId="77777777" w:rsidR="00777E6A" w:rsidRPr="00777E6A" w:rsidRDefault="00777E6A" w:rsidP="00777E6A">
      <w:pPr>
        <w:shd w:val="clear" w:color="auto" w:fill="FFFFFF"/>
        <w:spacing w:after="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777E6A">
        <w:rPr>
          <w:rFonts w:ascii="Sylfaen" w:eastAsia="Times New Roman" w:hAnsi="Sylfaen" w:cs="Sylfaen"/>
          <w:b/>
          <w:bCs/>
          <w:color w:val="333333"/>
          <w:kern w:val="0"/>
          <w:sz w:val="21"/>
          <w:szCs w:val="21"/>
          <w14:ligatures w14:val="none"/>
        </w:rPr>
        <w:t>სამუშაო</w:t>
      </w:r>
      <w:r w:rsidRPr="00777E6A">
        <w:rPr>
          <w:rFonts w:ascii="bpg_arial" w:eastAsia="Times New Roman" w:hAnsi="bpg_arial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b/>
          <w:bCs/>
          <w:color w:val="333333"/>
          <w:kern w:val="0"/>
          <w:sz w:val="21"/>
          <w:szCs w:val="21"/>
          <w14:ligatures w14:val="none"/>
        </w:rPr>
        <w:t>გამოცდილება</w:t>
      </w:r>
      <w:r w:rsidRPr="00777E6A">
        <w:rPr>
          <w:rFonts w:ascii="bpg_arial" w:eastAsia="Times New Roman" w:hAnsi="bpg_arial" w:cs="Helvetica"/>
          <w:b/>
          <w:bCs/>
          <w:color w:val="333333"/>
          <w:kern w:val="0"/>
          <w:sz w:val="21"/>
          <w:szCs w:val="21"/>
          <w14:ligatures w14:val="none"/>
        </w:rPr>
        <w:t>:</w:t>
      </w:r>
    </w:p>
    <w:p w14:paraId="5CA1E451" w14:textId="77777777" w:rsidR="00777E6A" w:rsidRPr="00777E6A" w:rsidRDefault="00777E6A" w:rsidP="00777E6A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1998-2002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წლებში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მუშაობდა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საქართველოს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პარლამენტის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აპარატში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სპეციალისტად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,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წამყვან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სპეციალისტად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,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საპარლამენტო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ფრაქციის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აპარატის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უფროსად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.</w:t>
      </w:r>
    </w:p>
    <w:p w14:paraId="49C0D636" w14:textId="77777777" w:rsidR="00777E6A" w:rsidRPr="00777E6A" w:rsidRDefault="00777E6A" w:rsidP="00777E6A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2003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წელს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ეკავა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ცენტრალური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საარჩევნო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კომისიის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წევრის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თანამდებობა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.</w:t>
      </w:r>
    </w:p>
    <w:p w14:paraId="05E6A6D8" w14:textId="77777777" w:rsidR="00777E6A" w:rsidRPr="00777E6A" w:rsidRDefault="00777E6A" w:rsidP="00777E6A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2005-2007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წლებში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იყო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საქართველოს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სოფლის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მეურნეობის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სამინისტროს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მთავარი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სპეციალისტი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,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სამმართველოს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უფროსი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,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დეპარტამენტის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უფროსის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მოადგილე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.</w:t>
      </w:r>
    </w:p>
    <w:p w14:paraId="7C9B5C0B" w14:textId="77777777" w:rsidR="00777E6A" w:rsidRPr="00777E6A" w:rsidRDefault="00777E6A" w:rsidP="00777E6A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2008-2010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წლებში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მუშაობდა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/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Cambria" w:eastAsia="Times New Roman" w:hAnsi="Cambria" w:cs="Cambria"/>
          <w:color w:val="333333"/>
          <w:kern w:val="0"/>
          <w:sz w:val="21"/>
          <w:szCs w:val="21"/>
          <w14:ligatures w14:val="none"/>
        </w:rPr>
        <w:t>„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პრივატბანკის</w:t>
      </w:r>
      <w:r w:rsidRPr="00777E6A">
        <w:rPr>
          <w:rFonts w:ascii="Cambria" w:eastAsia="Times New Roman" w:hAnsi="Cambria" w:cs="Cambria"/>
          <w:color w:val="333333"/>
          <w:kern w:val="0"/>
          <w:sz w:val="21"/>
          <w:szCs w:val="21"/>
          <w14:ligatures w14:val="none"/>
        </w:rPr>
        <w:t>“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იურიდიული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დეპარტამენტის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უფროსად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.</w:t>
      </w:r>
    </w:p>
    <w:p w14:paraId="6F271F4F" w14:textId="77777777" w:rsidR="00777E6A" w:rsidRPr="00777E6A" w:rsidRDefault="00777E6A" w:rsidP="00777E6A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2011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წელს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იყო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სსიპ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განათლების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ხარისხის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განვითარების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ეროვნული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ცენტრის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დირექტორის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მრჩეველი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,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საქართველოს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ტექნიკური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უნივერსიტეტის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კანცლერის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მრჩეველი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.</w:t>
      </w:r>
    </w:p>
    <w:p w14:paraId="4AE909B7" w14:textId="77777777" w:rsidR="00777E6A" w:rsidRPr="00777E6A" w:rsidRDefault="00777E6A" w:rsidP="00777E6A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2018-2019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წლებში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ეკავა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სსიპ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განათლების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ხარისხის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განვითარების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ეროვნულ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ცენტრთან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არსებული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სააპელაციო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საბჭოს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თავმჯდომარის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თანამდებობა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. </w:t>
      </w:r>
      <w:r w:rsidRPr="00777E6A">
        <w:rPr>
          <w:rFonts w:ascii="Cambria" w:eastAsia="Times New Roman" w:hAnsi="Cambria" w:cs="Cambria"/>
          <w:color w:val="333333"/>
          <w:kern w:val="0"/>
          <w:sz w:val="21"/>
          <w:szCs w:val="21"/>
          <w14:ligatures w14:val="none"/>
        </w:rPr>
        <w:t> </w:t>
      </w:r>
    </w:p>
    <w:p w14:paraId="6926A099" w14:textId="77777777" w:rsidR="00777E6A" w:rsidRPr="00777E6A" w:rsidRDefault="00777E6A" w:rsidP="00777E6A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2012-2021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წლებში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საქმიანობდა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თბილისის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ღია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უნივერსიტეტში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რექტორისა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და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აკადემიური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საბჭოს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თავმჯდომარის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თანამდებობაზე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.</w:t>
      </w:r>
    </w:p>
    <w:p w14:paraId="09EBF5BC" w14:textId="77777777" w:rsidR="00777E6A" w:rsidRPr="00777E6A" w:rsidRDefault="00777E6A" w:rsidP="00777E6A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ნოდარ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პაპუკაშვილი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სხვადასხვა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პერიოდში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კითხულობდა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ლექციებს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თბილისის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ღია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უნივერსიტეტში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,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საქართველოს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დავით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აღმაშენებლის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სახელობის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უნივერსიტეტსა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და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გურამ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თავართქილაძის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სასწავლო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უნივერსიტეტში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.</w:t>
      </w:r>
    </w:p>
    <w:p w14:paraId="3C3EF335" w14:textId="77777777" w:rsidR="00777E6A" w:rsidRPr="00777E6A" w:rsidRDefault="00777E6A" w:rsidP="00777E6A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ამჟამად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,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არის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საქართველოს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ეროვნული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უნივერსიტეტის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სეუ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-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პროფესორი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კონსტიტუციური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სამართლის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მიმართულებით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.</w:t>
      </w:r>
    </w:p>
    <w:p w14:paraId="5604FDC9" w14:textId="77777777" w:rsidR="00777E6A" w:rsidRPr="00777E6A" w:rsidRDefault="00777E6A" w:rsidP="00777E6A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ნოდარ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პაპუკაშვილი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არის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3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წიგნის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თანაავტორი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,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ხოლო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დამატებით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გამოქვეყნებული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აქვს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14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სამეცნიერო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ნაშრომი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.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მისი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კვლევის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სფეროებია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: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კონსტიტუციური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სამართალი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,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ძირითადი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უფლებები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და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თავისუფლებები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,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მუნიციპალური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777E6A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სამართალი</w:t>
      </w: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.</w:t>
      </w:r>
    </w:p>
    <w:p w14:paraId="1888F771" w14:textId="77777777" w:rsidR="00777E6A" w:rsidRPr="00777E6A" w:rsidRDefault="00777E6A" w:rsidP="00777E6A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777E6A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 </w:t>
      </w:r>
    </w:p>
    <w:p w14:paraId="01237216" w14:textId="47DCA8E8" w:rsidR="00EC77D8" w:rsidRPr="00777E6A" w:rsidRDefault="00EC77D8" w:rsidP="00777E6A"/>
    <w:sectPr w:rsidR="00EC77D8" w:rsidRPr="00777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_mrgvlovani_caps_2010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g_arial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AB8"/>
    <w:rsid w:val="00777E6A"/>
    <w:rsid w:val="00DB6AB8"/>
    <w:rsid w:val="00EC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EF7E6-DA40-4A56-B8D7-842C92EF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7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E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7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777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5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es.gov.ge/uploads/2023/Nodar-Papukashvili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Lomtadze</dc:creator>
  <cp:keywords/>
  <dc:description/>
  <cp:lastModifiedBy>Natia Lomtadze</cp:lastModifiedBy>
  <cp:revision>2</cp:revision>
  <dcterms:created xsi:type="dcterms:W3CDTF">2023-08-08T14:06:00Z</dcterms:created>
  <dcterms:modified xsi:type="dcterms:W3CDTF">2023-08-08T14:07:00Z</dcterms:modified>
</cp:coreProperties>
</file>