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2AF5" w14:textId="77777777" w:rsidR="00CF39E9" w:rsidRPr="00EE1699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ზოგადი განათლების მართვისა და განვითარების დეპარტამენტის მონიტორინგისა და კოორდინაციის სამმართველოს უფროსი - </w:t>
      </w:r>
      <w:r w:rsidRPr="000656DF">
        <w:rPr>
          <w:rFonts w:ascii="Sylfaen" w:hAnsi="Sylfaen"/>
          <w:b/>
          <w:color w:val="000000"/>
          <w:lang w:val="ka-GE"/>
        </w:rPr>
        <w:t>ჩაიშალა</w:t>
      </w:r>
      <w:r>
        <w:rPr>
          <w:rFonts w:ascii="Sylfaen" w:hAnsi="Sylfaen"/>
          <w:color w:val="000000"/>
          <w:lang w:val="ka-GE"/>
        </w:rPr>
        <w:t>;</w:t>
      </w:r>
    </w:p>
    <w:p w14:paraId="0936D3AC" w14:textId="77777777" w:rsidR="00CF39E9" w:rsidRPr="00EE1699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ადმინისტრაციის (დეპარტამენტი) საქმისწარმოების სამმართველოს სპეციალისტი-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176318B9" w14:textId="11DB67F6" w:rsidR="00CF39E9" w:rsidRPr="00EE1699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ეკონომიკური დეპარტამენტის საბუღალტრო აღრიცხვის სამმართველოს მთავარი სპეციალისტი- </w:t>
      </w:r>
      <w:r w:rsidRPr="000656DF">
        <w:rPr>
          <w:rFonts w:ascii="Sylfaen" w:hAnsi="Sylfaen"/>
          <w:b/>
          <w:color w:val="000000"/>
          <w:lang w:val="ka-GE"/>
        </w:rPr>
        <w:t>მ</w:t>
      </w:r>
      <w:r w:rsidR="00C25F32">
        <w:rPr>
          <w:rFonts w:ascii="Sylfaen" w:hAnsi="Sylfaen"/>
          <w:b/>
          <w:color w:val="000000"/>
          <w:lang w:val="ka-GE"/>
        </w:rPr>
        <w:t>.</w:t>
      </w:r>
      <w:r w:rsidRPr="000656DF">
        <w:rPr>
          <w:rFonts w:ascii="Sylfaen" w:hAnsi="Sylfaen"/>
          <w:b/>
          <w:color w:val="000000"/>
          <w:lang w:val="ka-GE"/>
        </w:rPr>
        <w:t>გ</w:t>
      </w:r>
      <w:r w:rsidR="00C25F32">
        <w:rPr>
          <w:rFonts w:ascii="Sylfaen" w:hAnsi="Sylfaen"/>
          <w:b/>
          <w:color w:val="000000"/>
          <w:lang w:val="ka-GE"/>
        </w:rPr>
        <w:t>.</w:t>
      </w:r>
    </w:p>
    <w:p w14:paraId="4FB81D44" w14:textId="77777777" w:rsidR="00CF39E9" w:rsidRPr="00EE1699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საზოგადოებასთან ურთიერთობის დეპარტამენტის პროექტებისა და ღონისძიებების მართვის სამმართველოს უფროსი- </w:t>
      </w:r>
      <w:r w:rsidRPr="000656DF">
        <w:rPr>
          <w:rFonts w:ascii="Sylfaen" w:hAnsi="Sylfaen"/>
          <w:b/>
          <w:color w:val="000000"/>
          <w:lang w:val="ka-GE"/>
        </w:rPr>
        <w:t>ნატალია დგებუაძე;</w:t>
      </w:r>
    </w:p>
    <w:p w14:paraId="65478C0C" w14:textId="524F05AD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საერთაშორისო ურთიერთობებისა და პროგრამების დეპარტამენტის საერთაშორისო საგანმანათლებლო პროგრამების სამმართველოს მთავარი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რ</w:t>
      </w:r>
      <w:r w:rsidR="00C25F32">
        <w:rPr>
          <w:rFonts w:ascii="Sylfaen" w:hAnsi="Sylfaen"/>
          <w:b/>
          <w:color w:val="000000"/>
          <w:lang w:val="ka-GE"/>
        </w:rPr>
        <w:t>.</w:t>
      </w:r>
      <w:r w:rsidRPr="000656DF">
        <w:rPr>
          <w:rFonts w:ascii="Sylfaen" w:hAnsi="Sylfaen"/>
          <w:b/>
          <w:color w:val="000000"/>
          <w:lang w:val="ka-GE"/>
        </w:rPr>
        <w:t>ჯ</w:t>
      </w:r>
      <w:r w:rsidR="00C25F32">
        <w:rPr>
          <w:rFonts w:ascii="Sylfaen" w:hAnsi="Sylfaen"/>
          <w:b/>
          <w:color w:val="000000"/>
          <w:lang w:val="ka-GE"/>
        </w:rPr>
        <w:t>.</w:t>
      </w:r>
    </w:p>
    <w:p w14:paraId="04D49A1B" w14:textId="7292E45C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ადამიანური რესურსების მართვის სამმართველოს მთავარი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</w:t>
      </w:r>
      <w:r w:rsidR="00C25F32">
        <w:rPr>
          <w:rFonts w:ascii="Sylfaen" w:hAnsi="Sylfaen"/>
          <w:b/>
          <w:color w:val="000000"/>
          <w:lang w:val="ka-GE"/>
        </w:rPr>
        <w:t>.</w:t>
      </w:r>
      <w:r w:rsidRPr="000656DF">
        <w:rPr>
          <w:rFonts w:ascii="Sylfaen" w:hAnsi="Sylfaen"/>
          <w:b/>
          <w:color w:val="000000"/>
          <w:lang w:val="ka-GE"/>
        </w:rPr>
        <w:t>კ</w:t>
      </w:r>
      <w:r w:rsidR="00C25F32">
        <w:rPr>
          <w:rFonts w:ascii="Sylfaen" w:hAnsi="Sylfaen"/>
          <w:b/>
          <w:color w:val="000000"/>
          <w:lang w:val="ka-GE"/>
        </w:rPr>
        <w:t>.</w:t>
      </w:r>
    </w:p>
    <w:p w14:paraId="6B28A6F1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ისანი-სამგორის რაიონის საგანმანათლებლო რესურსცენტრის უფროსი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1199610B" w14:textId="0709653A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შიდა აუდიტის დეპარტამენტის შიდა აუდიტის სამმართველოს მთავარი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</w:t>
      </w:r>
      <w:r w:rsidR="00C25F32">
        <w:rPr>
          <w:rFonts w:ascii="Sylfaen" w:hAnsi="Sylfaen"/>
          <w:b/>
          <w:color w:val="000000"/>
          <w:lang w:val="ka-GE"/>
        </w:rPr>
        <w:t>.</w:t>
      </w:r>
      <w:r w:rsidRPr="000656DF">
        <w:rPr>
          <w:rFonts w:ascii="Sylfaen" w:hAnsi="Sylfaen"/>
          <w:b/>
          <w:color w:val="000000"/>
          <w:lang w:val="ka-GE"/>
        </w:rPr>
        <w:t xml:space="preserve"> ბ</w:t>
      </w:r>
      <w:r w:rsidR="00C25F32">
        <w:rPr>
          <w:rFonts w:ascii="Sylfaen" w:hAnsi="Sylfaen"/>
          <w:b/>
          <w:color w:val="000000"/>
          <w:lang w:val="ka-GE"/>
        </w:rPr>
        <w:t>.</w:t>
      </w:r>
    </w:p>
    <w:p w14:paraId="442C8F47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სამართლებრივი უზრუნველყოფის დეპარტამენტის სამართლებრივი ექსპერტიზისა და სასამართლოებთან ურთიერთობის სამმართველოს უფროსი სპეციალისტი-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7C817E0A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დაბა ადიგენის საგანმანათლებლო რესურსცენტრის უფროსი-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0ECD5161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უმაღლესი განათლებისა და მეცნიერების განვითარების დეპარტამენტის უმაღლესი განათლების განვითარების სამმართველოს უფროსი-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75B7A092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უმაღლესი განათლებისა და მეცნიერების განვითარების დეპარტამენტის მეცნიერების განვითარების სამმართველოს მთავარი სპეციალისტი (3 ვაკანსია)-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2097F2EF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უმაღლესი განათლებისა და მეცნიერების განვითარების დეპარტამენტის უმაღლესი განათლების განვითარების სამმართველოს უფროსი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004F71E7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უმაღლესი განათლებისა და მეცნიერების განვითარების დეპარტამენტის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02D14B71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პროფესიული განათლების განვითარების დეპარტამენტის პოლიტიკის სამმართველოს მთავარი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3247DB16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პროფესიული განათლების განვითარების დეპარტამენტის მონიტორინგის სამმართველოს უფროსი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09ACA337" w14:textId="77777777" w:rsidR="00CF39E9" w:rsidRPr="0050116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პროფესიული განათლების განვითარების დეპარტამენტის სოციალური პარტნიორობის ხელშეწყობის სამმართველოს მთავარი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3EFE2C77" w14:textId="77777777" w:rsidR="00CF39E9" w:rsidRPr="000656DF" w:rsidRDefault="00CF39E9" w:rsidP="00CF39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პროფესიული განათლების განვითარების დეპარტამენტის სოციალური პარტნიორობის ხელშეწყობის სამმართველოს უფროსი სპეციალისტი - </w:t>
      </w:r>
      <w:r w:rsidRPr="000656DF">
        <w:rPr>
          <w:rFonts w:ascii="Sylfaen" w:hAnsi="Sylfaen"/>
          <w:b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;</w:t>
      </w:r>
    </w:p>
    <w:p w14:paraId="37FCAB42" w14:textId="77777777" w:rsidR="00CF39E9" w:rsidRPr="000656DF" w:rsidRDefault="00CF39E9" w:rsidP="00CF39E9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კონკურსის ჩატარების წესი, შედეგების გასაჩივრების წესი და პროცედურების რეგულირდება  „საჯარო სამსახურის შესახებ“ საქართველოს კანონით გათვალისწინებული კონკურსის ჩატარების წესის დამტკიცების შესახებ საქართველოს მთავრობის 2014 წლის 18 ივნისის №412 დადგენილებით.</w:t>
      </w:r>
    </w:p>
    <w:p w14:paraId="7342D2D9" w14:textId="77777777" w:rsidR="00CF39E9" w:rsidRDefault="00CF39E9" w:rsidP="00CF39E9"/>
    <w:p w14:paraId="659FC0CC" w14:textId="77777777" w:rsidR="00B35B98" w:rsidRPr="00CF39E9" w:rsidRDefault="00B35B98" w:rsidP="00CF39E9"/>
    <w:sectPr w:rsidR="00B35B98" w:rsidRPr="00CF39E9" w:rsidSect="006C304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5EF5"/>
    <w:multiLevelType w:val="hybridMultilevel"/>
    <w:tmpl w:val="AF840584"/>
    <w:lvl w:ilvl="0" w:tplc="83DE7C4A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E9"/>
    <w:rsid w:val="00B35B98"/>
    <w:rsid w:val="00C25F32"/>
    <w:rsid w:val="00C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0895"/>
  <w15:chartTrackingRefBased/>
  <w15:docId w15:val="{2B588162-201F-4CD0-B915-B959BBDA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E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CF39E9"/>
    <w:rPr>
      <w:rFonts w:ascii="Sylfaen" w:hAnsi="Sylfaen" w:cs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39E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39E9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F39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ნანიკაშვილი</dc:creator>
  <cp:keywords/>
  <dc:description/>
  <cp:lastModifiedBy>Nino Kobakhidze</cp:lastModifiedBy>
  <cp:revision>2</cp:revision>
  <dcterms:created xsi:type="dcterms:W3CDTF">2015-10-09T05:29:00Z</dcterms:created>
  <dcterms:modified xsi:type="dcterms:W3CDTF">2026-05-15T08:46:00Z</dcterms:modified>
</cp:coreProperties>
</file>