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3A" w:rsidRDefault="009E4C3A" w:rsidP="009E4C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u w:val="single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u w:val="single"/>
        </w:rPr>
        <w:t>Հավելված</w:t>
      </w:r>
    </w:p>
    <w:p w:rsidR="009E4C3A" w:rsidRDefault="009E4C3A" w:rsidP="009E4C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36"/>
          <w:szCs w:val="36"/>
          <w:lang w:val="ka-GE"/>
        </w:rPr>
      </w:pPr>
    </w:p>
    <w:p w:rsidR="009E4C3A" w:rsidRDefault="009E4C3A" w:rsidP="009E4C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36"/>
          <w:szCs w:val="36"/>
          <w:lang w:val="ka-GE"/>
        </w:rPr>
      </w:pPr>
    </w:p>
    <w:p w:rsidR="009E4C3A" w:rsidRDefault="009E4C3A" w:rsidP="009E4C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36"/>
          <w:szCs w:val="36"/>
          <w:lang w:val="ka-GE"/>
        </w:rPr>
      </w:pPr>
    </w:p>
    <w:p w:rsidR="009E4C3A" w:rsidRDefault="009E4C3A" w:rsidP="009E4C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36"/>
          <w:szCs w:val="36"/>
          <w:lang w:val="ka-GE"/>
        </w:rPr>
      </w:pPr>
    </w:p>
    <w:p w:rsidR="009E4C3A" w:rsidRDefault="009E4C3A" w:rsidP="009E4C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36"/>
          <w:szCs w:val="36"/>
          <w:lang w:val="hy-AM"/>
        </w:rPr>
      </w:pPr>
      <w:r>
        <w:rPr>
          <w:rFonts w:ascii="Sylfaen" w:hAnsi="Sylfaen" w:cs="Sylfaen"/>
          <w:b/>
          <w:bCs/>
          <w:sz w:val="36"/>
          <w:szCs w:val="36"/>
          <w:lang w:val="hy-AM"/>
        </w:rPr>
        <w:t>Ազգային ուսումնական պլան</w:t>
      </w:r>
      <w:r>
        <w:rPr>
          <w:rFonts w:ascii="Sylfaen" w:hAnsi="Sylfaen" w:cs="Sylfaen"/>
          <w:b/>
          <w:bCs/>
          <w:sz w:val="36"/>
          <w:szCs w:val="36"/>
          <w:lang w:val="ka-GE"/>
        </w:rPr>
        <w:t xml:space="preserve">  </w:t>
      </w:r>
    </w:p>
    <w:p w:rsidR="009E4C3A" w:rsidRDefault="009E4C3A" w:rsidP="009E4C3A">
      <w:pPr>
        <w:spacing w:after="0" w:line="240" w:lineRule="auto"/>
        <w:rPr>
          <w:rFonts w:ascii="Sylfaen" w:hAnsi="Sylfaen"/>
          <w:b/>
          <w:lang w:val="ka-GE"/>
        </w:rPr>
      </w:pPr>
    </w:p>
    <w:p w:rsidR="009E4C3A" w:rsidRDefault="009E4C3A" w:rsidP="009E4C3A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>Ներածություն</w:t>
      </w:r>
    </w:p>
    <w:p w:rsidR="009E4C3A" w:rsidRDefault="009E4C3A" w:rsidP="009E4C3A">
      <w:pPr>
        <w:spacing w:after="0" w:line="240" w:lineRule="auto"/>
        <w:jc w:val="right"/>
        <w:rPr>
          <w:rFonts w:ascii="Sylfaen" w:hAnsi="Sylfaen"/>
          <w:b/>
          <w:u w:val="single"/>
        </w:rPr>
      </w:pPr>
    </w:p>
    <w:p w:rsidR="009E4C3A" w:rsidRDefault="009E4C3A" w:rsidP="009E4C3A">
      <w:pPr>
        <w:spacing w:after="0" w:line="240" w:lineRule="auto"/>
        <w:jc w:val="right"/>
        <w:rPr>
          <w:rFonts w:ascii="Sylfaen" w:eastAsia="Calibri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«Ուսուցման մեջ կարևոր նշանակություն ունի ոչ թե այն հումքը, որը տրվում է կոնկրետ հմտության կամ կոնկրետ բովանդակություն ունեցող գիտելիքի տեսքով, այլ կարևորը ըստ սահմանված ուղղության աշակերտի ուժերի զարգացումն է»:</w:t>
      </w:r>
      <w:r>
        <w:rPr>
          <w:rFonts w:ascii="Sylfaen" w:hAnsi="Sylfaen"/>
          <w:i/>
          <w:sz w:val="24"/>
          <w:szCs w:val="24"/>
          <w:lang w:val="de-DE"/>
        </w:rPr>
        <w:t xml:space="preserve"> </w:t>
      </w:r>
    </w:p>
    <w:p w:rsidR="009E4C3A" w:rsidRDefault="009E4C3A" w:rsidP="009E4C3A">
      <w:pPr>
        <w:spacing w:after="0" w:line="240" w:lineRule="auto"/>
        <w:ind w:left="142" w:firstLine="425"/>
        <w:jc w:val="right"/>
        <w:rPr>
          <w:rFonts w:ascii="Sylfaen" w:eastAsia="Calibri" w:hAnsi="Sylfaen"/>
          <w:i/>
          <w:sz w:val="24"/>
          <w:szCs w:val="24"/>
        </w:rPr>
      </w:pPr>
    </w:p>
    <w:p w:rsidR="009E4C3A" w:rsidRDefault="009E4C3A" w:rsidP="009E4C3A">
      <w:pPr>
        <w:spacing w:after="0" w:line="240" w:lineRule="auto"/>
        <w:ind w:left="142" w:firstLine="425"/>
        <w:jc w:val="right"/>
        <w:rPr>
          <w:rFonts w:ascii="Sylfaen" w:eastAsia="Calibri" w:hAnsi="Sylfaen"/>
          <w:i/>
          <w:sz w:val="24"/>
          <w:szCs w:val="24"/>
          <w:lang w:val="ka-GE"/>
        </w:rPr>
      </w:pPr>
      <w:r>
        <w:rPr>
          <w:rFonts w:ascii="Sylfaen" w:eastAsia="Calibri" w:hAnsi="Sylfaen"/>
          <w:i/>
          <w:sz w:val="24"/>
          <w:szCs w:val="24"/>
          <w:lang w:val="hy-AM"/>
        </w:rPr>
        <w:t>Դիմիտրի Ուզնաձե</w:t>
      </w:r>
    </w:p>
    <w:p w:rsidR="009E4C3A" w:rsidRDefault="009E4C3A" w:rsidP="009E4C3A">
      <w:pPr>
        <w:spacing w:after="0" w:line="240" w:lineRule="auto"/>
        <w:jc w:val="both"/>
        <w:rPr>
          <w:rFonts w:ascii="Sylfaen" w:eastAsia="Calibri" w:hAnsi="Sylfaen"/>
          <w:sz w:val="24"/>
          <w:szCs w:val="24"/>
        </w:rPr>
      </w:pPr>
    </w:p>
    <w:p w:rsidR="009E4C3A" w:rsidRDefault="009E4C3A" w:rsidP="009E4C3A">
      <w:pPr>
        <w:spacing w:after="0" w:line="240" w:lineRule="auto"/>
        <w:jc w:val="both"/>
        <w:rPr>
          <w:rFonts w:ascii="Sylfaen" w:eastAsia="Calibri" w:hAnsi="Sylfaen"/>
          <w:sz w:val="24"/>
          <w:szCs w:val="24"/>
          <w:lang w:val="ka-GE"/>
        </w:rPr>
      </w:pPr>
      <w:r>
        <w:rPr>
          <w:rFonts w:ascii="Sylfaen" w:eastAsia="Calibri" w:hAnsi="Sylfaen"/>
          <w:sz w:val="24"/>
          <w:szCs w:val="24"/>
          <w:lang w:val="ka-GE"/>
        </w:rPr>
        <w:tab/>
      </w:r>
      <w:r>
        <w:rPr>
          <w:rFonts w:ascii="Sylfaen" w:eastAsia="Calibri" w:hAnsi="Sylfaen"/>
          <w:sz w:val="24"/>
          <w:szCs w:val="24"/>
          <w:lang w:val="hy-AM"/>
        </w:rPr>
        <w:t xml:space="preserve">Ազգային ուսումնական պլանը հիմնվում է ընդհանուր կրթության համակարգի համար հիմնարար նշանակություն ունեցող փաստաթղթի ՝ «Ընդհանուր կրթության ազգային նպատակների» վրա, որը սահմանում է, թե ինչպիսի սերունդների դաստիարակությանը պետք է </w:t>
      </w:r>
      <w:r>
        <w:rPr>
          <w:rFonts w:ascii="Sylfaen" w:eastAsia="Calibri" w:hAnsi="Sylfaen"/>
          <w:sz w:val="24"/>
          <w:szCs w:val="24"/>
        </w:rPr>
        <w:t>նպաստի</w:t>
      </w:r>
      <w:r>
        <w:rPr>
          <w:rFonts w:ascii="Sylfaen" w:eastAsia="Calibri" w:hAnsi="Sylfaen"/>
          <w:sz w:val="24"/>
          <w:szCs w:val="24"/>
          <w:lang w:val="hy-AM"/>
        </w:rPr>
        <w:t xml:space="preserve"> Վրաստանի ընդհանուր կրթության համակարգը: Ազգային ուսումնական </w:t>
      </w:r>
      <w:r>
        <w:rPr>
          <w:rFonts w:ascii="Sylfaen" w:eastAsia="Calibri" w:hAnsi="Sylfaen"/>
          <w:sz w:val="24"/>
          <w:szCs w:val="24"/>
        </w:rPr>
        <w:t>պլանի</w:t>
      </w:r>
      <w:r>
        <w:rPr>
          <w:rFonts w:ascii="Sylfaen" w:eastAsia="Calibri" w:hAnsi="Sylfaen"/>
          <w:sz w:val="24"/>
          <w:szCs w:val="24"/>
          <w:lang w:val="hy-AM"/>
        </w:rPr>
        <w:t xml:space="preserve"> գլխավոր խնդիրն է ստեղծել ազգային նպատակներին </w:t>
      </w:r>
      <w:r w:rsidR="007C03B9">
        <w:rPr>
          <w:rFonts w:ascii="Sylfaen" w:eastAsia="Calibri" w:hAnsi="Sylfaen"/>
          <w:sz w:val="24"/>
          <w:szCs w:val="24"/>
          <w:lang w:val="hy-AM"/>
        </w:rPr>
        <w:t>հաս</w:t>
      </w:r>
      <w:r>
        <w:rPr>
          <w:rFonts w:ascii="Sylfaen" w:eastAsia="Calibri" w:hAnsi="Sylfaen"/>
          <w:sz w:val="24"/>
          <w:szCs w:val="24"/>
          <w:lang w:val="hy-AM"/>
        </w:rPr>
        <w:t>նել</w:t>
      </w:r>
      <w:r>
        <w:rPr>
          <w:rFonts w:ascii="Sylfaen" w:eastAsia="Calibri" w:hAnsi="Sylfaen"/>
          <w:sz w:val="24"/>
          <w:szCs w:val="24"/>
        </w:rPr>
        <w:t>ու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</w:rPr>
        <w:t>համար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</w:rPr>
        <w:t>նպաստավոր</w:t>
      </w:r>
      <w:r>
        <w:rPr>
          <w:rFonts w:ascii="Sylfaen" w:eastAsia="Calibri" w:hAnsi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</w:rPr>
        <w:t>կրթական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  <w:lang w:val="hy-AM"/>
        </w:rPr>
        <w:t xml:space="preserve">մթնոլորտ ու միջոցներ: Այդ նպատակներից ելնելով, այն ընտրում է անձի զարգացմանը կողմնորոշված 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</w:rPr>
        <w:t>կրթական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  <w:lang w:val="hy-AM"/>
        </w:rPr>
        <w:t xml:space="preserve"> հայեցակարգ: </w:t>
      </w:r>
      <w:r>
        <w:rPr>
          <w:rFonts w:ascii="Sylfaen" w:eastAsia="Calibri" w:hAnsi="Sylfaen"/>
          <w:sz w:val="24"/>
          <w:szCs w:val="24"/>
        </w:rPr>
        <w:t>Ժ</w:t>
      </w:r>
      <w:r>
        <w:rPr>
          <w:rFonts w:ascii="Sylfaen" w:eastAsia="Calibri" w:hAnsi="Sylfaen"/>
          <w:sz w:val="24"/>
          <w:szCs w:val="24"/>
          <w:lang w:val="hy-AM"/>
        </w:rPr>
        <w:t xml:space="preserve">ամանակակից </w:t>
      </w:r>
      <w:r>
        <w:rPr>
          <w:rFonts w:ascii="Sylfaen" w:eastAsia="Calibri" w:hAnsi="Sylfaen"/>
          <w:sz w:val="24"/>
          <w:szCs w:val="24"/>
        </w:rPr>
        <w:t>կրթական</w:t>
      </w:r>
      <w:r>
        <w:rPr>
          <w:rFonts w:ascii="Sylfaen" w:eastAsia="Calibri" w:hAnsi="Sylfaen"/>
          <w:sz w:val="24"/>
          <w:szCs w:val="24"/>
          <w:lang w:val="ka-GE"/>
        </w:rPr>
        <w:t xml:space="preserve">  </w:t>
      </w:r>
      <w:r w:rsidR="007C03B9" w:rsidRPr="007C03B9"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  <w:lang w:val="hy-AM"/>
        </w:rPr>
        <w:t xml:space="preserve">ոլորտում </w:t>
      </w:r>
      <w:r>
        <w:rPr>
          <w:rFonts w:ascii="Sylfaen" w:eastAsia="Calibri" w:hAnsi="Sylfaen"/>
          <w:sz w:val="24"/>
          <w:szCs w:val="24"/>
        </w:rPr>
        <w:t>ա</w:t>
      </w:r>
      <w:r>
        <w:rPr>
          <w:rFonts w:ascii="Sylfaen" w:eastAsia="Calibri" w:hAnsi="Sylfaen"/>
          <w:sz w:val="24"/>
          <w:szCs w:val="24"/>
          <w:lang w:val="hy-AM"/>
        </w:rPr>
        <w:t xml:space="preserve">յդ հայեցակարգի վերելքին </w:t>
      </w:r>
      <w:r>
        <w:rPr>
          <w:rFonts w:ascii="Sylfaen" w:eastAsia="Calibri" w:hAnsi="Sylfaen"/>
          <w:sz w:val="24"/>
          <w:szCs w:val="24"/>
        </w:rPr>
        <w:t>նպաստեցին</w:t>
      </w:r>
      <w:r>
        <w:rPr>
          <w:rFonts w:ascii="Sylfaen" w:eastAsia="Calibri" w:hAnsi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/>
          <w:sz w:val="24"/>
          <w:szCs w:val="24"/>
          <w:lang w:val="ka-GE"/>
        </w:rPr>
        <w:t>70-</w:t>
      </w:r>
      <w:r>
        <w:rPr>
          <w:rFonts w:ascii="Sylfaen" w:eastAsia="Calibri" w:hAnsi="Sylfaen"/>
          <w:sz w:val="24"/>
          <w:szCs w:val="24"/>
          <w:lang w:val="hy-AM"/>
        </w:rPr>
        <w:t xml:space="preserve">ական թվականներից տարբեր գիտական մասնաճյուղերում </w:t>
      </w:r>
      <w:r>
        <w:rPr>
          <w:rFonts w:ascii="Sylfaen" w:eastAsia="Calibri" w:hAnsi="Sylfaen"/>
          <w:sz w:val="24"/>
          <w:szCs w:val="24"/>
          <w:lang w:val="ka-GE"/>
        </w:rPr>
        <w:t>(</w:t>
      </w:r>
      <w:r>
        <w:rPr>
          <w:rFonts w:ascii="Sylfaen" w:eastAsia="Calibri" w:hAnsi="Sylfaen"/>
          <w:sz w:val="24"/>
          <w:szCs w:val="24"/>
          <w:lang w:val="hy-AM"/>
        </w:rPr>
        <w:t>հոգեբանություն,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  <w:lang w:val="hy-AM"/>
        </w:rPr>
        <w:t xml:space="preserve">նեյրոգիտություններ, </w:t>
      </w:r>
      <w:r>
        <w:rPr>
          <w:rFonts w:ascii="Sylfaen" w:eastAsia="Calibri" w:hAnsi="Sylfaen"/>
          <w:sz w:val="24"/>
          <w:szCs w:val="24"/>
        </w:rPr>
        <w:t>կրթական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  <w:lang w:val="hy-AM"/>
        </w:rPr>
        <w:t xml:space="preserve">գիտություններ, հոգեբանական լեզվաբանություն, լեզուների դիդակտիկա և այլն) 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  <w:lang w:val="hy-AM"/>
        </w:rPr>
        <w:t xml:space="preserve"> ընթացող լարված հետազոտությունները, որոնք գիտականորեն փաստարկեցին նրա 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  <w:lang w:val="hy-AM"/>
        </w:rPr>
        <w:t xml:space="preserve"> առավելությունը 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  <w:lang w:val="hy-AM"/>
        </w:rPr>
        <w:t xml:space="preserve">հաստատուն, </w:t>
      </w:r>
      <w:r>
        <w:rPr>
          <w:rFonts w:ascii="Sylfaen" w:eastAsia="Calibri" w:hAnsi="Sylfaen"/>
          <w:sz w:val="24"/>
          <w:szCs w:val="24"/>
        </w:rPr>
        <w:t>դինամիկ</w:t>
      </w:r>
      <w:r>
        <w:rPr>
          <w:rFonts w:ascii="Sylfaen" w:eastAsia="Calibri" w:hAnsi="Sylfaen"/>
          <w:sz w:val="24"/>
          <w:szCs w:val="24"/>
          <w:lang w:val="hy-AM"/>
        </w:rPr>
        <w:t xml:space="preserve"> և գործառութային  </w:t>
      </w:r>
      <w:r>
        <w:rPr>
          <w:rFonts w:ascii="Sylfaen" w:eastAsia="Calibri" w:hAnsi="Sylfaen"/>
          <w:sz w:val="24"/>
          <w:szCs w:val="24"/>
          <w:lang w:val="ka-GE"/>
        </w:rPr>
        <w:t xml:space="preserve">  </w:t>
      </w:r>
      <w:r>
        <w:rPr>
          <w:rFonts w:ascii="Sylfaen" w:eastAsia="Calibri" w:hAnsi="Sylfaen"/>
          <w:sz w:val="24"/>
          <w:szCs w:val="24"/>
          <w:lang w:val="hy-AM"/>
        </w:rPr>
        <w:t>գիտելիքներ</w:t>
      </w:r>
      <w:r>
        <w:rPr>
          <w:rFonts w:ascii="Sylfaen" w:eastAsia="Calibri" w:hAnsi="Sylfaen"/>
          <w:sz w:val="24"/>
          <w:szCs w:val="24"/>
        </w:rPr>
        <w:t>ի</w:t>
      </w:r>
      <w:r>
        <w:rPr>
          <w:rFonts w:ascii="Sylfaen" w:eastAsia="Calibri" w:hAnsi="Sylfaen"/>
          <w:sz w:val="24"/>
          <w:szCs w:val="24"/>
          <w:lang w:val="hy-AM"/>
        </w:rPr>
        <w:t xml:space="preserve"> ստեղծ</w:t>
      </w:r>
      <w:r>
        <w:rPr>
          <w:rFonts w:ascii="Sylfaen" w:eastAsia="Calibri" w:hAnsi="Sylfaen"/>
          <w:sz w:val="24"/>
          <w:szCs w:val="24"/>
        </w:rPr>
        <w:t>ման</w:t>
      </w:r>
      <w:r>
        <w:rPr>
          <w:rFonts w:ascii="Sylfaen" w:eastAsia="Calibri" w:hAnsi="Sylfaen"/>
          <w:sz w:val="24"/>
          <w:szCs w:val="24"/>
          <w:lang w:val="hy-AM"/>
        </w:rPr>
        <w:t>, համապատասխանաբար, այնպիսի քաղաքացու դաստիարակ</w:t>
      </w:r>
      <w:r>
        <w:rPr>
          <w:rFonts w:ascii="Sylfaen" w:eastAsia="Calibri" w:hAnsi="Sylfaen"/>
          <w:sz w:val="24"/>
          <w:szCs w:val="24"/>
        </w:rPr>
        <w:t>ման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  <w:lang w:val="hy-AM"/>
        </w:rPr>
        <w:t>համար, որը կպատասխանի ժամանակակից աշխարհի մարտահրավերներին ու պահանջներին: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spacing w:after="0" w:line="240" w:lineRule="auto"/>
        <w:jc w:val="both"/>
        <w:rPr>
          <w:rFonts w:ascii="Sylfaen" w:eastAsia="Calibri" w:hAnsi="Sylfaen"/>
          <w:sz w:val="24"/>
          <w:szCs w:val="24"/>
          <w:lang w:val="hy-AM"/>
        </w:rPr>
      </w:pPr>
      <w:r>
        <w:rPr>
          <w:rFonts w:ascii="Sylfaen" w:eastAsia="Calibri" w:hAnsi="Sylfaen"/>
          <w:sz w:val="24"/>
          <w:szCs w:val="24"/>
          <w:lang w:val="ka-GE"/>
        </w:rPr>
        <w:tab/>
      </w:r>
      <w:r>
        <w:rPr>
          <w:rFonts w:ascii="Sylfaen" w:eastAsia="Calibri" w:hAnsi="Sylfaen"/>
          <w:sz w:val="24"/>
          <w:szCs w:val="24"/>
          <w:lang w:val="hy-AM"/>
        </w:rPr>
        <w:t>Անհատի</w:t>
      </w:r>
      <w:r>
        <w:rPr>
          <w:rFonts w:ascii="Sylfaen" w:eastAsia="Calibri" w:hAnsi="Sylfaen"/>
          <w:sz w:val="24"/>
          <w:szCs w:val="24"/>
        </w:rPr>
        <w:t>ն</w:t>
      </w:r>
      <w:r>
        <w:rPr>
          <w:rFonts w:ascii="Sylfaen" w:eastAsia="Calibri" w:hAnsi="Sylfaen"/>
          <w:sz w:val="24"/>
          <w:szCs w:val="24"/>
          <w:lang w:val="hy-AM"/>
        </w:rPr>
        <w:t xml:space="preserve"> կողմնորոշված 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  <w:lang w:val="hy-AM"/>
        </w:rPr>
        <w:t>կրթական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  <w:lang w:val="hy-AM"/>
        </w:rPr>
        <w:t>գործընթացի կենտրոնում կանգնած է աշակերտը, նրա զարգացման գործընթացը և նրա ձեռքբերած արդյունքը: Արդյունքի</w:t>
      </w:r>
      <w:r>
        <w:rPr>
          <w:rFonts w:ascii="Sylfaen" w:eastAsia="Calibri" w:hAnsi="Sylfaen"/>
          <w:sz w:val="24"/>
          <w:szCs w:val="24"/>
        </w:rPr>
        <w:t>ն</w:t>
      </w:r>
      <w:r>
        <w:rPr>
          <w:rFonts w:ascii="Sylfaen" w:eastAsia="Calibri" w:hAnsi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  <w:lang w:val="hy-AM"/>
        </w:rPr>
        <w:t xml:space="preserve">կողմնորոշվելը նկատի ունի ոչ միայն աշակերտին հաղորդած տեղեկության մտապահում, այլև այդ </w:t>
      </w:r>
      <w:r w:rsidR="007C03B9">
        <w:rPr>
          <w:rFonts w:ascii="Sylfaen" w:eastAsia="Calibri" w:hAnsi="Sylfaen"/>
          <w:sz w:val="24"/>
          <w:szCs w:val="24"/>
          <w:lang w:val="hy-AM"/>
        </w:rPr>
        <w:t>տեղեկ</w:t>
      </w:r>
      <w:r>
        <w:rPr>
          <w:rFonts w:ascii="Sylfaen" w:eastAsia="Calibri" w:hAnsi="Sylfaen"/>
          <w:sz w:val="24"/>
          <w:szCs w:val="24"/>
          <w:lang w:val="hy-AM"/>
        </w:rPr>
        <w:t>ությ</w:t>
      </w:r>
      <w:r>
        <w:rPr>
          <w:rFonts w:ascii="Sylfaen" w:eastAsia="Calibri" w:hAnsi="Sylfaen"/>
          <w:sz w:val="24"/>
          <w:szCs w:val="24"/>
        </w:rPr>
        <w:t>ան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</w:rPr>
        <w:t>վերածում</w:t>
      </w:r>
      <w:r>
        <w:rPr>
          <w:rFonts w:ascii="Sylfaen" w:eastAsia="Calibri" w:hAnsi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</w:rPr>
        <w:t>հաստատուն</w:t>
      </w:r>
      <w:r>
        <w:rPr>
          <w:rFonts w:ascii="Sylfaen" w:eastAsia="Calibri" w:hAnsi="Sylfaen"/>
          <w:sz w:val="24"/>
          <w:szCs w:val="24"/>
          <w:lang w:val="hy-AM"/>
        </w:rPr>
        <w:t xml:space="preserve">, </w:t>
      </w:r>
      <w:r>
        <w:rPr>
          <w:rFonts w:ascii="Sylfaen" w:eastAsia="Calibri" w:hAnsi="Sylfaen"/>
          <w:sz w:val="24"/>
          <w:szCs w:val="24"/>
        </w:rPr>
        <w:t>դինամիկ</w:t>
      </w:r>
      <w:r>
        <w:rPr>
          <w:rFonts w:ascii="Sylfaen" w:eastAsia="Calibri" w:hAnsi="Sylfaen"/>
          <w:sz w:val="24"/>
          <w:szCs w:val="24"/>
          <w:lang w:val="hy-AM"/>
        </w:rPr>
        <w:t xml:space="preserve"> և գործառո</w:t>
      </w:r>
      <w:r w:rsidR="007C03B9">
        <w:rPr>
          <w:rFonts w:ascii="Sylfaen" w:eastAsia="Calibri" w:hAnsi="Sylfaen"/>
          <w:sz w:val="24"/>
          <w:szCs w:val="24"/>
          <w:lang w:val="hy-AM"/>
        </w:rPr>
        <w:t>ւ</w:t>
      </w:r>
      <w:r>
        <w:rPr>
          <w:rFonts w:ascii="Sylfaen" w:eastAsia="Calibri" w:hAnsi="Sylfaen"/>
          <w:sz w:val="24"/>
          <w:szCs w:val="24"/>
          <w:lang w:val="hy-AM"/>
        </w:rPr>
        <w:t>թային գիտելիքի:</w:t>
      </w:r>
    </w:p>
    <w:p w:rsidR="009E4C3A" w:rsidRDefault="009E4C3A" w:rsidP="009E4C3A">
      <w:pPr>
        <w:spacing w:after="0" w:line="240" w:lineRule="auto"/>
        <w:jc w:val="both"/>
        <w:rPr>
          <w:rFonts w:ascii="Sylfaen" w:eastAsia="Calibri" w:hAnsi="Sylfaen"/>
          <w:sz w:val="24"/>
          <w:szCs w:val="24"/>
          <w:lang w:val="hy-AM"/>
        </w:rPr>
      </w:pPr>
      <w:r>
        <w:rPr>
          <w:rFonts w:ascii="Sylfaen" w:eastAsia="Calibri" w:hAnsi="Sylfaen"/>
          <w:sz w:val="24"/>
          <w:szCs w:val="24"/>
          <w:lang w:val="ka-GE"/>
        </w:rPr>
        <w:tab/>
      </w:r>
      <w:r>
        <w:rPr>
          <w:rFonts w:ascii="Sylfaen" w:eastAsia="Calibri" w:hAnsi="Sylfaen"/>
          <w:sz w:val="24"/>
          <w:szCs w:val="24"/>
          <w:lang w:val="hy-AM"/>
        </w:rPr>
        <w:t>Հենց այդ պատճառով</w:t>
      </w:r>
      <w:r w:rsidR="007C03B9" w:rsidRPr="007C03B9"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  <w:lang w:val="hy-AM"/>
        </w:rPr>
        <w:t xml:space="preserve"> Ազգային ուսումնական պլանի հիմնարար սկզբունքը արդյունքի</w:t>
      </w:r>
      <w:r>
        <w:rPr>
          <w:rFonts w:ascii="Sylfaen" w:eastAsia="Calibri" w:hAnsi="Sylfaen"/>
          <w:sz w:val="24"/>
          <w:szCs w:val="24"/>
        </w:rPr>
        <w:t>ն</w:t>
      </w:r>
      <w:r>
        <w:rPr>
          <w:rFonts w:ascii="Sylfaen" w:eastAsia="Calibri" w:hAnsi="Sylfaen"/>
          <w:sz w:val="24"/>
          <w:szCs w:val="24"/>
          <w:lang w:val="hy-AM"/>
        </w:rPr>
        <w:t xml:space="preserve"> կողմնորոշվելն է, որը ենթադրում է աշակերտների զինում գործունակ գիտելիքներով: Այս էական պահանջը արտացոլվում է առարկայական ծրագրերի կառուցվածքում, որը բաղկացած է երեք մասից: </w:t>
      </w:r>
    </w:p>
    <w:p w:rsidR="009E4C3A" w:rsidRDefault="009E4C3A" w:rsidP="009E4C3A">
      <w:pPr>
        <w:spacing w:after="0" w:line="240" w:lineRule="auto"/>
        <w:jc w:val="both"/>
        <w:rPr>
          <w:rFonts w:ascii="Sylfaen" w:eastAsia="Calibri" w:hAnsi="Sylfaen"/>
          <w:sz w:val="24"/>
          <w:szCs w:val="24"/>
          <w:lang w:val="ka-GE"/>
        </w:rPr>
      </w:pPr>
    </w:p>
    <w:p w:rsidR="009E4C3A" w:rsidRDefault="009E4C3A" w:rsidP="009E4C3A">
      <w:pPr>
        <w:jc w:val="center"/>
        <w:rPr>
          <w:rFonts w:ascii="Sylfaen" w:hAnsi="Sylfaen" w:cs="Sylfaen"/>
          <w:b/>
          <w:sz w:val="40"/>
          <w:szCs w:val="40"/>
          <w:lang w:val="hy-AM"/>
        </w:rPr>
      </w:pPr>
      <w:r>
        <w:rPr>
          <w:rFonts w:ascii="Sylfaen" w:hAnsi="Sylfaen" w:cs="Sylfaen"/>
          <w:b/>
          <w:sz w:val="40"/>
          <w:szCs w:val="40"/>
          <w:lang w:val="hy-AM"/>
        </w:rPr>
        <w:lastRenderedPageBreak/>
        <w:t>Առարկայական ծրագրերի կառուցվածքը</w:t>
      </w:r>
    </w:p>
    <w:p w:rsidR="009E4C3A" w:rsidRDefault="009E4C3A" w:rsidP="009E4C3A">
      <w:pPr>
        <w:spacing w:after="0" w:line="240" w:lineRule="auto"/>
        <w:jc w:val="center"/>
        <w:rPr>
          <w:rFonts w:ascii="Sylfaen" w:eastAsia="Calibri" w:hAnsi="Sylfaen"/>
          <w:szCs w:val="24"/>
          <w:lang w:val="hy-AM"/>
        </w:rPr>
      </w:pPr>
      <w:r>
        <w:rPr>
          <w:rFonts w:ascii="Sylfaen" w:eastAsia="Calibri" w:hAnsi="Sylfaen"/>
          <w:noProof/>
          <w:szCs w:val="24"/>
        </w:rPr>
        <w:drawing>
          <wp:inline distT="0" distB="0" distL="0" distR="0">
            <wp:extent cx="5951855" cy="3699510"/>
            <wp:effectExtent l="38100" t="0" r="67945" b="0"/>
            <wp:docPr id="2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9E4C3A" w:rsidRDefault="009E4C3A" w:rsidP="009E4C3A">
      <w:pPr>
        <w:spacing w:after="0" w:line="240" w:lineRule="auto"/>
        <w:jc w:val="center"/>
        <w:rPr>
          <w:rFonts w:ascii="Sylfaen" w:eastAsia="Calibri" w:hAnsi="Sylfaen"/>
          <w:szCs w:val="24"/>
          <w:lang w:val="hy-AM"/>
        </w:rPr>
      </w:pPr>
    </w:p>
    <w:p w:rsidR="009E4C3A" w:rsidRDefault="009E4C3A" w:rsidP="009E4C3A">
      <w:pPr>
        <w:spacing w:after="0" w:line="240" w:lineRule="auto"/>
        <w:jc w:val="both"/>
        <w:rPr>
          <w:rFonts w:ascii="Sylfaen" w:eastAsia="Calibri" w:hAnsi="Sylfaen"/>
          <w:sz w:val="24"/>
          <w:szCs w:val="24"/>
          <w:lang w:val="ka-GE"/>
        </w:rPr>
      </w:pPr>
      <w:r>
        <w:rPr>
          <w:rFonts w:ascii="Sylfaen" w:eastAsia="Calibri" w:hAnsi="Sylfaen"/>
          <w:szCs w:val="24"/>
        </w:rPr>
        <w:tab/>
      </w:r>
      <w:r>
        <w:rPr>
          <w:rFonts w:ascii="Sylfaen" w:eastAsia="Calibri" w:hAnsi="Sylfaen"/>
          <w:szCs w:val="24"/>
          <w:lang w:val="hy-AM"/>
        </w:rPr>
        <w:t xml:space="preserve">Առարկայական ծրագրերի ընդհանուր մասը սահմանում է առարկայի դասավանդման խնդիրներն ու այն հիմնական կողմնորոշիչները, որոնք բխում են ընդհանուր կրթության ազգային նպատակներից: </w:t>
      </w:r>
    </w:p>
    <w:p w:rsidR="009E4C3A" w:rsidRDefault="009E4C3A" w:rsidP="009E4C3A">
      <w:pPr>
        <w:spacing w:after="0" w:line="240" w:lineRule="auto"/>
        <w:jc w:val="both"/>
        <w:rPr>
          <w:rFonts w:ascii="Sylfaen" w:eastAsia="Calibri" w:hAnsi="Sylfaen"/>
          <w:sz w:val="24"/>
          <w:szCs w:val="24"/>
          <w:lang w:val="ka-GE"/>
        </w:rPr>
      </w:pPr>
      <w:r>
        <w:rPr>
          <w:rFonts w:ascii="Sylfaen" w:eastAsia="Calibri" w:hAnsi="Sylfaen"/>
          <w:sz w:val="24"/>
          <w:szCs w:val="24"/>
          <w:lang w:val="ka-GE"/>
        </w:rPr>
        <w:tab/>
      </w:r>
      <w:r>
        <w:rPr>
          <w:rFonts w:ascii="Sylfaen" w:eastAsia="Calibri" w:hAnsi="Sylfaen"/>
          <w:sz w:val="24"/>
          <w:szCs w:val="24"/>
          <w:lang w:val="hy-AM"/>
        </w:rPr>
        <w:t>Առարկայական չափորոշիչը սահմանում է կոնկրետ առարկայական իրա</w:t>
      </w:r>
      <w:r>
        <w:rPr>
          <w:rFonts w:ascii="Sylfaen" w:eastAsia="Calibri" w:hAnsi="Sylfaen"/>
          <w:sz w:val="24"/>
          <w:szCs w:val="24"/>
        </w:rPr>
        <w:t>զեկ</w:t>
      </w:r>
      <w:r>
        <w:rPr>
          <w:rFonts w:ascii="Sylfaen" w:eastAsia="Calibri" w:hAnsi="Sylfaen"/>
          <w:sz w:val="24"/>
          <w:szCs w:val="24"/>
          <w:lang w:val="hy-AM"/>
        </w:rPr>
        <w:t>ությունները, որոնց պետք է տիրապետեն աշակերտները նախանշված նպատակներին հասնելու համար: Առարկայական չափորոշչում նկարագրված իրազեկություններն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  <w:lang w:val="hy-AM"/>
        </w:rPr>
        <w:t xml:space="preserve">  ընդգրկում են երեք կարգի գիտելիքներ. ա</w:t>
      </w:r>
      <w:r>
        <w:rPr>
          <w:rFonts w:ascii="Sylfaen" w:eastAsia="Calibri" w:hAnsi="Sylfaen"/>
          <w:sz w:val="24"/>
          <w:szCs w:val="24"/>
          <w:lang w:val="ka-GE"/>
        </w:rPr>
        <w:t>)</w:t>
      </w:r>
      <w:r>
        <w:rPr>
          <w:rFonts w:ascii="Sylfaen" w:eastAsia="Calibri" w:hAnsi="Sylfaen"/>
          <w:sz w:val="24"/>
          <w:szCs w:val="24"/>
          <w:lang w:val="hy-AM"/>
        </w:rPr>
        <w:t xml:space="preserve"> Դեկլարատիվ, այսինքն</w:t>
      </w:r>
      <w:r>
        <w:rPr>
          <w:rFonts w:ascii="Sylfaen" w:eastAsia="Calibri" w:hAnsi="Sylfaen"/>
          <w:sz w:val="24"/>
          <w:szCs w:val="24"/>
          <w:lang w:val="ka-GE"/>
        </w:rPr>
        <w:t>`</w:t>
      </w:r>
      <w:r>
        <w:rPr>
          <w:rFonts w:ascii="Sylfaen" w:eastAsia="Calibri" w:hAnsi="Sylfaen"/>
          <w:sz w:val="24"/>
          <w:szCs w:val="24"/>
          <w:lang w:val="hy-AM"/>
        </w:rPr>
        <w:t xml:space="preserve"> ստատիկ բնույթի գիտելիք, որը չի ապահովում գիտելիքի 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  <w:lang w:val="hy-AM"/>
        </w:rPr>
        <w:t>ընթացակարգային կիրառում: Աշակերտի գիտելիքը դեկլարատիվ է, եթե նա գիտի կոնկրետ մաթեմատիկական գործողության կատարման կանոնը, թեև չի կիրառում այն: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  <w:lang w:val="hy-AM"/>
        </w:rPr>
        <w:t>բ</w:t>
      </w:r>
      <w:r>
        <w:rPr>
          <w:rFonts w:ascii="Sylfaen" w:eastAsia="Calibri" w:hAnsi="Sylfaen"/>
          <w:sz w:val="24"/>
          <w:szCs w:val="24"/>
          <w:lang w:val="ka-GE"/>
        </w:rPr>
        <w:t xml:space="preserve">) </w:t>
      </w:r>
      <w:r>
        <w:rPr>
          <w:rFonts w:ascii="Sylfaen" w:eastAsia="Calibri" w:hAnsi="Sylfaen"/>
          <w:sz w:val="24"/>
          <w:szCs w:val="24"/>
          <w:lang w:val="hy-AM"/>
        </w:rPr>
        <w:t>Ընթացակարգային կամ շարժունակ գիտելիք, որը գիտելիքն օգտագործելու, իրացնելու հնարավորություն է տալիս: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  <w:lang w:val="hy-AM"/>
        </w:rPr>
        <w:t xml:space="preserve">Աշակերտի գիտելիքը ընթացակարգային է, եթե նա կատարում է մաթեմատիկական գործողությունը: 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  <w:lang w:val="hy-AM"/>
        </w:rPr>
        <w:t>Ընթացակարգային գիտելիքները յուրացվում են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  <w:lang w:val="hy-AM"/>
        </w:rPr>
        <w:t xml:space="preserve"> բազմաթիվ վարժությունների միջոցով: գ) Պայմանական կամ գործառական գիտելիք, որն ապահովում է 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  <w:lang w:val="hy-AM"/>
        </w:rPr>
        <w:t>գիտելիքի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  <w:lang w:val="hy-AM"/>
        </w:rPr>
        <w:t xml:space="preserve"> համապատասխան կիրառում: Աշակերտի գիտելիքը պայմանական է, եթե նա կարողանում է տրված խնդիրը լուծելու համար ընտրել համապատասխան 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  <w:lang w:val="hy-AM"/>
        </w:rPr>
        <w:t xml:space="preserve">մաթեմատիկական </w:t>
      </w:r>
      <w:r>
        <w:rPr>
          <w:rFonts w:ascii="Sylfaen" w:eastAsia="Calibri" w:hAnsi="Sylfaen"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sz w:val="24"/>
          <w:szCs w:val="24"/>
          <w:lang w:val="hy-AM"/>
        </w:rPr>
        <w:t xml:space="preserve"> գործողություն:</w:t>
      </w:r>
    </w:p>
    <w:tbl>
      <w:tblPr>
        <w:tblW w:w="0" w:type="auto"/>
        <w:tblLook w:val="04A0"/>
      </w:tblPr>
      <w:tblGrid>
        <w:gridCol w:w="9576"/>
      </w:tblGrid>
      <w:tr w:rsidR="009E4C3A" w:rsidTr="009E4C3A">
        <w:tc>
          <w:tcPr>
            <w:tcW w:w="9576" w:type="dxa"/>
            <w:hideMark/>
          </w:tcPr>
          <w:p w:rsidR="007C03B9" w:rsidRPr="00B51FE9" w:rsidRDefault="007C03B9">
            <w:pPr>
              <w:widowControl w:val="0"/>
              <w:ind w:left="283"/>
              <w:jc w:val="center"/>
              <w:rPr>
                <w:rFonts w:ascii="Sylfaen" w:hAnsi="Sylfaen"/>
                <w:b/>
                <w:sz w:val="40"/>
                <w:szCs w:val="40"/>
                <w:lang w:val="ka-GE"/>
              </w:rPr>
            </w:pPr>
          </w:p>
          <w:p w:rsidR="009E4C3A" w:rsidRDefault="009E4C3A">
            <w:pPr>
              <w:widowControl w:val="0"/>
              <w:ind w:left="283"/>
              <w:jc w:val="center"/>
              <w:rPr>
                <w:rFonts w:ascii="Sylfaen" w:hAnsi="Sylfaen"/>
                <w:b/>
                <w:sz w:val="40"/>
                <w:szCs w:val="40"/>
              </w:rPr>
            </w:pPr>
            <w:r>
              <w:rPr>
                <w:rFonts w:ascii="Sylfaen" w:hAnsi="Sylfaen"/>
                <w:b/>
                <w:sz w:val="40"/>
                <w:szCs w:val="40"/>
                <w:lang w:val="hy-AM"/>
              </w:rPr>
              <w:lastRenderedPageBreak/>
              <w:t>Գիտելիքի երեք կարգ</w:t>
            </w:r>
          </w:p>
        </w:tc>
      </w:tr>
      <w:tr w:rsidR="009E4C3A" w:rsidTr="009E4C3A">
        <w:trPr>
          <w:trHeight w:val="4590"/>
        </w:trPr>
        <w:tc>
          <w:tcPr>
            <w:tcW w:w="9576" w:type="dxa"/>
            <w:hideMark/>
          </w:tcPr>
          <w:tbl>
            <w:tblPr>
              <w:tblpPr w:leftFromText="180" w:rightFromText="180" w:horzAnchor="margin" w:tblpY="82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3115"/>
              <w:gridCol w:w="3115"/>
              <w:gridCol w:w="3115"/>
            </w:tblGrid>
            <w:tr w:rsidR="009E4C3A">
              <w:trPr>
                <w:trHeight w:val="1160"/>
              </w:trPr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4C3A" w:rsidRDefault="009E4C3A">
                  <w:pPr>
                    <w:jc w:val="center"/>
                    <w:rPr>
                      <w:rFonts w:ascii="Sylfaen" w:hAnsi="Sylfaen" w:cs="Sylfaen"/>
                      <w:b/>
                      <w:sz w:val="28"/>
                      <w:szCs w:val="28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28"/>
                      <w:szCs w:val="28"/>
                      <w:lang w:val="hy-AM"/>
                    </w:rPr>
                    <w:lastRenderedPageBreak/>
                    <w:t>Դեկլարատիվ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4C3A" w:rsidRDefault="009E4C3A">
                  <w:pPr>
                    <w:jc w:val="center"/>
                    <w:rPr>
                      <w:rFonts w:ascii="Sylfaen" w:hAnsi="Sylfaen" w:cs="Sylfaen"/>
                      <w:b/>
                      <w:sz w:val="28"/>
                      <w:szCs w:val="28"/>
                    </w:rPr>
                  </w:pPr>
                  <w:r>
                    <w:rPr>
                      <w:rFonts w:ascii="Sylfaen" w:eastAsia="Calibri" w:hAnsi="Sylfaen"/>
                      <w:b/>
                      <w:sz w:val="28"/>
                      <w:szCs w:val="28"/>
                      <w:lang w:val="hy-AM"/>
                    </w:rPr>
                    <w:t xml:space="preserve"> Ընթացակարգային 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4C3A" w:rsidRDefault="009E4C3A">
                  <w:pPr>
                    <w:jc w:val="center"/>
                    <w:rPr>
                      <w:rFonts w:ascii="Sylfaen" w:hAnsi="Sylfaen" w:cs="Sylfaen"/>
                      <w:b/>
                      <w:sz w:val="28"/>
                      <w:szCs w:val="28"/>
                      <w:lang w:val="hy-AM"/>
                    </w:rPr>
                  </w:pPr>
                  <w:r>
                    <w:rPr>
                      <w:rFonts w:ascii="Sylfaen" w:eastAsia="Calibri" w:hAnsi="Sylfaen"/>
                      <w:b/>
                      <w:sz w:val="28"/>
                      <w:szCs w:val="28"/>
                      <w:lang w:val="hy-AM"/>
                    </w:rPr>
                    <w:t>Պայմանական</w:t>
                  </w:r>
                </w:p>
              </w:tc>
            </w:tr>
            <w:tr w:rsidR="009E4C3A">
              <w:trPr>
                <w:trHeight w:val="1079"/>
              </w:trPr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4C3A" w:rsidRDefault="009E4C3A">
                  <w:pPr>
                    <w:jc w:val="center"/>
                    <w:rPr>
                      <w:rFonts w:ascii="Sylfaen" w:hAnsi="Sylfaen" w:cs="Sylfaen"/>
                      <w:b/>
                      <w:sz w:val="28"/>
                      <w:szCs w:val="28"/>
                      <w:lang w:val="hy-AM"/>
                    </w:rPr>
                  </w:pPr>
                  <w:r>
                    <w:rPr>
                      <w:rFonts w:ascii="Sylfaen" w:eastAsia="Calibri" w:hAnsi="Sylfaen"/>
                      <w:b/>
                      <w:sz w:val="24"/>
                      <w:szCs w:val="24"/>
                      <w:lang w:val="hy-AM"/>
                    </w:rPr>
                    <w:t>գիտեմ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4C3A" w:rsidRDefault="009E4C3A">
                  <w:pPr>
                    <w:jc w:val="center"/>
                    <w:rPr>
                      <w:rFonts w:ascii="Sylfaen" w:hAnsi="Sylfaen" w:cs="Sylfaen"/>
                      <w:b/>
                      <w:sz w:val="28"/>
                      <w:szCs w:val="28"/>
                      <w:lang w:val="hy-AM"/>
                    </w:rPr>
                  </w:pPr>
                  <w:r>
                    <w:rPr>
                      <w:rFonts w:ascii="Sylfaen" w:eastAsia="Calibri" w:hAnsi="Sylfaen"/>
                      <w:b/>
                      <w:sz w:val="24"/>
                      <w:szCs w:val="24"/>
                      <w:lang w:val="hy-AM"/>
                    </w:rPr>
                    <w:t>կարող եմ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4C3A" w:rsidRDefault="009E4C3A">
                  <w:pPr>
                    <w:jc w:val="center"/>
                    <w:rPr>
                      <w:rFonts w:ascii="Sylfaen" w:hAnsi="Sylfaen" w:cs="Sylfaen"/>
                      <w:b/>
                      <w:sz w:val="28"/>
                      <w:szCs w:val="28"/>
                      <w:lang w:val="hy-AM"/>
                    </w:rPr>
                  </w:pPr>
                  <w:r>
                    <w:rPr>
                      <w:rFonts w:ascii="Sylfaen" w:eastAsia="Calibri" w:hAnsi="Sylfaen"/>
                      <w:b/>
                      <w:sz w:val="24"/>
                      <w:szCs w:val="24"/>
                      <w:lang w:val="hy-AM"/>
                    </w:rPr>
                    <w:t>օգտագործում եմ համապատասխան</w:t>
                  </w:r>
                  <w:r>
                    <w:rPr>
                      <w:rFonts w:ascii="Sylfaen" w:eastAsia="Calibri" w:hAnsi="Sylfaen"/>
                      <w:b/>
                      <w:sz w:val="24"/>
                      <w:szCs w:val="24"/>
                    </w:rPr>
                    <w:t>աբար</w:t>
                  </w:r>
                </w:p>
              </w:tc>
            </w:tr>
            <w:tr w:rsidR="009E4C3A">
              <w:trPr>
                <w:trHeight w:val="1079"/>
              </w:trPr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4C3A" w:rsidRDefault="009E4C3A">
                  <w:pPr>
                    <w:jc w:val="center"/>
                    <w:rPr>
                      <w:rFonts w:ascii="Sylfaen" w:hAnsi="Sylfaen" w:cs="Sylfaen"/>
                      <w:b/>
                      <w:sz w:val="28"/>
                      <w:szCs w:val="28"/>
                      <w:lang w:val="hy-AM"/>
                    </w:rPr>
                  </w:pPr>
                  <w:r>
                    <w:rPr>
                      <w:rFonts w:ascii="Sylfaen" w:eastAsia="Calibri" w:hAnsi="Sylfaen"/>
                      <w:b/>
                      <w:sz w:val="24"/>
                      <w:szCs w:val="24"/>
                      <w:lang w:val="hy-AM"/>
                    </w:rPr>
                    <w:t>ստատիկ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4C3A" w:rsidRDefault="009E4C3A">
                  <w:pPr>
                    <w:jc w:val="center"/>
                    <w:rPr>
                      <w:rFonts w:ascii="Sylfaen" w:hAnsi="Sylfaen" w:cs="Sylfaen"/>
                      <w:b/>
                      <w:sz w:val="28"/>
                      <w:szCs w:val="28"/>
                      <w:lang w:val="hy-AM"/>
                    </w:rPr>
                  </w:pPr>
                  <w:r>
                    <w:rPr>
                      <w:rFonts w:ascii="Sylfaen" w:eastAsia="Calibri" w:hAnsi="Sylfaen"/>
                      <w:b/>
                      <w:sz w:val="24"/>
                      <w:szCs w:val="24"/>
                      <w:lang w:val="hy-AM"/>
                    </w:rPr>
                    <w:t>դինամիկ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4C3A" w:rsidRDefault="009E4C3A">
                  <w:pPr>
                    <w:jc w:val="center"/>
                    <w:rPr>
                      <w:rFonts w:ascii="Sylfaen" w:hAnsi="Sylfaen" w:cs="Sylfaen"/>
                      <w:b/>
                      <w:sz w:val="28"/>
                      <w:szCs w:val="28"/>
                      <w:lang w:val="hy-AM"/>
                    </w:rPr>
                  </w:pPr>
                  <w:r>
                    <w:rPr>
                      <w:rFonts w:ascii="Sylfaen" w:eastAsia="Calibri" w:hAnsi="Sylfaen"/>
                      <w:b/>
                      <w:sz w:val="24"/>
                      <w:szCs w:val="24"/>
                      <w:lang w:val="hy-AM"/>
                    </w:rPr>
                    <w:t>շարժունակ, գործառութային</w:t>
                  </w:r>
                </w:p>
              </w:tc>
            </w:tr>
          </w:tbl>
          <w:p w:rsidR="009E4C3A" w:rsidRDefault="009E4C3A">
            <w:pPr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8"/>
                <w:szCs w:val="28"/>
                <w:lang w:val="hy-AM"/>
              </w:rPr>
              <w:t xml:space="preserve">                         </w:t>
            </w:r>
            <w:r>
              <w:rPr>
                <w:rFonts w:ascii="Sylfaen" w:eastAsia="Calibri" w:hAnsi="Sylfaen"/>
                <w:b/>
                <w:sz w:val="28"/>
                <w:szCs w:val="28"/>
                <w:lang w:val="hy-AM"/>
              </w:rPr>
              <w:t xml:space="preserve">                                         </w:t>
            </w:r>
          </w:p>
          <w:p w:rsidR="009E4C3A" w:rsidRDefault="009E4C3A">
            <w:pPr>
              <w:widowControl w:val="0"/>
              <w:spacing w:line="360" w:lineRule="auto"/>
              <w:ind w:left="283"/>
              <w:jc w:val="both"/>
              <w:rPr>
                <w:rFonts w:ascii="Sylfaen" w:eastAsia="Calibri" w:hAnsi="Sylfaen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8"/>
                <w:szCs w:val="28"/>
                <w:lang w:val="hy-AM"/>
              </w:rPr>
              <w:t xml:space="preserve">     </w:t>
            </w:r>
          </w:p>
        </w:tc>
      </w:tr>
    </w:tbl>
    <w:p w:rsidR="009E4C3A" w:rsidRDefault="009E4C3A" w:rsidP="009E4C3A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eastAsia="Calibri" w:hAnsi="Sylfaen"/>
          <w:szCs w:val="24"/>
          <w:lang w:val="ka-GE"/>
        </w:rPr>
        <w:tab/>
      </w:r>
      <w:r>
        <w:rPr>
          <w:rFonts w:ascii="Sylfaen" w:eastAsia="Calibri" w:hAnsi="Sylfaen"/>
          <w:szCs w:val="24"/>
          <w:lang w:val="hy-AM"/>
        </w:rPr>
        <w:t>Առարկայական ծրագրերի հիմնական մասի՝ չափորոշչի, հիմնարար սկզբունքը արդյունքի</w:t>
      </w:r>
      <w:r>
        <w:rPr>
          <w:rFonts w:ascii="Sylfaen" w:eastAsia="Calibri" w:hAnsi="Sylfaen"/>
          <w:szCs w:val="24"/>
        </w:rPr>
        <w:t>ն</w:t>
      </w:r>
      <w:r>
        <w:rPr>
          <w:rFonts w:ascii="Sylfaen" w:eastAsia="Calibri" w:hAnsi="Sylfaen"/>
          <w:szCs w:val="24"/>
          <w:lang w:val="hy-AM"/>
        </w:rPr>
        <w:t xml:space="preserve"> կողմնորոշվելն է: Նրանում </w:t>
      </w:r>
      <w:r>
        <w:rPr>
          <w:rFonts w:ascii="Sylfaen" w:eastAsia="Calibri" w:hAnsi="Sylfaen"/>
          <w:szCs w:val="24"/>
          <w:lang w:val="ka-GE"/>
        </w:rPr>
        <w:t xml:space="preserve"> </w:t>
      </w:r>
      <w:r>
        <w:rPr>
          <w:rFonts w:ascii="Sylfaen" w:eastAsia="Calibri" w:hAnsi="Sylfaen"/>
          <w:szCs w:val="24"/>
          <w:lang w:val="hy-AM"/>
        </w:rPr>
        <w:t xml:space="preserve"> </w:t>
      </w:r>
      <w:r>
        <w:rPr>
          <w:rFonts w:ascii="Sylfaen" w:eastAsia="Calibri" w:hAnsi="Sylfaen"/>
          <w:szCs w:val="24"/>
          <w:lang w:val="ka-GE"/>
        </w:rPr>
        <w:t xml:space="preserve"> </w:t>
      </w:r>
      <w:r>
        <w:rPr>
          <w:rFonts w:ascii="Sylfaen" w:eastAsia="Calibri" w:hAnsi="Sylfaen"/>
          <w:szCs w:val="24"/>
          <w:lang w:val="hy-AM"/>
        </w:rPr>
        <w:t>ուսուցման</w:t>
      </w:r>
      <w:r>
        <w:rPr>
          <w:rFonts w:ascii="Sylfaen" w:eastAsia="Calibri" w:hAnsi="Sylfaen"/>
          <w:szCs w:val="24"/>
          <w:lang w:val="ka-GE"/>
        </w:rPr>
        <w:t xml:space="preserve"> </w:t>
      </w:r>
      <w:r>
        <w:rPr>
          <w:rFonts w:ascii="Sylfaen" w:eastAsia="Calibri" w:hAnsi="Sylfaen"/>
          <w:szCs w:val="24"/>
          <w:lang w:val="hy-AM"/>
        </w:rPr>
        <w:t xml:space="preserve"> նպատակները ձևավորված են կոնկրետ արդյունքների տեսքով, այսինքն</w:t>
      </w:r>
      <w:r>
        <w:rPr>
          <w:rFonts w:ascii="Sylfaen" w:eastAsia="Calibri" w:hAnsi="Sylfaen"/>
          <w:szCs w:val="24"/>
          <w:lang w:val="ka-GE"/>
        </w:rPr>
        <w:t>`</w:t>
      </w:r>
      <w:r>
        <w:rPr>
          <w:rFonts w:ascii="Sylfaen" w:eastAsia="Calibri" w:hAnsi="Sylfaen"/>
          <w:szCs w:val="24"/>
          <w:lang w:val="hy-AM"/>
        </w:rPr>
        <w:t xml:space="preserve"> այն գիտելիքների</w:t>
      </w:r>
      <w:r>
        <w:rPr>
          <w:rFonts w:ascii="Sylfaen" w:eastAsia="Calibri" w:hAnsi="Sylfaen"/>
          <w:szCs w:val="24"/>
          <w:lang w:val="ka-GE"/>
        </w:rPr>
        <w:t xml:space="preserve">, </w:t>
      </w:r>
      <w:r>
        <w:rPr>
          <w:rFonts w:ascii="Sylfaen" w:eastAsia="Calibri" w:hAnsi="Sylfaen"/>
          <w:szCs w:val="24"/>
          <w:lang w:val="hy-AM"/>
        </w:rPr>
        <w:t xml:space="preserve"> </w:t>
      </w:r>
      <w:r>
        <w:rPr>
          <w:rFonts w:ascii="Sylfaen" w:eastAsia="Calibri" w:hAnsi="Sylfaen"/>
          <w:szCs w:val="24"/>
          <w:lang w:val="ka-GE"/>
        </w:rPr>
        <w:t xml:space="preserve">  </w:t>
      </w:r>
      <w:r>
        <w:rPr>
          <w:rFonts w:ascii="Sylfaen" w:eastAsia="Calibri" w:hAnsi="Sylfaen"/>
          <w:szCs w:val="24"/>
          <w:lang w:val="hy-AM"/>
        </w:rPr>
        <w:t>կարողություններ</w:t>
      </w:r>
      <w:r>
        <w:rPr>
          <w:rFonts w:ascii="Sylfaen" w:eastAsia="Calibri" w:hAnsi="Sylfaen"/>
          <w:szCs w:val="24"/>
        </w:rPr>
        <w:t>ի</w:t>
      </w:r>
      <w:r>
        <w:rPr>
          <w:rFonts w:ascii="Sylfaen" w:eastAsia="Calibri" w:hAnsi="Sylfaen"/>
          <w:szCs w:val="24"/>
          <w:lang w:val="ka-GE"/>
        </w:rPr>
        <w:t xml:space="preserve"> </w:t>
      </w:r>
      <w:r>
        <w:rPr>
          <w:rFonts w:ascii="Sylfaen" w:eastAsia="Calibri" w:hAnsi="Sylfaen"/>
          <w:szCs w:val="24"/>
          <w:lang w:val="hy-AM"/>
        </w:rPr>
        <w:t xml:space="preserve"> ու</w:t>
      </w:r>
      <w:r>
        <w:rPr>
          <w:rFonts w:ascii="Sylfaen" w:eastAsia="Calibri" w:hAnsi="Sylfaen"/>
          <w:szCs w:val="24"/>
          <w:lang w:val="ka-GE"/>
        </w:rPr>
        <w:t xml:space="preserve"> </w:t>
      </w:r>
      <w:r>
        <w:rPr>
          <w:rFonts w:ascii="Sylfaen" w:eastAsia="Calibri" w:hAnsi="Sylfaen"/>
          <w:szCs w:val="24"/>
          <w:lang w:val="hy-AM"/>
        </w:rPr>
        <w:t xml:space="preserve"> հմտությունների տեսքով, որոնք աշակերտը պետք է ցուցաբերի ուսումնական գործընթացն ավարտելուց հետո:  Չափորոշչով սահմանված արդյունքների ու </w:t>
      </w:r>
      <w:r>
        <w:rPr>
          <w:rFonts w:ascii="Sylfaen" w:eastAsia="Calibri" w:hAnsi="Sylfaen"/>
          <w:szCs w:val="24"/>
        </w:rPr>
        <w:t>ստուգ</w:t>
      </w:r>
      <w:r>
        <w:rPr>
          <w:rFonts w:ascii="Sylfaen" w:eastAsia="Calibri" w:hAnsi="Sylfaen"/>
          <w:szCs w:val="24"/>
          <w:lang w:val="hy-AM"/>
        </w:rPr>
        <w:t xml:space="preserve">իչների տեսքով ուսուցչին տրվում է կոնկրետ ցուցում այն մասին, թե ինչպես և ինչ տեսանկյունից պետք է աշակերտներին մշակել տա </w:t>
      </w:r>
      <w:r>
        <w:rPr>
          <w:rFonts w:ascii="Sylfaen" w:eastAsia="Calibri" w:hAnsi="Sylfaen"/>
          <w:szCs w:val="24"/>
        </w:rPr>
        <w:t>թվարկման</w:t>
      </w:r>
      <w:r>
        <w:rPr>
          <w:rFonts w:ascii="Sylfaen" w:eastAsia="Calibri" w:hAnsi="Sylfaen"/>
          <w:szCs w:val="24"/>
          <w:lang w:val="ka-GE"/>
        </w:rPr>
        <w:t xml:space="preserve"> </w:t>
      </w:r>
      <w:r>
        <w:rPr>
          <w:rFonts w:ascii="Sylfaen" w:eastAsia="Calibri" w:hAnsi="Sylfaen"/>
          <w:szCs w:val="24"/>
        </w:rPr>
        <w:t>մեջ</w:t>
      </w:r>
      <w:r>
        <w:rPr>
          <w:rFonts w:ascii="Sylfaen" w:eastAsia="Calibri" w:hAnsi="Sylfaen"/>
          <w:szCs w:val="24"/>
          <w:lang w:val="ka-GE"/>
        </w:rPr>
        <w:t xml:space="preserve"> </w:t>
      </w:r>
      <w:r>
        <w:rPr>
          <w:rFonts w:ascii="Sylfaen" w:eastAsia="Calibri" w:hAnsi="Sylfaen"/>
          <w:szCs w:val="24"/>
        </w:rPr>
        <w:t>տրված</w:t>
      </w:r>
      <w:r>
        <w:rPr>
          <w:rFonts w:ascii="Sylfaen" w:eastAsia="Calibri" w:hAnsi="Sylfaen"/>
          <w:szCs w:val="24"/>
          <w:lang w:val="ka-GE"/>
        </w:rPr>
        <w:t xml:space="preserve"> </w:t>
      </w:r>
      <w:r>
        <w:rPr>
          <w:rFonts w:ascii="Sylfaen" w:eastAsia="Calibri" w:hAnsi="Sylfaen"/>
          <w:szCs w:val="24"/>
        </w:rPr>
        <w:t>իմաստային</w:t>
      </w:r>
      <w:r>
        <w:rPr>
          <w:rFonts w:ascii="Sylfaen" w:eastAsia="Calibri" w:hAnsi="Sylfaen"/>
          <w:szCs w:val="24"/>
          <w:lang w:val="ka-GE"/>
        </w:rPr>
        <w:t xml:space="preserve"> </w:t>
      </w:r>
      <w:r>
        <w:rPr>
          <w:rFonts w:ascii="Sylfaen" w:eastAsia="Calibri" w:hAnsi="Sylfaen"/>
          <w:szCs w:val="24"/>
        </w:rPr>
        <w:t>հարցերը</w:t>
      </w:r>
      <w:r>
        <w:rPr>
          <w:rFonts w:ascii="Sylfaen" w:eastAsia="Calibri" w:hAnsi="Sylfaen"/>
          <w:szCs w:val="24"/>
          <w:lang w:val="ka-GE"/>
        </w:rPr>
        <w:t xml:space="preserve">: </w:t>
      </w:r>
      <w:r>
        <w:rPr>
          <w:rFonts w:ascii="Sylfaen" w:eastAsia="Calibri" w:hAnsi="Sylfaen"/>
          <w:szCs w:val="24"/>
          <w:lang w:val="hy-AM"/>
        </w:rPr>
        <w:t xml:space="preserve"> Այն մի </w:t>
      </w:r>
      <w:r>
        <w:rPr>
          <w:rFonts w:ascii="Sylfaen" w:eastAsia="Calibri" w:hAnsi="Sylfaen"/>
          <w:szCs w:val="24"/>
          <w:lang w:val="ka-GE"/>
        </w:rPr>
        <w:t xml:space="preserve"> </w:t>
      </w:r>
      <w:r>
        <w:rPr>
          <w:rFonts w:ascii="Sylfaen" w:eastAsia="Calibri" w:hAnsi="Sylfaen"/>
          <w:szCs w:val="24"/>
          <w:lang w:val="hy-AM"/>
        </w:rPr>
        <w:t>ուղեցույց է,</w:t>
      </w:r>
      <w:r>
        <w:rPr>
          <w:rFonts w:ascii="Sylfaen" w:hAnsi="Sylfaen"/>
          <w:sz w:val="24"/>
          <w:szCs w:val="24"/>
          <w:lang w:val="pt-BR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որը մատնանշում է, թե ինչպես պետք է </w:t>
      </w:r>
      <w:r>
        <w:rPr>
          <w:rFonts w:ascii="Sylfaen" w:hAnsi="Sylfaen"/>
          <w:sz w:val="24"/>
          <w:szCs w:val="24"/>
        </w:rPr>
        <w:t>ընթանա</w:t>
      </w:r>
      <w:r>
        <w:rPr>
          <w:rFonts w:ascii="Sylfaen" w:hAnsi="Sylfaen"/>
          <w:sz w:val="24"/>
          <w:szCs w:val="24"/>
          <w:lang w:val="hy-AM"/>
        </w:rPr>
        <w:t xml:space="preserve"> ուսումնական գործընթացը, որպեսզի աշակերտները գիտակց</w:t>
      </w:r>
      <w:r>
        <w:rPr>
          <w:rFonts w:ascii="Sylfaen" w:hAnsi="Sylfaen"/>
          <w:sz w:val="24"/>
          <w:szCs w:val="24"/>
        </w:rPr>
        <w:t>ված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և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 xml:space="preserve"> հանգամանորեն ձեռք բերեն գիտելիք</w:t>
      </w:r>
      <w:r>
        <w:rPr>
          <w:rFonts w:ascii="Sylfaen" w:hAnsi="Sylfaen"/>
          <w:sz w:val="24"/>
          <w:szCs w:val="24"/>
        </w:rPr>
        <w:t>ը</w:t>
      </w:r>
      <w:r>
        <w:rPr>
          <w:rFonts w:ascii="Sylfaen" w:hAnsi="Sylfaen"/>
          <w:sz w:val="24"/>
          <w:szCs w:val="24"/>
          <w:lang w:val="hy-AM"/>
        </w:rPr>
        <w:t xml:space="preserve">:  </w:t>
      </w:r>
    </w:p>
    <w:p w:rsidR="009E4C3A" w:rsidRDefault="009E4C3A" w:rsidP="009E4C3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ab/>
      </w:r>
      <w:r>
        <w:rPr>
          <w:rFonts w:ascii="Sylfaen" w:hAnsi="Sylfaen"/>
          <w:bCs/>
          <w:sz w:val="24"/>
          <w:szCs w:val="24"/>
          <w:lang w:val="hy-AM"/>
        </w:rPr>
        <w:t xml:space="preserve">Ծրագրի բովանդակությունը իրենից ներկայացնում է պարտադիր ու հանձնարարական ուսումնական հարցերի թվարկում:   </w:t>
      </w:r>
    </w:p>
    <w:p w:rsidR="009E4C3A" w:rsidRDefault="009E4C3A" w:rsidP="009E4C3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          </w:t>
      </w:r>
      <w:r>
        <w:rPr>
          <w:rFonts w:ascii="Sylfaen" w:hAnsi="Sylfaen"/>
          <w:bCs/>
          <w:sz w:val="24"/>
          <w:szCs w:val="24"/>
          <w:lang w:val="hy-AM"/>
        </w:rPr>
        <w:t xml:space="preserve">Ազգային ուսումնական պլանը, որը մշակում է հանրային իրավունքի իրավական </w:t>
      </w:r>
      <w:r>
        <w:rPr>
          <w:rFonts w:ascii="Sylfaen" w:hAnsi="Sylfaen"/>
          <w:bCs/>
          <w:sz w:val="24"/>
          <w:szCs w:val="24"/>
        </w:rPr>
        <w:t>դեմք</w:t>
      </w:r>
      <w:r>
        <w:rPr>
          <w:rFonts w:ascii="Sylfaen" w:hAnsi="Sylfaen"/>
          <w:bCs/>
          <w:sz w:val="24"/>
          <w:szCs w:val="24"/>
          <w:lang w:val="hy-AM"/>
        </w:rPr>
        <w:t xml:space="preserve"> Ազգային ուսումնական պլանների ու գնահատման կենտրոնը, </w:t>
      </w:r>
      <w:r>
        <w:rPr>
          <w:rFonts w:ascii="Sylfaen" w:hAnsi="Sylfaen"/>
          <w:bCs/>
          <w:sz w:val="24"/>
          <w:szCs w:val="24"/>
          <w:lang w:val="ka-GE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նախատեսված է</w:t>
      </w:r>
      <w:r>
        <w:rPr>
          <w:rFonts w:ascii="Sylfaen" w:hAnsi="Sylfaen"/>
          <w:bCs/>
          <w:sz w:val="24"/>
          <w:szCs w:val="24"/>
          <w:lang w:val="ka-GE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թե՛ ընդհանուր կրթության ոլորտում գործող</w:t>
      </w:r>
      <w:r w:rsidR="007C03B9" w:rsidRPr="007C03B9">
        <w:rPr>
          <w:rFonts w:ascii="Sylfaen" w:hAnsi="Sylfaen"/>
          <w:bCs/>
          <w:sz w:val="24"/>
          <w:szCs w:val="24"/>
          <w:lang w:val="ka-GE"/>
        </w:rPr>
        <w:t>,</w:t>
      </w:r>
      <w:r>
        <w:rPr>
          <w:rFonts w:ascii="Sylfaen" w:hAnsi="Sylfaen"/>
          <w:bCs/>
          <w:sz w:val="24"/>
          <w:szCs w:val="24"/>
          <w:lang w:val="hy-AM"/>
        </w:rPr>
        <w:t xml:space="preserve"> և թե՛ մասնակից բոլոր </w:t>
      </w:r>
      <w:r>
        <w:rPr>
          <w:rFonts w:ascii="Sylfaen" w:hAnsi="Sylfaen"/>
          <w:bCs/>
          <w:sz w:val="24"/>
          <w:szCs w:val="24"/>
        </w:rPr>
        <w:t>սուբյեկտների</w:t>
      </w:r>
      <w:r>
        <w:rPr>
          <w:rFonts w:ascii="Sylfaen" w:hAnsi="Sylfaen"/>
          <w:bCs/>
          <w:sz w:val="24"/>
          <w:szCs w:val="24"/>
          <w:lang w:val="ka-GE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 xml:space="preserve">համար:   </w:t>
      </w:r>
    </w:p>
    <w:p w:rsidR="009E4C3A" w:rsidRDefault="009E4C3A" w:rsidP="009E4C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9E4C3A" w:rsidRDefault="009E4C3A" w:rsidP="009E4C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9E4C3A" w:rsidRDefault="009E4C3A" w:rsidP="009E4C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9E4C3A" w:rsidRDefault="009E4C3A" w:rsidP="009E4C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7C03B9" w:rsidRPr="00B51FE9" w:rsidRDefault="007C03B9" w:rsidP="009E4C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7C03B9" w:rsidRPr="00B51FE9" w:rsidRDefault="007C03B9" w:rsidP="009E4C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7C03B9" w:rsidRPr="00B51FE9" w:rsidRDefault="007C03B9" w:rsidP="009E4C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7C03B9" w:rsidRPr="00B51FE9" w:rsidRDefault="007C03B9" w:rsidP="009E4C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7C03B9" w:rsidRPr="00B51FE9" w:rsidRDefault="007C03B9" w:rsidP="009E4C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9E4C3A" w:rsidRDefault="009E4C3A" w:rsidP="009E4C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hy-AM"/>
        </w:rPr>
        <w:lastRenderedPageBreak/>
        <w:t>Գլուխ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 I.</w:t>
      </w:r>
    </w:p>
    <w:p w:rsidR="009E4C3A" w:rsidRDefault="009E4C3A" w:rsidP="009E4C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9E4C3A" w:rsidRDefault="009E4C3A" w:rsidP="009E4C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hy-AM"/>
        </w:rPr>
        <w:t>Ուս</w:t>
      </w:r>
      <w:r w:rsidRPr="009E4C3A">
        <w:rPr>
          <w:rFonts w:ascii="Sylfaen" w:hAnsi="Sylfaen" w:cs="Sylfaen"/>
          <w:b/>
          <w:bCs/>
          <w:sz w:val="28"/>
          <w:szCs w:val="28"/>
          <w:lang w:val="hy-AM"/>
        </w:rPr>
        <w:t>անում</w:t>
      </w:r>
      <w:r w:rsidR="007C03B9">
        <w:rPr>
          <w:rFonts w:ascii="Sylfaen" w:hAnsi="Sylfaen" w:cs="Sylfaen"/>
          <w:b/>
          <w:bCs/>
          <w:sz w:val="28"/>
          <w:szCs w:val="28"/>
          <w:lang w:val="hy-AM"/>
        </w:rPr>
        <w:t>-ուսուցման</w:t>
      </w:r>
      <w:r>
        <w:rPr>
          <w:rFonts w:ascii="Sylfaen" w:hAnsi="Sylfaen" w:cs="Sylfaen"/>
          <w:b/>
          <w:bCs/>
          <w:sz w:val="28"/>
          <w:szCs w:val="28"/>
          <w:lang w:val="hy-AM"/>
        </w:rPr>
        <w:t xml:space="preserve"> հիմնական սկզբունքները</w:t>
      </w:r>
    </w:p>
    <w:p w:rsidR="009E4C3A" w:rsidRDefault="009E4C3A" w:rsidP="009E4C3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b/>
          <w:sz w:val="24"/>
          <w:szCs w:val="24"/>
          <w:lang w:val="ka-GE"/>
        </w:rPr>
      </w:pPr>
    </w:p>
    <w:p w:rsidR="009E4C3A" w:rsidRDefault="009E4C3A" w:rsidP="009E4C3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b/>
          <w:sz w:val="24"/>
          <w:szCs w:val="24"/>
          <w:lang w:val="hy-AM"/>
        </w:rPr>
        <w:t>Գլուխ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I.  </w:t>
      </w:r>
      <w:r>
        <w:rPr>
          <w:rFonts w:ascii="Sylfaen" w:eastAsia="Sylfaen" w:hAnsi="Sylfaen"/>
          <w:b/>
          <w:sz w:val="24"/>
          <w:szCs w:val="24"/>
          <w:lang w:val="hy-AM"/>
        </w:rPr>
        <w:t>Կրթական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b/>
          <w:sz w:val="24"/>
          <w:szCs w:val="24"/>
          <w:lang w:val="hy-AM"/>
        </w:rPr>
        <w:t xml:space="preserve"> գործընթացի կազմակերպումը</w:t>
      </w:r>
    </w:p>
    <w:p w:rsidR="009E4C3A" w:rsidRDefault="009E4C3A" w:rsidP="009E4C3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 w:cs="Sylfaen"/>
          <w:b/>
          <w:sz w:val="24"/>
          <w:szCs w:val="24"/>
          <w:lang w:val="hy-AM"/>
        </w:rPr>
        <w:t>Հոդված</w:t>
      </w:r>
      <w:r>
        <w:rPr>
          <w:rFonts w:ascii="Sylfaen" w:eastAsia="Sylfaen" w:hAnsi="Sylfaen" w:cs="Sylfaen"/>
          <w:b/>
          <w:sz w:val="24"/>
          <w:szCs w:val="24"/>
          <w:lang w:val="ka-GE"/>
        </w:rPr>
        <w:t xml:space="preserve"> 1.</w:t>
      </w:r>
      <w:r>
        <w:rPr>
          <w:rFonts w:ascii="Sylfaen" w:eastAsia="Sylfaen" w:hAnsi="Sylfaen" w:cs="Sylfaen"/>
          <w:b/>
          <w:sz w:val="24"/>
          <w:szCs w:val="24"/>
          <w:lang w:val="hy-AM"/>
        </w:rPr>
        <w:t xml:space="preserve"> Ընդհանուր կրթության աստիճանները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 </w:t>
      </w:r>
      <w:r>
        <w:rPr>
          <w:rFonts w:ascii="Sylfaen" w:hAnsi="Sylfaen"/>
          <w:b/>
          <w:sz w:val="24"/>
          <w:szCs w:val="24"/>
          <w:lang w:val="ka-GE"/>
        </w:rPr>
        <w:tab/>
      </w:r>
    </w:p>
    <w:p w:rsidR="009E4C3A" w:rsidRDefault="009E4C3A" w:rsidP="009E4C3A">
      <w:pPr>
        <w:pStyle w:val="NormalWeb"/>
        <w:numPr>
          <w:ilvl w:val="0"/>
          <w:numId w:val="1"/>
        </w:numPr>
        <w:tabs>
          <w:tab w:val="left" w:pos="284"/>
        </w:tabs>
        <w:spacing w:before="0" w:after="0"/>
        <w:ind w:left="426" w:hanging="426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hy-AM"/>
        </w:rPr>
        <w:t>Լրիվ ընդհանուր կրթությունն ընդգրկում է երեք աստիճան ՝</w:t>
      </w:r>
      <w:r>
        <w:rPr>
          <w:rFonts w:ascii="Sylfaen" w:hAnsi="Sylfaen"/>
          <w:szCs w:val="24"/>
          <w:lang w:val="ka-GE"/>
        </w:rPr>
        <w:t xml:space="preserve"> </w:t>
      </w:r>
    </w:p>
    <w:p w:rsidR="009E4C3A" w:rsidRPr="009E4C3A" w:rsidRDefault="009E4C3A" w:rsidP="009E4C3A">
      <w:pPr>
        <w:pStyle w:val="NormalWeb"/>
        <w:tabs>
          <w:tab w:val="left" w:pos="7920"/>
        </w:tabs>
        <w:spacing w:before="0" w:after="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hy-AM"/>
        </w:rPr>
        <w:t>ա</w:t>
      </w:r>
      <w:r>
        <w:rPr>
          <w:rFonts w:ascii="Sylfaen" w:hAnsi="Sylfaen"/>
          <w:szCs w:val="24"/>
          <w:lang w:val="ka-GE"/>
        </w:rPr>
        <w:t xml:space="preserve">) </w:t>
      </w:r>
      <w:r>
        <w:rPr>
          <w:rFonts w:ascii="Sylfaen" w:hAnsi="Sylfaen"/>
          <w:szCs w:val="24"/>
          <w:lang w:val="hy-AM"/>
        </w:rPr>
        <w:t>Տարրական</w:t>
      </w:r>
      <w:r>
        <w:rPr>
          <w:rFonts w:ascii="Sylfaen" w:hAnsi="Sylfaen"/>
          <w:szCs w:val="24"/>
          <w:lang w:val="ka-GE"/>
        </w:rPr>
        <w:t xml:space="preserve"> - I-VI </w:t>
      </w:r>
      <w:r>
        <w:rPr>
          <w:rFonts w:ascii="Sylfaen" w:hAnsi="Sylfaen"/>
          <w:szCs w:val="24"/>
          <w:lang w:val="hy-AM"/>
        </w:rPr>
        <w:t>դասարաններ</w:t>
      </w:r>
    </w:p>
    <w:p w:rsidR="009E4C3A" w:rsidRPr="009E4C3A" w:rsidRDefault="009E4C3A" w:rsidP="009E4C3A">
      <w:pPr>
        <w:pStyle w:val="NormalWeb"/>
        <w:tabs>
          <w:tab w:val="left" w:pos="7920"/>
        </w:tabs>
        <w:spacing w:before="0" w:after="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hy-AM"/>
        </w:rPr>
        <w:t>բ</w:t>
      </w:r>
      <w:r>
        <w:rPr>
          <w:rFonts w:ascii="Sylfaen" w:hAnsi="Sylfaen"/>
          <w:szCs w:val="24"/>
          <w:lang w:val="ka-GE"/>
        </w:rPr>
        <w:t xml:space="preserve">) </w:t>
      </w:r>
      <w:r>
        <w:rPr>
          <w:rFonts w:ascii="Sylfaen" w:hAnsi="Sylfaen"/>
          <w:szCs w:val="24"/>
          <w:lang w:val="hy-AM"/>
        </w:rPr>
        <w:t>Բազային</w:t>
      </w:r>
      <w:r>
        <w:rPr>
          <w:rFonts w:ascii="Sylfaen" w:hAnsi="Sylfaen"/>
          <w:szCs w:val="24"/>
          <w:lang w:val="ka-GE"/>
        </w:rPr>
        <w:t xml:space="preserve"> - VII-IX  </w:t>
      </w:r>
      <w:r>
        <w:rPr>
          <w:rFonts w:ascii="Sylfaen" w:hAnsi="Sylfaen"/>
          <w:szCs w:val="24"/>
          <w:lang w:val="hy-AM"/>
        </w:rPr>
        <w:t>դասարաններ</w:t>
      </w:r>
    </w:p>
    <w:p w:rsidR="009E4C3A" w:rsidRDefault="009E4C3A" w:rsidP="009E4C3A">
      <w:pPr>
        <w:pStyle w:val="NormalWeb"/>
        <w:tabs>
          <w:tab w:val="left" w:pos="7920"/>
        </w:tabs>
        <w:spacing w:before="0" w:after="0"/>
        <w:jc w:val="both"/>
        <w:rPr>
          <w:rFonts w:ascii="Sylfaen" w:hAnsi="Sylfaen"/>
          <w:szCs w:val="24"/>
        </w:rPr>
      </w:pPr>
      <w:r>
        <w:rPr>
          <w:rFonts w:ascii="Sylfaen" w:hAnsi="Sylfaen"/>
          <w:szCs w:val="24"/>
          <w:lang w:val="hy-AM"/>
        </w:rPr>
        <w:t>գ</w:t>
      </w:r>
      <w:r>
        <w:rPr>
          <w:rFonts w:ascii="Sylfaen" w:hAnsi="Sylfaen"/>
          <w:szCs w:val="24"/>
          <w:lang w:val="ka-GE"/>
        </w:rPr>
        <w:t xml:space="preserve">) </w:t>
      </w:r>
      <w:r>
        <w:rPr>
          <w:rFonts w:ascii="Sylfaen" w:hAnsi="Sylfaen"/>
          <w:szCs w:val="24"/>
          <w:lang w:val="hy-AM"/>
        </w:rPr>
        <w:t>Միջնակարգ</w:t>
      </w:r>
      <w:r>
        <w:rPr>
          <w:rFonts w:ascii="Sylfaen" w:hAnsi="Sylfaen"/>
          <w:szCs w:val="24"/>
          <w:lang w:val="ka-GE"/>
        </w:rPr>
        <w:t xml:space="preserve"> - X-XII </w:t>
      </w:r>
      <w:r>
        <w:rPr>
          <w:rFonts w:ascii="Sylfaen" w:hAnsi="Sylfaen"/>
          <w:szCs w:val="24"/>
          <w:lang w:val="hy-AM"/>
        </w:rPr>
        <w:t>դասարաններ</w:t>
      </w:r>
    </w:p>
    <w:p w:rsidR="009E4C3A" w:rsidRDefault="009E4C3A" w:rsidP="009E4C3A">
      <w:pPr>
        <w:pStyle w:val="NormalWeb"/>
        <w:numPr>
          <w:ilvl w:val="0"/>
          <w:numId w:val="1"/>
        </w:numPr>
        <w:spacing w:before="0" w:after="0"/>
        <w:ind w:left="284" w:hanging="284"/>
        <w:jc w:val="both"/>
        <w:rPr>
          <w:rFonts w:ascii="Sylfaen" w:eastAsia="Sylfaen" w:hAnsi="Sylfaen"/>
          <w:szCs w:val="24"/>
          <w:lang w:val="ka-GE"/>
        </w:rPr>
      </w:pPr>
      <w:r>
        <w:rPr>
          <w:rFonts w:ascii="Sylfaen" w:eastAsia="Sylfaen" w:hAnsi="Sylfaen"/>
          <w:szCs w:val="24"/>
          <w:lang w:val="hy-AM"/>
        </w:rPr>
        <w:t>Տարրական և բազային կրթությունը պարտադիր է:</w:t>
      </w:r>
    </w:p>
    <w:p w:rsidR="009E4C3A" w:rsidRDefault="009E4C3A" w:rsidP="009E4C3A">
      <w:pPr>
        <w:pStyle w:val="NormalWeb"/>
        <w:numPr>
          <w:ilvl w:val="0"/>
          <w:numId w:val="1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0" w:firstLine="0"/>
        <w:jc w:val="both"/>
        <w:rPr>
          <w:rFonts w:ascii="Sylfaen" w:eastAsia="Sylfaen" w:hAnsi="Sylfaen"/>
          <w:lang w:val="ka-GE"/>
        </w:rPr>
      </w:pPr>
      <w:r>
        <w:rPr>
          <w:rFonts w:ascii="Sylfaen" w:hAnsi="Sylfaen"/>
          <w:szCs w:val="24"/>
          <w:lang w:val="hy-AM"/>
        </w:rPr>
        <w:t>Լրիվ ընդհանուր կրթությ</w:t>
      </w:r>
      <w:r>
        <w:rPr>
          <w:rFonts w:ascii="Sylfaen" w:hAnsi="Sylfaen"/>
          <w:szCs w:val="24"/>
        </w:rPr>
        <w:t>ուն</w:t>
      </w:r>
      <w:r>
        <w:rPr>
          <w:rFonts w:ascii="Sylfaen" w:hAnsi="Sylfaen"/>
          <w:szCs w:val="24"/>
          <w:lang w:val="ka-GE"/>
        </w:rPr>
        <w:t xml:space="preserve"> </w:t>
      </w:r>
      <w:r>
        <w:rPr>
          <w:rFonts w:ascii="Sylfaen" w:hAnsi="Sylfaen"/>
          <w:szCs w:val="24"/>
        </w:rPr>
        <w:t>հնարավոր</w:t>
      </w:r>
      <w:r>
        <w:rPr>
          <w:rFonts w:ascii="Sylfaen" w:hAnsi="Sylfaen"/>
          <w:szCs w:val="24"/>
          <w:lang w:val="ka-GE"/>
        </w:rPr>
        <w:t xml:space="preserve"> </w:t>
      </w:r>
      <w:r>
        <w:rPr>
          <w:rFonts w:ascii="Sylfaen" w:hAnsi="Sylfaen"/>
          <w:szCs w:val="24"/>
        </w:rPr>
        <w:t>է</w:t>
      </w:r>
      <w:r>
        <w:rPr>
          <w:rFonts w:ascii="Sylfaen" w:hAnsi="Sylfaen"/>
          <w:szCs w:val="24"/>
          <w:lang w:val="ka-GE"/>
        </w:rPr>
        <w:t xml:space="preserve"> </w:t>
      </w:r>
      <w:r>
        <w:rPr>
          <w:rFonts w:ascii="Sylfaen" w:hAnsi="Sylfaen"/>
          <w:szCs w:val="24"/>
        </w:rPr>
        <w:t>ստանալ</w:t>
      </w:r>
      <w:r>
        <w:rPr>
          <w:rFonts w:ascii="Sylfaen" w:hAnsi="Sylfaen"/>
          <w:szCs w:val="24"/>
          <w:lang w:val="ka-GE"/>
        </w:rPr>
        <w:t xml:space="preserve"> </w:t>
      </w:r>
      <w:r>
        <w:rPr>
          <w:rFonts w:ascii="Sylfaen" w:hAnsi="Sylfaen"/>
          <w:szCs w:val="24"/>
          <w:lang w:val="hy-AM"/>
        </w:rPr>
        <w:t xml:space="preserve"> ընդհանուր կրթության երեք աստիճաններում Ազգային ուսումնական ծրագրով սահմանված </w:t>
      </w:r>
      <w:r>
        <w:rPr>
          <w:rFonts w:ascii="Sylfaen" w:hAnsi="Sylfaen"/>
          <w:szCs w:val="24"/>
        </w:rPr>
        <w:t>նվաճումների</w:t>
      </w:r>
      <w:r>
        <w:rPr>
          <w:rFonts w:ascii="Sylfaen" w:hAnsi="Sylfaen"/>
          <w:szCs w:val="24"/>
          <w:lang w:val="ka-GE"/>
        </w:rPr>
        <w:t xml:space="preserve"> </w:t>
      </w:r>
      <w:r>
        <w:rPr>
          <w:rFonts w:ascii="Sylfaen" w:hAnsi="Sylfaen"/>
          <w:szCs w:val="24"/>
          <w:lang w:val="hy-AM"/>
        </w:rPr>
        <w:t xml:space="preserve">մակարդակը հաղթահարելու դեպքում: </w:t>
      </w:r>
    </w:p>
    <w:p w:rsidR="009E4C3A" w:rsidRDefault="009E4C3A" w:rsidP="009E4C3A">
      <w:pPr>
        <w:pStyle w:val="NormalWeb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Sylfaen" w:eastAsia="Sylfaen" w:hAnsi="Sylfaen"/>
          <w:lang w:val="ka-GE"/>
        </w:rPr>
      </w:pPr>
    </w:p>
    <w:p w:rsidR="009E4C3A" w:rsidRDefault="009E4C3A" w:rsidP="009E4C3A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eastAsia="Sylfaen" w:hAnsi="Sylfaen" w:cs="Sylfaen"/>
          <w:b/>
          <w:szCs w:val="24"/>
          <w:lang w:val="hy-AM"/>
        </w:rPr>
        <w:t>Հոդված</w:t>
      </w:r>
      <w:r>
        <w:rPr>
          <w:rFonts w:ascii="Sylfaen" w:hAnsi="Sylfaen" w:cs="Times New Roman"/>
          <w:b/>
          <w:szCs w:val="24"/>
          <w:lang w:val="ka-GE"/>
        </w:rPr>
        <w:t xml:space="preserve"> 2. </w:t>
      </w:r>
      <w:r>
        <w:rPr>
          <w:rFonts w:ascii="Sylfaen" w:hAnsi="Sylfaen" w:cs="Times New Roman"/>
          <w:b/>
          <w:szCs w:val="24"/>
          <w:lang w:val="hy-AM"/>
        </w:rPr>
        <w:t xml:space="preserve">Ընդհանուր </w:t>
      </w:r>
      <w:r>
        <w:rPr>
          <w:rFonts w:ascii="Sylfaen" w:eastAsia="Sylfaen" w:hAnsi="Sylfaen" w:cs="Sylfaen"/>
          <w:b/>
          <w:szCs w:val="24"/>
          <w:lang w:val="hy-AM"/>
        </w:rPr>
        <w:t>կրթության աստիճաններ</w:t>
      </w:r>
      <w:r>
        <w:rPr>
          <w:rFonts w:ascii="Sylfaen" w:eastAsia="Sylfaen" w:hAnsi="Sylfaen"/>
          <w:b/>
          <w:szCs w:val="24"/>
          <w:lang w:val="hy-AM"/>
        </w:rPr>
        <w:t>ի խնդիրները</w:t>
      </w:r>
      <w:r>
        <w:rPr>
          <w:rFonts w:ascii="Sylfaen" w:eastAsia="Sylfaen" w:hAnsi="Sylfaen"/>
          <w:b/>
          <w:szCs w:val="24"/>
          <w:lang w:val="ka-GE"/>
        </w:rPr>
        <w:t xml:space="preserve"> </w:t>
      </w:r>
      <w:r>
        <w:rPr>
          <w:rFonts w:ascii="Sylfaen" w:hAnsi="Sylfaen" w:cs="Times New Roman"/>
          <w:b/>
          <w:szCs w:val="24"/>
          <w:lang w:val="ka-GE"/>
        </w:rPr>
        <w:t xml:space="preserve"> </w:t>
      </w:r>
    </w:p>
    <w:p w:rsidR="009E4C3A" w:rsidRDefault="009E4C3A" w:rsidP="009E4C3A">
      <w:pPr>
        <w:pStyle w:val="a0"/>
        <w:numPr>
          <w:ilvl w:val="0"/>
          <w:numId w:val="2"/>
        </w:numPr>
        <w:tabs>
          <w:tab w:val="clear" w:pos="36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hanging="720"/>
        <w:rPr>
          <w:rFonts w:eastAsia="Times New Roman"/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Տարրական աստիճանի հիմնական խնդիրներն են.</w:t>
      </w:r>
    </w:p>
    <w:p w:rsidR="009E4C3A" w:rsidRDefault="009E4C3A" w:rsidP="009E4C3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ա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 w:rsidR="007C03B9">
        <w:rPr>
          <w:rFonts w:ascii="Sylfaen" w:hAnsi="Sylfaen"/>
          <w:sz w:val="24"/>
          <w:szCs w:val="24"/>
        </w:rPr>
        <w:t>Ա</w:t>
      </w:r>
      <w:r w:rsidR="007C03B9">
        <w:rPr>
          <w:rFonts w:ascii="Sylfaen" w:hAnsi="Sylfaen"/>
          <w:sz w:val="24"/>
          <w:szCs w:val="24"/>
          <w:lang w:val="hy-AM"/>
        </w:rPr>
        <w:t xml:space="preserve">շակերտի համար </w:t>
      </w:r>
      <w:r w:rsidR="007C03B9">
        <w:rPr>
          <w:rFonts w:ascii="Sylfaen" w:hAnsi="Sylfaen"/>
          <w:sz w:val="24"/>
          <w:szCs w:val="24"/>
        </w:rPr>
        <w:t>պ</w:t>
      </w:r>
      <w:r>
        <w:rPr>
          <w:rFonts w:ascii="Sylfaen" w:hAnsi="Sylfaen"/>
          <w:sz w:val="24"/>
          <w:szCs w:val="24"/>
          <w:lang w:val="hy-AM"/>
        </w:rPr>
        <w:t xml:space="preserve">այմաններ ստեղծել </w:t>
      </w:r>
      <w:r>
        <w:rPr>
          <w:rFonts w:ascii="Sylfaen" w:hAnsi="Sylfaen"/>
          <w:sz w:val="24"/>
          <w:szCs w:val="24"/>
          <w:lang w:val="ka-GE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սեփական</w:t>
      </w:r>
      <w:r>
        <w:rPr>
          <w:rFonts w:ascii="Sylfaen" w:hAnsi="Sylfaen"/>
          <w:sz w:val="24"/>
          <w:szCs w:val="24"/>
          <w:lang w:val="ka-GE"/>
        </w:rPr>
        <w:t xml:space="preserve">   </w:t>
      </w:r>
      <w:r>
        <w:rPr>
          <w:rFonts w:ascii="Sylfaen" w:hAnsi="Sylfaen"/>
          <w:sz w:val="24"/>
          <w:szCs w:val="24"/>
        </w:rPr>
        <w:t>հնարավորությունները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դրսևորելու և ուսման համար անհրաժեշտ կարողություններ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ու հմտություններ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մշակելու </w:t>
      </w:r>
      <w:r w:rsidR="007C03B9">
        <w:rPr>
          <w:rFonts w:ascii="Sylfaen" w:hAnsi="Sylfaen"/>
          <w:sz w:val="24"/>
          <w:szCs w:val="24"/>
        </w:rPr>
        <w:t>նպատակով</w:t>
      </w:r>
      <w:r w:rsidR="007C03B9" w:rsidRPr="007C03B9"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բ</w:t>
      </w:r>
      <w:r>
        <w:rPr>
          <w:rFonts w:ascii="Sylfaen" w:hAnsi="Sylfaen" w:cs="Sylfaen"/>
          <w:sz w:val="24"/>
          <w:szCs w:val="24"/>
          <w:lang w:val="ka-GE"/>
        </w:rPr>
        <w:t xml:space="preserve">) </w:t>
      </w:r>
      <w:r>
        <w:rPr>
          <w:rFonts w:ascii="Sylfaen" w:hAnsi="Sylfaen" w:cs="Sylfaen"/>
          <w:sz w:val="24"/>
          <w:szCs w:val="24"/>
        </w:rPr>
        <w:t>Ա</w:t>
      </w:r>
      <w:r>
        <w:rPr>
          <w:rFonts w:ascii="Sylfaen" w:hAnsi="Sylfaen" w:cs="Sylfaen"/>
          <w:sz w:val="24"/>
          <w:szCs w:val="24"/>
          <w:lang w:val="hy-AM"/>
        </w:rPr>
        <w:t xml:space="preserve">շակերտի մեջ </w:t>
      </w:r>
      <w:r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  <w:lang w:val="hy-AM"/>
        </w:rPr>
        <w:t>ևավորել դրական վերաբերմունք ուսման նկատմամբ և աշխարհը ճանաչելու հետաքրքրություն</w:t>
      </w:r>
      <w:r>
        <w:rPr>
          <w:rFonts w:ascii="Sylfaen" w:hAnsi="Sylfaen"/>
          <w:sz w:val="24"/>
          <w:szCs w:val="24"/>
          <w:lang w:val="hy-AM"/>
        </w:rPr>
        <w:t>:</w:t>
      </w:r>
    </w:p>
    <w:p w:rsidR="009E4C3A" w:rsidRDefault="009E4C3A" w:rsidP="009E4C3A">
      <w:pPr>
        <w:pStyle w:val="a0"/>
        <w:tabs>
          <w:tab w:val="clear" w:pos="36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գ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 xml:space="preserve"> Աշակերտի համար ստեղծել պայմաններ և հիմքեր հաջորդ` բազային աստիճանում, ուսումը հաջողությամբ շարունակելու և այն գիտելիքին տիրապետելու,  այն կարողություններն ու հմտությունները զարգացնելու և այն վերաբերմունքը ձևավորելու համար, որոնք անհրաժեշտ կլինեն ապագայում: </w:t>
      </w:r>
    </w:p>
    <w:p w:rsidR="009E4C3A" w:rsidRDefault="009E4C3A" w:rsidP="009E4C3A">
      <w:pPr>
        <w:pStyle w:val="a0"/>
        <w:numPr>
          <w:ilvl w:val="0"/>
          <w:numId w:val="2"/>
        </w:numPr>
        <w:tabs>
          <w:tab w:val="clear" w:pos="36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284" w:hanging="284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 xml:space="preserve">Ուսումը հինգ տարեկանից սկսելու դեպքում, առաջին դասարանում. </w:t>
      </w:r>
      <w:r>
        <w:rPr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284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ա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hy-AM"/>
        </w:rPr>
        <w:t>Դասի գործընթացում պետք է կիրառվեն զարգացնող, դիդակտիկ խաղեր: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բ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Դասը սկսելուց </w:t>
      </w:r>
      <w:r>
        <w:rPr>
          <w:rFonts w:ascii="Sylfaen" w:hAnsi="Sylfaen"/>
          <w:sz w:val="24"/>
          <w:szCs w:val="24"/>
          <w:lang w:val="ka-GE"/>
        </w:rPr>
        <w:t>15</w:t>
      </w:r>
      <w:r>
        <w:rPr>
          <w:rFonts w:ascii="Sylfaen" w:hAnsi="Sylfaen"/>
          <w:sz w:val="24"/>
          <w:szCs w:val="24"/>
          <w:lang w:val="hy-AM"/>
        </w:rPr>
        <w:t xml:space="preserve"> րոպե հետո, ժամանակը պետք է տրամադրել ֆիզիկական ակտիվություններին</w:t>
      </w:r>
      <w:r>
        <w:rPr>
          <w:rFonts w:ascii="Sylfaen" w:hAnsi="Sylfaen"/>
          <w:sz w:val="24"/>
          <w:szCs w:val="24"/>
          <w:lang w:val="ka-GE"/>
        </w:rPr>
        <w:t xml:space="preserve">  (3-5 </w:t>
      </w:r>
      <w:r>
        <w:rPr>
          <w:rFonts w:ascii="Sylfaen" w:hAnsi="Sylfaen"/>
          <w:sz w:val="24"/>
          <w:szCs w:val="24"/>
          <w:lang w:val="hy-AM"/>
        </w:rPr>
        <w:t>րոպե</w:t>
      </w:r>
      <w:r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0" w:lineRule="atLeast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eastAsia="Sylfaen" w:hAnsi="Sylfaen"/>
          <w:sz w:val="24"/>
          <w:szCs w:val="24"/>
          <w:lang w:val="hy-AM"/>
        </w:rPr>
        <w:t>գ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Երաշխավորվում է, որ դասի ընթացքում ակտիվ և պաս</w:t>
      </w:r>
      <w:r w:rsidR="007C03B9">
        <w:rPr>
          <w:rFonts w:ascii="Sylfaen" w:eastAsia="Sylfaen" w:hAnsi="Sylfaen"/>
          <w:sz w:val="24"/>
          <w:szCs w:val="24"/>
        </w:rPr>
        <w:t>ս</w:t>
      </w:r>
      <w:r>
        <w:rPr>
          <w:rFonts w:ascii="Sylfaen" w:eastAsia="Sylfaen" w:hAnsi="Sylfaen"/>
          <w:sz w:val="24"/>
          <w:szCs w:val="24"/>
          <w:lang w:val="hy-AM"/>
        </w:rPr>
        <w:t>իվ գործողությունները հաջորդեն իրար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>
        <w:rPr>
          <w:rFonts w:ascii="Sylfaen" w:hAnsi="Sylfaen"/>
          <w:sz w:val="24"/>
          <w:szCs w:val="24"/>
          <w:lang w:val="hy-AM"/>
        </w:rPr>
        <w:t>օր</w:t>
      </w:r>
      <w:r>
        <w:rPr>
          <w:rFonts w:ascii="Sylfaen" w:hAnsi="Sylfaen"/>
          <w:sz w:val="24"/>
          <w:szCs w:val="24"/>
          <w:lang w:val="ka-GE"/>
        </w:rPr>
        <w:t>.</w:t>
      </w:r>
      <w:r w:rsidR="007C03B9" w:rsidRPr="007C03B9">
        <w:rPr>
          <w:rFonts w:ascii="Sylfaen" w:hAnsi="Sylfaen"/>
          <w:sz w:val="24"/>
          <w:szCs w:val="24"/>
          <w:lang w:val="ka-GE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կարդալուն հետևի նկարչությունը կամ դերերով խաղը</w:t>
      </w:r>
      <w:r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0" w:lineRule="atLeast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eastAsia="Sylfaen" w:hAnsi="Sylfaen"/>
          <w:sz w:val="24"/>
          <w:szCs w:val="24"/>
          <w:lang w:val="hy-AM"/>
        </w:rPr>
        <w:t>դ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Հնարավորության սահմաններում</w:t>
      </w:r>
      <w:r w:rsidR="002C07FB" w:rsidRPr="002C07FB">
        <w:rPr>
          <w:rFonts w:ascii="Sylfaen" w:eastAsia="Sylfaen" w:hAnsi="Sylfaen"/>
          <w:sz w:val="24"/>
          <w:szCs w:val="24"/>
          <w:lang w:val="hy-AM"/>
        </w:rPr>
        <w:t>,</w:t>
      </w:r>
      <w:r>
        <w:rPr>
          <w:rFonts w:ascii="Sylfaen" w:eastAsia="Sylfaen" w:hAnsi="Sylfaen"/>
          <w:sz w:val="24"/>
          <w:szCs w:val="24"/>
          <w:lang w:val="hy-AM"/>
        </w:rPr>
        <w:t xml:space="preserve"> երաշխավորվում է  ուսումնական միջավայրը բաժանել մի քանի մասերի, որոնցից </w:t>
      </w:r>
      <w:r w:rsidR="002C07FB" w:rsidRPr="002C07FB">
        <w:rPr>
          <w:rFonts w:ascii="Sylfaen" w:eastAsia="Sylfaen" w:hAnsi="Sylfaen"/>
          <w:sz w:val="24"/>
          <w:szCs w:val="24"/>
          <w:lang w:val="hy-AM"/>
        </w:rPr>
        <w:t>առնվազն</w:t>
      </w:r>
      <w:r>
        <w:rPr>
          <w:rFonts w:ascii="Sylfaen" w:eastAsia="Sylfaen" w:hAnsi="Sylfaen"/>
          <w:sz w:val="24"/>
          <w:szCs w:val="24"/>
          <w:lang w:val="hy-AM"/>
        </w:rPr>
        <w:t xml:space="preserve"> մեկը կտրամադրվի հանգստին և ազատ ակտիվությանը:</w:t>
      </w:r>
    </w:p>
    <w:p w:rsidR="009E4C3A" w:rsidRDefault="009E4C3A" w:rsidP="009E4C3A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3. </w:t>
      </w:r>
      <w:r>
        <w:rPr>
          <w:sz w:val="24"/>
          <w:szCs w:val="24"/>
          <w:lang w:val="hy-AM"/>
        </w:rPr>
        <w:t>Բազային աստիճանի հիմնական խնդիրներն են.</w:t>
      </w:r>
    </w:p>
    <w:p w:rsidR="009E4C3A" w:rsidRDefault="009E4C3A" w:rsidP="009E4C3A">
      <w:pPr>
        <w:pStyle w:val="a0"/>
        <w:tabs>
          <w:tab w:val="clear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ա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>Օգնել աշակերտին հասնել ընդհանուր կրթության ազգային նպատակներին:</w:t>
      </w:r>
      <w:r>
        <w:rPr>
          <w:sz w:val="24"/>
          <w:szCs w:val="24"/>
          <w:lang w:val="ka-GE"/>
        </w:rPr>
        <w:t xml:space="preserve">  </w:t>
      </w:r>
    </w:p>
    <w:p w:rsidR="009E4C3A" w:rsidRDefault="009E4C3A" w:rsidP="009E4C3A">
      <w:pPr>
        <w:pStyle w:val="a0"/>
        <w:tabs>
          <w:tab w:val="clear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բ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 xml:space="preserve">Աշակերտի համար պայմաններ ստեղծել այն 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 կարողություններ</w:t>
      </w:r>
      <w:r>
        <w:rPr>
          <w:sz w:val="24"/>
          <w:szCs w:val="24"/>
        </w:rPr>
        <w:t>ի</w:t>
      </w:r>
      <w:r>
        <w:rPr>
          <w:sz w:val="24"/>
          <w:szCs w:val="24"/>
          <w:lang w:val="hy-AM"/>
        </w:rPr>
        <w:t xml:space="preserve"> ու հմտություններ</w:t>
      </w:r>
      <w:r>
        <w:rPr>
          <w:sz w:val="24"/>
          <w:szCs w:val="24"/>
        </w:rPr>
        <w:t>ի</w:t>
      </w:r>
      <w:r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>զարգացման համար</w:t>
      </w:r>
      <w:r>
        <w:rPr>
          <w:sz w:val="24"/>
          <w:szCs w:val="24"/>
          <w:lang w:val="ka-GE"/>
        </w:rPr>
        <w:t xml:space="preserve">,  </w:t>
      </w:r>
      <w:r>
        <w:rPr>
          <w:sz w:val="24"/>
          <w:szCs w:val="24"/>
          <w:lang w:val="hy-AM"/>
        </w:rPr>
        <w:t>որոնք հատկապես կարևոր են ողջ կյանքի ընթացքում:</w:t>
      </w:r>
    </w:p>
    <w:p w:rsidR="009E4C3A" w:rsidRDefault="009E4C3A" w:rsidP="009E4C3A">
      <w:pPr>
        <w:pStyle w:val="a0"/>
        <w:tabs>
          <w:tab w:val="clear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գ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 xml:space="preserve">Աշակերտի համար նախապայմաններ ստեղծել   ուսումը շարունակելու կամ աշխատանքային շուկայում ճիշտ ընտրություն կատարելու համար:  </w:t>
      </w:r>
    </w:p>
    <w:p w:rsidR="009E4C3A" w:rsidRDefault="009E4C3A" w:rsidP="009E4C3A">
      <w:pPr>
        <w:pStyle w:val="a0"/>
        <w:tabs>
          <w:tab w:val="clear" w:pos="36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ա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 xml:space="preserve">Աշակերտի համար ստեղծել պայմաններ` ժամանակակից պահանջներին </w:t>
      </w:r>
      <w:r>
        <w:rPr>
          <w:sz w:val="24"/>
          <w:szCs w:val="24"/>
          <w:lang w:val="hy-AM"/>
        </w:rPr>
        <w:lastRenderedPageBreak/>
        <w:t xml:space="preserve">համապատասխան կրթություն ստանալու համար:  </w:t>
      </w:r>
    </w:p>
    <w:p w:rsidR="009E4C3A" w:rsidRDefault="009E4C3A" w:rsidP="009E4C3A">
      <w:pPr>
        <w:pStyle w:val="a0"/>
        <w:tabs>
          <w:tab w:val="clear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բ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 xml:space="preserve">Օգնել աշակերտին անել ապագա ընտրություն  </w:t>
      </w:r>
      <w:r>
        <w:rPr>
          <w:sz w:val="24"/>
          <w:szCs w:val="24"/>
          <w:lang w:val="ka-GE"/>
        </w:rPr>
        <w:t xml:space="preserve"> (</w:t>
      </w:r>
      <w:r>
        <w:rPr>
          <w:sz w:val="24"/>
          <w:szCs w:val="24"/>
          <w:lang w:val="hy-AM"/>
        </w:rPr>
        <w:t>ուսումը շարունակելու և</w:t>
      </w:r>
      <w:r>
        <w:rPr>
          <w:sz w:val="24"/>
          <w:szCs w:val="24"/>
          <w:lang w:val="ka-GE"/>
        </w:rPr>
        <w:t>/</w:t>
      </w:r>
      <w:r>
        <w:rPr>
          <w:sz w:val="24"/>
          <w:szCs w:val="24"/>
          <w:lang w:val="hy-AM"/>
        </w:rPr>
        <w:t>կամ աշխատանքում ներգրավվելու համար</w:t>
      </w:r>
      <w:r>
        <w:rPr>
          <w:sz w:val="24"/>
          <w:szCs w:val="24"/>
          <w:lang w:val="ka-GE"/>
        </w:rPr>
        <w:t>)</w:t>
      </w:r>
      <w:r>
        <w:rPr>
          <w:sz w:val="24"/>
          <w:szCs w:val="24"/>
          <w:lang w:val="hy-AM"/>
        </w:rPr>
        <w:t>:</w:t>
      </w:r>
    </w:p>
    <w:p w:rsidR="009E4C3A" w:rsidRDefault="009E4C3A" w:rsidP="009E4C3A">
      <w:pPr>
        <w:pStyle w:val="a0"/>
        <w:tabs>
          <w:tab w:val="clear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գ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>Աշակերտին տալ որակյալ լրիվ ընդհանուր կրթություն:</w:t>
      </w:r>
    </w:p>
    <w:p w:rsidR="009E4C3A" w:rsidRDefault="009E4C3A" w:rsidP="009E4C3A">
      <w:pPr>
        <w:pStyle w:val="a0"/>
        <w:tabs>
          <w:tab w:val="clear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Heading31"/>
        <w:tabs>
          <w:tab w:val="left" w:pos="1440"/>
          <w:tab w:val="left" w:pos="24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3"/>
          <w:tab w:val="left" w:pos="7200"/>
          <w:tab w:val="left" w:pos="7230"/>
          <w:tab w:val="left" w:pos="7920"/>
          <w:tab w:val="left" w:pos="864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ka-GE"/>
        </w:rPr>
      </w:pPr>
      <w:r>
        <w:rPr>
          <w:rFonts w:cs="Sylfaen"/>
          <w:color w:val="auto"/>
          <w:sz w:val="24"/>
          <w:szCs w:val="24"/>
          <w:u w:val="none"/>
          <w:lang w:val="hy-AM"/>
        </w:rPr>
        <w:t>Հոդված</w:t>
      </w:r>
      <w:r>
        <w:rPr>
          <w:color w:val="auto"/>
          <w:sz w:val="24"/>
          <w:szCs w:val="24"/>
          <w:u w:val="none"/>
          <w:lang w:val="ka-GE"/>
        </w:rPr>
        <w:t xml:space="preserve"> 3. </w:t>
      </w:r>
      <w:r>
        <w:rPr>
          <w:color w:val="auto"/>
          <w:sz w:val="24"/>
          <w:szCs w:val="24"/>
          <w:u w:val="none"/>
          <w:lang w:val="hy-AM"/>
        </w:rPr>
        <w:t>Ուսումնական տարվա օրացույցը հանրային դպրոցում</w:t>
      </w:r>
    </w:p>
    <w:p w:rsidR="009E4C3A" w:rsidRDefault="009E4C3A" w:rsidP="009E4C3A">
      <w:pPr>
        <w:numPr>
          <w:ilvl w:val="0"/>
          <w:numId w:val="3"/>
        </w:numPr>
        <w:tabs>
          <w:tab w:val="left" w:pos="0"/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hy-AM"/>
        </w:rPr>
        <w:t>Ուսումնական տարին բաժանվում է երկու կիսամյակի: Այն կիսամյակների են բաժանում ձմեռային արձակուրդները:</w:t>
      </w:r>
    </w:p>
    <w:p w:rsidR="009E4C3A" w:rsidRDefault="009E4C3A" w:rsidP="009E4C3A">
      <w:pPr>
        <w:numPr>
          <w:ilvl w:val="0"/>
          <w:numId w:val="3"/>
        </w:numPr>
        <w:tabs>
          <w:tab w:val="left" w:pos="284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Ուսումնական տարին սկսվելու ու ավարտվելու ժամանակը և արձակուրդների ժամանակն ու տևողությունը նախապես որոշվում է Օրենսդրությամբ:</w:t>
      </w:r>
    </w:p>
    <w:p w:rsidR="009E4C3A" w:rsidRDefault="009E4C3A" w:rsidP="009E4C3A">
      <w:pPr>
        <w:numPr>
          <w:ilvl w:val="0"/>
          <w:numId w:val="3"/>
        </w:numPr>
        <w:tabs>
          <w:tab w:val="left" w:pos="284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Ուսումնական շաբաթը բաղկացած է հինգ օրից: Անհրաժեշտության դեպքում, թույլատրվում է ուսուցանել շաբաթը վեց օր: Մասնավորապես, վեցօրյա ուսուցանումը թույլատրելի է, եթե.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ա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 xml:space="preserve"> Դպրոցը որոշի </w:t>
      </w:r>
      <w:r>
        <w:rPr>
          <w:rFonts w:ascii="Sylfaen" w:eastAsia="Sylfaen" w:hAnsi="Sylfaen"/>
          <w:sz w:val="24"/>
          <w:szCs w:val="24"/>
          <w:lang w:val="ka-GE"/>
        </w:rPr>
        <w:t xml:space="preserve">  </w:t>
      </w:r>
      <w:r>
        <w:rPr>
          <w:rFonts w:ascii="Sylfaen" w:eastAsia="Sylfaen" w:hAnsi="Sylfaen"/>
          <w:sz w:val="24"/>
          <w:szCs w:val="24"/>
          <w:lang w:val="hy-AM"/>
        </w:rPr>
        <w:t>բեռնաթափել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ամենօրյա ժամային ցանցը</w:t>
      </w:r>
      <w:r>
        <w:rPr>
          <w:rFonts w:ascii="Sylfaen" w:eastAsia="Sylfaen" w:hAnsi="Sylfaen"/>
          <w:sz w:val="24"/>
          <w:szCs w:val="24"/>
          <w:lang w:val="ka-GE"/>
        </w:rPr>
        <w:t xml:space="preserve">: 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  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բ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Չնախատեսված պատճառներով դպրոցում բաց են թողնվել ուսումնական օրը</w:t>
      </w:r>
      <w:r>
        <w:rPr>
          <w:rFonts w:ascii="Sylfaen" w:eastAsia="Sylfaen" w:hAnsi="Sylfaen"/>
          <w:sz w:val="24"/>
          <w:szCs w:val="24"/>
          <w:lang w:val="ka-GE"/>
        </w:rPr>
        <w:t>/</w:t>
      </w:r>
      <w:r>
        <w:rPr>
          <w:rFonts w:ascii="Sylfaen" w:eastAsia="Sylfaen" w:hAnsi="Sylfaen"/>
          <w:sz w:val="24"/>
          <w:szCs w:val="24"/>
          <w:lang w:val="hy-AM"/>
        </w:rPr>
        <w:t>օրերը:</w:t>
      </w:r>
    </w:p>
    <w:p w:rsidR="009E4C3A" w:rsidRDefault="009E4C3A" w:rsidP="009E4C3A">
      <w:pPr>
        <w:numPr>
          <w:ilvl w:val="0"/>
          <w:numId w:val="3"/>
        </w:numPr>
        <w:tabs>
          <w:tab w:val="left" w:pos="284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Դասի տևողությունը սահմանված է </w:t>
      </w:r>
      <w:r>
        <w:rPr>
          <w:rFonts w:ascii="Sylfaen" w:eastAsia="Sylfaen" w:hAnsi="Sylfaen"/>
          <w:sz w:val="24"/>
          <w:szCs w:val="24"/>
          <w:lang w:val="ka-GE"/>
        </w:rPr>
        <w:t>45</w:t>
      </w:r>
      <w:r>
        <w:rPr>
          <w:rFonts w:ascii="Sylfaen" w:eastAsia="Sylfaen" w:hAnsi="Sylfaen"/>
          <w:sz w:val="24"/>
          <w:szCs w:val="24"/>
          <w:lang w:val="hy-AM"/>
        </w:rPr>
        <w:t xml:space="preserve"> րոպե: Բացառություն է կազմում առաջին դասարանը, որտեղ դասի տևողությունը</w:t>
      </w:r>
      <w:r>
        <w:rPr>
          <w:rFonts w:ascii="Sylfaen" w:eastAsia="Sylfaen" w:hAnsi="Sylfaen"/>
          <w:sz w:val="24"/>
          <w:szCs w:val="24"/>
          <w:lang w:val="ka-GE"/>
        </w:rPr>
        <w:t xml:space="preserve"> 35</w:t>
      </w:r>
      <w:r>
        <w:rPr>
          <w:rFonts w:ascii="Sylfaen" w:eastAsia="Sylfaen" w:hAnsi="Sylfaen"/>
          <w:sz w:val="24"/>
          <w:szCs w:val="24"/>
          <w:lang w:val="hy-AM"/>
        </w:rPr>
        <w:t xml:space="preserve"> րոպե է: Դասի տևողության հետ կապված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բացառություններ կարելի է թույլ տալ ծայրահեղ պայմաններում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>սառնամանիք, սաստիկ շոգ և այլն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>, երբ դպրոցը, ուսումնական գործընթացի ժամանակը կրճատելու նպատակով, հնարավոր է, կարճատև ժամկետով փոխի դասերի տևողությունը:</w:t>
      </w:r>
    </w:p>
    <w:p w:rsidR="009E4C3A" w:rsidRDefault="009E4C3A" w:rsidP="009E4C3A">
      <w:pPr>
        <w:numPr>
          <w:ilvl w:val="0"/>
          <w:numId w:val="3"/>
        </w:numPr>
        <w:tabs>
          <w:tab w:val="left" w:pos="284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Դասերի միջև առնվազն մեկ դասամիջոցի տևողությունը պետք է սահմանվի </w:t>
      </w:r>
      <w:r>
        <w:rPr>
          <w:rFonts w:ascii="Sylfaen" w:eastAsia="Sylfaen" w:hAnsi="Sylfaen"/>
          <w:sz w:val="24"/>
          <w:szCs w:val="24"/>
        </w:rPr>
        <w:t>առնվազն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>15</w:t>
      </w:r>
      <w:r>
        <w:rPr>
          <w:rFonts w:ascii="Sylfaen" w:eastAsia="Sylfaen" w:hAnsi="Sylfaen"/>
          <w:sz w:val="24"/>
          <w:szCs w:val="24"/>
          <w:lang w:val="hy-AM"/>
        </w:rPr>
        <w:t xml:space="preserve"> րոպե: Մնացած դասամիջոցների տևողությունը սահմանվում է  դպրոցական ուսումնական </w:t>
      </w:r>
      <w:r w:rsidR="002C07FB">
        <w:rPr>
          <w:rFonts w:ascii="Sylfaen" w:eastAsia="Sylfaen" w:hAnsi="Sylfaen"/>
          <w:sz w:val="24"/>
          <w:szCs w:val="24"/>
        </w:rPr>
        <w:t>պլան</w:t>
      </w:r>
      <w:r>
        <w:rPr>
          <w:rFonts w:ascii="Sylfaen" w:eastAsia="Sylfaen" w:hAnsi="Sylfaen"/>
          <w:sz w:val="24"/>
          <w:szCs w:val="24"/>
          <w:lang w:val="hy-AM"/>
        </w:rPr>
        <w:t xml:space="preserve">ով: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hy-AM"/>
        </w:rPr>
        <w:t>Հոդված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 4.</w:t>
      </w:r>
      <w:r>
        <w:rPr>
          <w:rFonts w:ascii="Sylfaen" w:hAnsi="Sylfaen"/>
          <w:b/>
          <w:sz w:val="24"/>
          <w:szCs w:val="24"/>
          <w:lang w:val="hy-AM"/>
        </w:rPr>
        <w:t xml:space="preserve"> Աշակերտների քանակը հանրային դպրոցում</w:t>
      </w:r>
    </w:p>
    <w:p w:rsidR="009E4C3A" w:rsidRDefault="009E4C3A" w:rsidP="009E4C3A">
      <w:pPr>
        <w:numPr>
          <w:ilvl w:val="0"/>
          <w:numId w:val="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Geo ABC" w:hAnsi="Sylfaen"/>
          <w:sz w:val="24"/>
          <w:szCs w:val="24"/>
          <w:lang w:val="hy-AM"/>
        </w:rPr>
        <w:t>Դասարանում աշակերտների առավելագույն քանակը սահմանված է</w:t>
      </w:r>
      <w:r>
        <w:rPr>
          <w:rFonts w:ascii="Sylfaen" w:eastAsia="Geo ABC" w:hAnsi="Sylfaen"/>
          <w:sz w:val="24"/>
          <w:szCs w:val="24"/>
          <w:lang w:val="ka-GE"/>
        </w:rPr>
        <w:t xml:space="preserve"> 30</w:t>
      </w:r>
      <w:r>
        <w:rPr>
          <w:rFonts w:ascii="Sylfaen" w:eastAsia="Geo ABC" w:hAnsi="Sylfaen"/>
          <w:sz w:val="24"/>
          <w:szCs w:val="24"/>
          <w:lang w:val="hy-AM"/>
        </w:rPr>
        <w:t xml:space="preserve"> աշակերտ:</w:t>
      </w:r>
      <w:r>
        <w:rPr>
          <w:rFonts w:ascii="Sylfaen" w:eastAsia="Geo ABC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numPr>
          <w:ilvl w:val="0"/>
          <w:numId w:val="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</w:rPr>
        <w:t>Սույն</w:t>
      </w:r>
      <w:r>
        <w:rPr>
          <w:rFonts w:ascii="Sylfaen" w:eastAsia="Sylfaen" w:hAnsi="Sylfaen"/>
          <w:sz w:val="24"/>
          <w:szCs w:val="24"/>
          <w:lang w:val="hy-AM"/>
        </w:rPr>
        <w:t xml:space="preserve"> հոդվածի առաջին կետով սահմանված </w:t>
      </w:r>
      <w:r w:rsidR="002C07FB" w:rsidRPr="002C07FB"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  </w:t>
      </w:r>
      <w:r>
        <w:rPr>
          <w:rFonts w:ascii="Sylfaen" w:eastAsia="Sylfaen" w:hAnsi="Sylfaen"/>
          <w:sz w:val="24"/>
          <w:szCs w:val="24"/>
          <w:lang w:val="hy-AM"/>
        </w:rPr>
        <w:t xml:space="preserve"> աշակերտների առավելագույն քանակի հետ կապված բացառություն</w:t>
      </w:r>
      <w:r>
        <w:rPr>
          <w:rFonts w:ascii="Sylfaen" w:eastAsia="Sylfaen" w:hAnsi="Sylfaen"/>
          <w:sz w:val="24"/>
          <w:szCs w:val="24"/>
        </w:rPr>
        <w:t>ը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թույլատրվում է Վրաստանի կրթության և գիտության նախարարության հետ գրավոր համաձայնությամբ: Այսպիսի դեպքում աշակերտների առավելագույն քանակը չպետք է գերազանցի </w:t>
      </w:r>
      <w:r>
        <w:rPr>
          <w:rFonts w:ascii="Sylfaen" w:eastAsia="Sylfaen" w:hAnsi="Sylfaen"/>
          <w:sz w:val="24"/>
          <w:szCs w:val="24"/>
          <w:lang w:val="ka-GE"/>
        </w:rPr>
        <w:t>35-</w:t>
      </w:r>
      <w:r>
        <w:rPr>
          <w:rFonts w:ascii="Sylfaen" w:eastAsia="Sylfaen" w:hAnsi="Sylfaen"/>
          <w:sz w:val="24"/>
          <w:szCs w:val="24"/>
          <w:lang w:val="hy-AM"/>
        </w:rPr>
        <w:t>ը:</w:t>
      </w:r>
    </w:p>
    <w:p w:rsidR="009E4C3A" w:rsidRDefault="009E4C3A" w:rsidP="009E4C3A">
      <w:pPr>
        <w:numPr>
          <w:ilvl w:val="0"/>
          <w:numId w:val="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Զուգահեռ դասարանների գոյությունը թույլատրելի է այն դեպքում, եթե յուրաքանչյուր զուգահեռ դասարանում աշակերտների նվազագույն քանակը </w:t>
      </w:r>
      <w:r>
        <w:rPr>
          <w:rFonts w:ascii="Sylfaen" w:eastAsia="Sylfaen" w:hAnsi="Sylfaen"/>
          <w:sz w:val="24"/>
          <w:szCs w:val="24"/>
          <w:lang w:val="ka-GE"/>
        </w:rPr>
        <w:t>18</w:t>
      </w:r>
      <w:r>
        <w:rPr>
          <w:rFonts w:ascii="Sylfaen" w:eastAsia="Sylfaen" w:hAnsi="Sylfaen"/>
          <w:sz w:val="24"/>
          <w:szCs w:val="24"/>
          <w:lang w:val="hy-AM"/>
        </w:rPr>
        <w:t xml:space="preserve"> է: Աշակերտների քանակի հետ կապված բացառություն հնարավոր է թույլ տալ Վրաստանի կրթության և գիտության նախարարության հետ գրավոր համաձայնությամբ: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numPr>
          <w:ilvl w:val="0"/>
          <w:numId w:val="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Եթե ուսումնական տարվա ընթացքում աշակերտների հոսքի պատճառով</w:t>
      </w:r>
      <w:r w:rsidR="002C07FB" w:rsidRPr="002C07FB"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դասարանում աշակերտների քանակը չհամապատասխանի սահմանված նորմին,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դպրոցը պարտավոր է այդ մասին տեղեկացնել Վրաստանի կրթության և գիտության նախարարությանը, որը իրավասու է ընդունել որոշում դասարանի բաժանման</w:t>
      </w:r>
      <w:r>
        <w:rPr>
          <w:rFonts w:ascii="Sylfaen" w:eastAsia="Sylfaen" w:hAnsi="Sylfaen"/>
          <w:sz w:val="24"/>
          <w:szCs w:val="24"/>
          <w:lang w:val="ka-GE"/>
        </w:rPr>
        <w:t>/</w:t>
      </w:r>
      <w:r>
        <w:rPr>
          <w:rFonts w:ascii="Sylfaen" w:eastAsia="Sylfaen" w:hAnsi="Sylfaen"/>
          <w:sz w:val="24"/>
          <w:szCs w:val="24"/>
          <w:lang w:val="hy-AM"/>
        </w:rPr>
        <w:t>միացման</w:t>
      </w:r>
      <w:r>
        <w:rPr>
          <w:rFonts w:ascii="Sylfaen" w:eastAsia="Sylfaen" w:hAnsi="Sylfaen"/>
          <w:sz w:val="24"/>
          <w:szCs w:val="24"/>
          <w:lang w:val="ka-GE"/>
        </w:rPr>
        <w:t>/</w:t>
      </w:r>
      <w:r>
        <w:rPr>
          <w:rFonts w:ascii="Sylfaen" w:eastAsia="Sylfaen" w:hAnsi="Sylfaen"/>
          <w:sz w:val="24"/>
          <w:szCs w:val="24"/>
          <w:lang w:val="hy-AM"/>
        </w:rPr>
        <w:t xml:space="preserve">գոյություն ունեցող փաստական դրությամբ թողնելու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վերաբերյալ:</w:t>
      </w:r>
    </w:p>
    <w:p w:rsidR="009E4C3A" w:rsidRDefault="009E4C3A" w:rsidP="009E4C3A">
      <w:pPr>
        <w:numPr>
          <w:ilvl w:val="0"/>
          <w:numId w:val="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Աշակերտների առավելագույն քանակը սահմանող </w:t>
      </w:r>
      <w:r>
        <w:rPr>
          <w:rFonts w:ascii="Sylfaen" w:eastAsia="Sylfaen" w:hAnsi="Sylfaen"/>
          <w:sz w:val="24"/>
          <w:szCs w:val="24"/>
          <w:lang w:val="ka-GE"/>
        </w:rPr>
        <w:t xml:space="preserve">  </w:t>
      </w:r>
      <w:r>
        <w:rPr>
          <w:rFonts w:ascii="Sylfaen" w:eastAsia="Sylfaen" w:hAnsi="Sylfaen"/>
          <w:sz w:val="24"/>
          <w:szCs w:val="24"/>
          <w:lang w:val="hy-AM"/>
        </w:rPr>
        <w:t>օրենքը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 w:rsidR="002C07FB">
        <w:rPr>
          <w:rFonts w:ascii="Sylfaen" w:eastAsia="Sylfaen" w:hAnsi="Sylfaen"/>
          <w:sz w:val="24"/>
          <w:szCs w:val="24"/>
          <w:lang w:val="hy-AM"/>
        </w:rPr>
        <w:t>վերաբեր</w:t>
      </w:r>
      <w:r>
        <w:rPr>
          <w:rFonts w:ascii="Sylfaen" w:eastAsia="Sylfaen" w:hAnsi="Sylfaen"/>
          <w:sz w:val="24"/>
          <w:szCs w:val="24"/>
          <w:lang w:val="hy-AM"/>
        </w:rPr>
        <w:t xml:space="preserve">ում է </w:t>
      </w:r>
      <w:r>
        <w:rPr>
          <w:rFonts w:ascii="Sylfaen" w:eastAsia="Sylfaen" w:hAnsi="Sylfaen"/>
          <w:sz w:val="24"/>
          <w:szCs w:val="24"/>
          <w:lang w:val="ka-GE"/>
        </w:rPr>
        <w:t xml:space="preserve">2005–2006 </w:t>
      </w:r>
      <w:r>
        <w:rPr>
          <w:rFonts w:ascii="Sylfaen" w:eastAsia="Sylfaen" w:hAnsi="Sylfaen"/>
          <w:sz w:val="24"/>
          <w:szCs w:val="24"/>
          <w:lang w:val="hy-AM"/>
        </w:rPr>
        <w:t xml:space="preserve">ուսումնական տարում դպրոց՝ առաջին դասարան, </w:t>
      </w:r>
      <w:r>
        <w:rPr>
          <w:rFonts w:ascii="Sylfaen" w:eastAsia="Sylfaen" w:hAnsi="Sylfaen"/>
          <w:sz w:val="24"/>
          <w:szCs w:val="24"/>
        </w:rPr>
        <w:t>գնացած</w:t>
      </w:r>
      <w:r>
        <w:rPr>
          <w:rFonts w:ascii="Sylfaen" w:eastAsia="Sylfaen" w:hAnsi="Sylfaen"/>
          <w:sz w:val="24"/>
          <w:szCs w:val="24"/>
          <w:lang w:val="hy-AM"/>
        </w:rPr>
        <w:t xml:space="preserve"> աշակերտներին և </w:t>
      </w:r>
      <w:r>
        <w:rPr>
          <w:rFonts w:ascii="Sylfaen" w:eastAsia="Sylfaen" w:hAnsi="Sylfaen"/>
          <w:sz w:val="24"/>
          <w:szCs w:val="24"/>
          <w:lang w:val="hy-AM"/>
        </w:rPr>
        <w:lastRenderedPageBreak/>
        <w:t xml:space="preserve">յուրաքանչյուր հաջորդ սերնդին: Ավելի բարձր դասարաններում </w:t>
      </w:r>
      <w:r w:rsidR="002C07FB">
        <w:rPr>
          <w:rFonts w:ascii="Sylfaen" w:eastAsia="Sylfaen" w:hAnsi="Sylfaen"/>
          <w:sz w:val="24"/>
          <w:szCs w:val="24"/>
          <w:lang w:val="hy-AM"/>
        </w:rPr>
        <w:t>դպրոցներ</w:t>
      </w:r>
      <w:r w:rsidR="002C07FB">
        <w:rPr>
          <w:rFonts w:ascii="Sylfaen" w:eastAsia="Sylfaen" w:hAnsi="Sylfaen"/>
          <w:sz w:val="24"/>
          <w:szCs w:val="24"/>
        </w:rPr>
        <w:t>ն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 w:rsidR="002C07FB">
        <w:rPr>
          <w:rFonts w:ascii="Sylfaen" w:eastAsia="Sylfaen" w:hAnsi="Sylfaen"/>
          <w:sz w:val="24"/>
          <w:szCs w:val="24"/>
          <w:lang w:val="hy-AM"/>
        </w:rPr>
        <w:t xml:space="preserve">այդ օրենքը </w:t>
      </w:r>
      <w:r>
        <w:rPr>
          <w:rFonts w:ascii="Sylfaen" w:eastAsia="Sylfaen" w:hAnsi="Sylfaen"/>
          <w:sz w:val="24"/>
          <w:szCs w:val="24"/>
          <w:lang w:val="hy-AM"/>
        </w:rPr>
        <w:t xml:space="preserve">կարող են ընդունել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2C07FB" w:rsidRPr="002C07FB"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միայն այն դեպքում, եթե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աշակերտներն այդ գործողության արդյունքում չեն հեռացվի դպրոցից: </w:t>
      </w:r>
      <w:r>
        <w:rPr>
          <w:rFonts w:ascii="Sylfaen" w:eastAsia="Sylfaen" w:hAnsi="Sylfaen"/>
          <w:sz w:val="24"/>
          <w:szCs w:val="24"/>
          <w:lang w:val="ka-GE"/>
        </w:rPr>
        <w:t xml:space="preserve">   </w:t>
      </w:r>
    </w:p>
    <w:p w:rsidR="009E4C3A" w:rsidRDefault="009E4C3A" w:rsidP="009E4C3A">
      <w:pPr>
        <w:numPr>
          <w:ilvl w:val="0"/>
          <w:numId w:val="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Դասարանը բաժանելը թույլատրվում է վրաց լեզվի ու գրականության և օտար լեզուների դասերին, բայց</w:t>
      </w:r>
      <w:r w:rsidR="002C07FB" w:rsidRPr="002C07FB"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միայն այն դեպքում, եթե դասարանում աշակերտների քանակը գերազանցում է </w:t>
      </w:r>
      <w:r>
        <w:rPr>
          <w:rFonts w:ascii="Sylfaen" w:eastAsia="Sylfaen" w:hAnsi="Sylfaen"/>
          <w:sz w:val="24"/>
          <w:szCs w:val="24"/>
          <w:lang w:val="ka-GE"/>
        </w:rPr>
        <w:t>25-</w:t>
      </w:r>
      <w:r>
        <w:rPr>
          <w:rFonts w:ascii="Sylfaen" w:eastAsia="Sylfaen" w:hAnsi="Sylfaen"/>
          <w:sz w:val="24"/>
          <w:szCs w:val="24"/>
          <w:lang w:val="hy-AM"/>
        </w:rPr>
        <w:t>ը</w:t>
      </w:r>
      <w:r>
        <w:rPr>
          <w:rFonts w:ascii="Sylfaen" w:eastAsia="Sylfaen" w:hAnsi="Sylfaen"/>
          <w:sz w:val="24"/>
          <w:szCs w:val="24"/>
          <w:lang w:val="ka-GE"/>
        </w:rPr>
        <w:t>,</w:t>
      </w:r>
      <w:r>
        <w:rPr>
          <w:rFonts w:ascii="Sylfaen" w:eastAsia="Sylfaen" w:hAnsi="Sylfaen"/>
          <w:sz w:val="24"/>
          <w:szCs w:val="24"/>
          <w:lang w:val="hy-AM"/>
        </w:rPr>
        <w:t xml:space="preserve"> և դպրոցն ունի համապատասխան ֆինանսական հնարավորություն: Օտար լեզվի ժամերին </w:t>
      </w:r>
      <w:r w:rsidR="002C07FB" w:rsidRPr="002C07FB"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թույլ է տրվում</w:t>
      </w:r>
      <w:r w:rsidR="002C07FB" w:rsidRPr="002C07FB"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բաժանումը կատարել</w:t>
      </w:r>
      <w:r>
        <w:rPr>
          <w:rFonts w:ascii="Sylfaen" w:eastAsia="Sylfaen" w:hAnsi="Sylfaen"/>
          <w:sz w:val="24"/>
          <w:szCs w:val="24"/>
          <w:lang w:val="ka-GE"/>
        </w:rPr>
        <w:t>`</w:t>
      </w:r>
      <w:r>
        <w:rPr>
          <w:rFonts w:ascii="Sylfaen" w:eastAsia="Sylfaen" w:hAnsi="Sylfaen"/>
          <w:sz w:val="24"/>
          <w:szCs w:val="24"/>
          <w:lang w:val="hy-AM"/>
        </w:rPr>
        <w:t xml:space="preserve"> 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նկատի առնելով աշակերտների լեզվի տիրապետման մակարդակը:</w:t>
      </w:r>
    </w:p>
    <w:p w:rsidR="009E4C3A" w:rsidRDefault="009E4C3A" w:rsidP="009E4C3A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7. </w:t>
      </w:r>
      <w:r>
        <w:rPr>
          <w:rFonts w:ascii="Sylfaen" w:eastAsia="Sylfaen" w:hAnsi="Sylfaen"/>
          <w:sz w:val="24"/>
          <w:szCs w:val="24"/>
          <w:lang w:val="hy-AM"/>
        </w:rPr>
        <w:t>Փոքր</w:t>
      </w:r>
      <w:r w:rsidR="003414ED" w:rsidRPr="003414ED"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քանակ</w:t>
      </w:r>
      <w:r w:rsidR="003414ED">
        <w:rPr>
          <w:rFonts w:ascii="Sylfaen" w:eastAsia="Sylfaen" w:hAnsi="Sylfaen"/>
          <w:sz w:val="24"/>
          <w:szCs w:val="24"/>
        </w:rPr>
        <w:t>ակազմով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  </w:t>
      </w:r>
      <w:r>
        <w:rPr>
          <w:rFonts w:ascii="Sylfaen" w:eastAsia="Sylfaen" w:hAnsi="Sylfaen"/>
          <w:sz w:val="24"/>
          <w:szCs w:val="24"/>
          <w:lang w:val="hy-AM"/>
        </w:rPr>
        <w:t xml:space="preserve"> դպրոցներում թույլ է տրվում կազմել միացյալ դասարաններ: Միացյալ դասարաններում աշակերտների ընդհանուր քանակը չպետք է գերազանցի </w:t>
      </w:r>
      <w:r>
        <w:rPr>
          <w:rFonts w:ascii="Sylfaen" w:eastAsia="Sylfaen" w:hAnsi="Sylfaen"/>
          <w:sz w:val="24"/>
          <w:szCs w:val="24"/>
          <w:lang w:val="ka-GE"/>
        </w:rPr>
        <w:t>15-</w:t>
      </w:r>
      <w:r>
        <w:rPr>
          <w:rFonts w:ascii="Sylfaen" w:eastAsia="Sylfaen" w:hAnsi="Sylfaen"/>
          <w:sz w:val="24"/>
          <w:szCs w:val="24"/>
          <w:lang w:val="hy-AM"/>
        </w:rPr>
        <w:t>ը:</w:t>
      </w:r>
    </w:p>
    <w:p w:rsidR="009E4C3A" w:rsidRDefault="009E4C3A" w:rsidP="009E4C3A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8. </w:t>
      </w:r>
      <w:r>
        <w:rPr>
          <w:rFonts w:ascii="Sylfaen" w:eastAsia="Sylfaen" w:hAnsi="Sylfaen"/>
          <w:sz w:val="24"/>
          <w:szCs w:val="24"/>
          <w:lang w:val="hy-AM"/>
        </w:rPr>
        <w:t xml:space="preserve">Երաշխավորվում է  միացյալ դասարանները կազմել աստիճանի սահմաններում   և մեկ միացյալ դասարանում չմիավորել երկու դասարանից ավելի:  </w:t>
      </w:r>
    </w:p>
    <w:p w:rsidR="009E4C3A" w:rsidRDefault="009E4C3A" w:rsidP="009E4C3A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9.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Միացյալ դասարաններ կազմելու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դեպքում յուրաքանչյուր դասարանի աշակերտ պետք է անցնի համապատասխան դասարանի</w:t>
      </w:r>
      <w:r>
        <w:rPr>
          <w:rFonts w:ascii="Sylfaen" w:hAnsi="Sylfaen"/>
          <w:sz w:val="24"/>
          <w:szCs w:val="24"/>
          <w:lang w:val="ka-GE"/>
        </w:rPr>
        <w:t>/</w:t>
      </w:r>
      <w:r>
        <w:rPr>
          <w:rFonts w:ascii="Sylfaen" w:hAnsi="Sylfaen"/>
          <w:sz w:val="24"/>
          <w:szCs w:val="24"/>
          <w:lang w:val="hy-AM"/>
        </w:rPr>
        <w:t>առարկայի համար Ազգային ուսումնական պլանով սահմանված անհրաժեշտ ժամերի քանակը:</w:t>
      </w:r>
    </w:p>
    <w:p w:rsidR="009E4C3A" w:rsidRDefault="009E4C3A" w:rsidP="009E4C3A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AcadNusx"/>
          <w:sz w:val="24"/>
          <w:szCs w:val="24"/>
          <w:lang w:val="ka-GE"/>
        </w:rPr>
        <w:t>10.</w:t>
      </w:r>
      <w:r>
        <w:rPr>
          <w:rFonts w:ascii="Sylfaen" w:eastAsia="Sylfaen" w:hAnsi="Sylfaen"/>
          <w:sz w:val="24"/>
          <w:szCs w:val="24"/>
          <w:lang w:val="hy-AM"/>
        </w:rPr>
        <w:t xml:space="preserve"> Միացյալ դասարաններում ուս</w:t>
      </w:r>
      <w:r>
        <w:rPr>
          <w:rFonts w:ascii="Sylfaen" w:eastAsia="Sylfaen" w:hAnsi="Sylfaen"/>
          <w:sz w:val="24"/>
          <w:szCs w:val="24"/>
        </w:rPr>
        <w:t>անում</w:t>
      </w:r>
      <w:r>
        <w:rPr>
          <w:rFonts w:ascii="Sylfaen" w:eastAsia="Sylfaen" w:hAnsi="Sylfaen"/>
          <w:sz w:val="24"/>
          <w:szCs w:val="24"/>
          <w:lang w:val="ka-GE"/>
        </w:rPr>
        <w:t>-</w:t>
      </w:r>
      <w:r>
        <w:rPr>
          <w:rFonts w:ascii="Sylfaen" w:eastAsia="Sylfaen" w:hAnsi="Sylfaen"/>
          <w:sz w:val="24"/>
          <w:szCs w:val="24"/>
          <w:lang w:val="hy-AM"/>
        </w:rPr>
        <w:t>ուսուցման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գործընթացն ամբողջովին պետք է հիմնվի տարբերակված (դիֆերենցիալ) ուսուցման սկզբունքների վրա:</w:t>
      </w:r>
    </w:p>
    <w:p w:rsidR="009E4C3A" w:rsidRDefault="009E4C3A" w:rsidP="009E4C3A">
      <w:pPr>
        <w:pStyle w:val="Heading3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7"/>
          <w:tab w:val="left" w:pos="10080"/>
        </w:tabs>
        <w:spacing w:before="0" w:after="0"/>
        <w:rPr>
          <w:color w:val="auto"/>
          <w:sz w:val="24"/>
          <w:szCs w:val="24"/>
          <w:u w:val="none"/>
          <w:lang w:val="ka-GE"/>
        </w:rPr>
      </w:pPr>
    </w:p>
    <w:p w:rsidR="009E4C3A" w:rsidRDefault="009E4C3A" w:rsidP="009E4C3A">
      <w:pPr>
        <w:pStyle w:val="Heading3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7"/>
          <w:tab w:val="left" w:pos="10080"/>
        </w:tabs>
        <w:spacing w:before="0" w:after="0"/>
        <w:rPr>
          <w:color w:val="auto"/>
          <w:sz w:val="24"/>
          <w:szCs w:val="24"/>
          <w:u w:val="none"/>
        </w:rPr>
      </w:pPr>
      <w:r>
        <w:rPr>
          <w:color w:val="auto"/>
          <w:sz w:val="24"/>
          <w:szCs w:val="24"/>
          <w:u w:val="none"/>
          <w:lang w:val="hy-AM"/>
        </w:rPr>
        <w:t xml:space="preserve">Հոդված </w:t>
      </w:r>
      <w:r>
        <w:rPr>
          <w:color w:val="auto"/>
          <w:sz w:val="24"/>
          <w:szCs w:val="24"/>
          <w:u w:val="none"/>
          <w:lang w:val="ka-GE"/>
        </w:rPr>
        <w:t>5.</w:t>
      </w:r>
      <w:r>
        <w:rPr>
          <w:color w:val="auto"/>
          <w:sz w:val="24"/>
          <w:szCs w:val="24"/>
          <w:u w:val="none"/>
          <w:lang w:val="hy-AM"/>
        </w:rPr>
        <w:t xml:space="preserve"> Դպրոցի ընդհանուր կուլտուրան</w:t>
      </w:r>
    </w:p>
    <w:p w:rsidR="009E4C3A" w:rsidRDefault="009E4C3A" w:rsidP="009E4C3A">
      <w:pPr>
        <w:numPr>
          <w:ilvl w:val="0"/>
          <w:numId w:val="5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Դպրոցը պետք է նպաստի փոխադարձ հարգանքի ու  հավասարության սկզբունքների պահպանմանը:</w:t>
      </w:r>
    </w:p>
    <w:p w:rsidR="009E4C3A" w:rsidRDefault="009E4C3A" w:rsidP="009E4C3A">
      <w:pPr>
        <w:numPr>
          <w:ilvl w:val="0"/>
          <w:numId w:val="5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Դպրոցը պետք է </w:t>
      </w:r>
      <w:r>
        <w:rPr>
          <w:rFonts w:ascii="Sylfaen" w:eastAsia="Sylfaen" w:hAnsi="Sylfaen"/>
          <w:sz w:val="24"/>
          <w:szCs w:val="24"/>
        </w:rPr>
        <w:t>նպաստի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դպրոցական հասարակության անդամների համար ստեղծագործական և համագործակցա</w:t>
      </w:r>
      <w:r>
        <w:rPr>
          <w:rFonts w:ascii="Sylfaen" w:eastAsia="Sylfaen" w:hAnsi="Sylfaen"/>
          <w:sz w:val="24"/>
          <w:szCs w:val="24"/>
        </w:rPr>
        <w:t>յին</w:t>
      </w:r>
      <w:r>
        <w:rPr>
          <w:rFonts w:ascii="Sylfaen" w:eastAsia="Sylfaen" w:hAnsi="Sylfaen"/>
          <w:sz w:val="24"/>
          <w:szCs w:val="24"/>
          <w:lang w:val="ka-GE"/>
        </w:rPr>
        <w:t xml:space="preserve">  </w:t>
      </w:r>
      <w:r>
        <w:rPr>
          <w:rFonts w:ascii="Sylfaen" w:eastAsia="Sylfaen" w:hAnsi="Sylfaen"/>
          <w:sz w:val="24"/>
          <w:szCs w:val="24"/>
          <w:lang w:val="hy-AM"/>
        </w:rPr>
        <w:t>միջավայր</w:t>
      </w:r>
      <w:r>
        <w:rPr>
          <w:rFonts w:ascii="Sylfaen" w:eastAsia="Sylfaen" w:hAnsi="Sylfaen"/>
          <w:sz w:val="24"/>
          <w:szCs w:val="24"/>
        </w:rPr>
        <w:t>ի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</w:rPr>
        <w:t>ստեղծմանը</w:t>
      </w:r>
      <w:r>
        <w:rPr>
          <w:rFonts w:ascii="Sylfaen" w:eastAsia="Sylfaen" w:hAnsi="Sylfaen"/>
          <w:sz w:val="24"/>
          <w:szCs w:val="24"/>
          <w:lang w:val="ka-GE"/>
        </w:rPr>
        <w:t xml:space="preserve">: 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numPr>
          <w:ilvl w:val="0"/>
          <w:numId w:val="5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Դպրոցը պետք է նպաստի և կազմակերպի մարզական, գեղարվեստական, ակումբային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ակտիվություններ</w:t>
      </w:r>
      <w:r>
        <w:rPr>
          <w:rFonts w:ascii="Sylfaen" w:eastAsia="Sylfaen" w:hAnsi="Sylfaen"/>
          <w:sz w:val="24"/>
          <w:szCs w:val="24"/>
          <w:lang w:val="ka-GE"/>
        </w:rPr>
        <w:t xml:space="preserve">  </w:t>
      </w:r>
      <w:r>
        <w:rPr>
          <w:rFonts w:ascii="Sylfaen" w:eastAsia="Sylfaen" w:hAnsi="Sylfaen"/>
          <w:sz w:val="24"/>
          <w:szCs w:val="24"/>
          <w:lang w:val="hy-AM"/>
        </w:rPr>
        <w:t xml:space="preserve"> և դպրոցական նախագծեր, որոնց մեջ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ներգրավված կլինեն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տարբեր դասարանի աշակերտներ, ուսուցիչներ ու ծնողներ: 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hy-AM"/>
        </w:rPr>
        <w:t>Հոդված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6.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Դասղեկ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:rsidR="009E4C3A" w:rsidRDefault="009E4C3A" w:rsidP="009E4C3A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hy-AM"/>
        </w:rPr>
        <w:t xml:space="preserve">Հանրային դպրոցում յուրաքանչյուր դասարան պետք է ունենա դասղեկ: Դասղեկը պետք է </w:t>
      </w:r>
      <w:r>
        <w:rPr>
          <w:rFonts w:ascii="Sylfaen" w:hAnsi="Sylfaen" w:cs="Sylfaen"/>
          <w:noProof/>
          <w:sz w:val="24"/>
          <w:szCs w:val="24"/>
        </w:rPr>
        <w:t>դասավանդի իր դասղեկական դասարանին:</w:t>
      </w:r>
    </w:p>
    <w:p w:rsidR="009E4C3A" w:rsidRDefault="009E4C3A" w:rsidP="009E4C3A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 xml:space="preserve">Դասղեկի աշխատանքի նպատակն է օգնել աշակերտներին հասնել ընդհանուր կրթության ազգային նպատակներին, զարգացնել նրանց անհատական, բարոյական, մտավոր ու ֆիզիկական </w:t>
      </w:r>
      <w:r>
        <w:rPr>
          <w:rFonts w:ascii="Sylfaen" w:hAnsi="Sylfaen"/>
          <w:sz w:val="24"/>
          <w:szCs w:val="24"/>
        </w:rPr>
        <w:t>հնարավոր</w:t>
      </w:r>
      <w:r>
        <w:rPr>
          <w:rFonts w:ascii="Sylfaen" w:hAnsi="Sylfaen"/>
          <w:sz w:val="24"/>
          <w:szCs w:val="24"/>
          <w:lang w:val="hy-AM"/>
        </w:rPr>
        <w:t>ությունները</w:t>
      </w:r>
      <w:r>
        <w:rPr>
          <w:rFonts w:ascii="Sylfaen" w:hAnsi="Sylfaen" w:cs="Sylfaen"/>
          <w:noProof/>
          <w:sz w:val="24"/>
          <w:szCs w:val="24"/>
          <w:lang w:val="hy-AM"/>
        </w:rPr>
        <w:t>: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hy-AM"/>
        </w:rPr>
        <w:t xml:space="preserve">Դասղեկը պետք է նպաստի աշակերտների առողջ ապրելակերպի հաստատմանը, պետք է զարգացնի </w:t>
      </w:r>
      <w:r w:rsidR="003414ED">
        <w:rPr>
          <w:rFonts w:ascii="Sylfaen" w:hAnsi="Sylfaen" w:cs="Sylfaen"/>
          <w:noProof/>
          <w:sz w:val="24"/>
          <w:szCs w:val="24"/>
          <w:lang w:val="hy-AM"/>
        </w:rPr>
        <w:t>նրանց</w:t>
      </w:r>
      <w:r w:rsidR="003414ED" w:rsidRPr="003414ED">
        <w:rPr>
          <w:rFonts w:ascii="Sylfaen" w:hAnsi="Sylfaen" w:cs="Sylfaen"/>
          <w:noProof/>
          <w:sz w:val="24"/>
          <w:szCs w:val="24"/>
          <w:lang w:val="ka-GE"/>
        </w:rPr>
        <w:t>`</w:t>
      </w:r>
      <w:r w:rsidR="003414ED">
        <w:rPr>
          <w:rFonts w:ascii="Sylfaen" w:hAnsi="Sylfaen" w:cs="Sylfaen"/>
          <w:noProof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hy-AM"/>
        </w:rPr>
        <w:t xml:space="preserve">ժողովրդավարական արժեքների վրա 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hy-AM"/>
        </w:rPr>
        <w:t>հիմնված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hy-AM"/>
        </w:rPr>
        <w:t xml:space="preserve"> քաղաքացիական գիտակցությունը և օգնի </w:t>
      </w:r>
      <w:r w:rsidR="003414ED" w:rsidRPr="003414ED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hy-AM"/>
        </w:rPr>
        <w:t xml:space="preserve"> գիտակցել ընտանիքի, հասարակության և պետության հանդեպ սեփական 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hy-AM"/>
        </w:rPr>
        <w:t>իրավունքներն ու պարտականությունները:</w:t>
      </w:r>
    </w:p>
    <w:p w:rsidR="009E4C3A" w:rsidRDefault="009E4C3A" w:rsidP="009E4C3A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Դասղեկի պարտականություններն են.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ա</w:t>
      </w:r>
      <w:r>
        <w:rPr>
          <w:rFonts w:ascii="Sylfaen" w:hAnsi="Sylfaen" w:cs="Sylfaen"/>
          <w:sz w:val="24"/>
          <w:szCs w:val="24"/>
          <w:lang w:val="ka-GE"/>
        </w:rPr>
        <w:t xml:space="preserve">) </w:t>
      </w:r>
      <w:r>
        <w:rPr>
          <w:rFonts w:ascii="Sylfaen" w:hAnsi="Sylfaen" w:cs="Sylfaen"/>
          <w:sz w:val="24"/>
          <w:szCs w:val="24"/>
          <w:lang w:val="hy-AM"/>
        </w:rPr>
        <w:t>Ծանոթացնել աշակերտին և նրա ծնողին</w:t>
      </w:r>
      <w:r>
        <w:rPr>
          <w:rFonts w:ascii="Sylfaen" w:hAnsi="Sylfaen" w:cs="Sylfaen"/>
          <w:sz w:val="24"/>
          <w:szCs w:val="24"/>
          <w:lang w:val="ka-GE"/>
        </w:rPr>
        <w:t>/</w:t>
      </w:r>
      <w:r>
        <w:rPr>
          <w:rFonts w:ascii="Sylfaen" w:hAnsi="Sylfaen" w:cs="Sylfaen"/>
          <w:sz w:val="24"/>
          <w:szCs w:val="24"/>
          <w:lang w:val="hy-AM"/>
        </w:rPr>
        <w:t>օրինական ներկայացուցչին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(այսուհետ՝ ծնող)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իրենց իրավունքներ</w:t>
      </w:r>
      <w:r>
        <w:rPr>
          <w:rFonts w:ascii="Sylfaen" w:hAnsi="Sylfaen" w:cs="Sylfaen"/>
          <w:sz w:val="24"/>
          <w:szCs w:val="24"/>
        </w:rPr>
        <w:t>ն</w:t>
      </w:r>
      <w:r>
        <w:rPr>
          <w:rFonts w:ascii="Sylfaen" w:hAnsi="Sylfaen" w:cs="Sylfaen"/>
          <w:sz w:val="24"/>
          <w:szCs w:val="24"/>
          <w:lang w:val="hy-AM"/>
        </w:rPr>
        <w:t xml:space="preserve"> ու պարտականություններ</w:t>
      </w:r>
      <w:r>
        <w:rPr>
          <w:rFonts w:ascii="Sylfaen" w:hAnsi="Sylfaen" w:cs="Sylfaen"/>
          <w:sz w:val="24"/>
          <w:szCs w:val="24"/>
        </w:rPr>
        <w:t>ը</w:t>
      </w:r>
      <w:r>
        <w:rPr>
          <w:rFonts w:ascii="Sylfaen" w:hAnsi="Sylfaen" w:cs="Sylfaen"/>
          <w:sz w:val="24"/>
          <w:szCs w:val="24"/>
          <w:lang w:val="ka-GE"/>
        </w:rPr>
        <w:t xml:space="preserve">  (</w:t>
      </w:r>
      <w:r>
        <w:rPr>
          <w:rFonts w:ascii="Sylfaen" w:hAnsi="Sylfaen" w:cs="Sylfaen"/>
          <w:sz w:val="24"/>
          <w:szCs w:val="24"/>
          <w:lang w:val="hy-AM"/>
        </w:rPr>
        <w:t xml:space="preserve">Դպրոցի  ներքին </w:t>
      </w:r>
      <w:r>
        <w:rPr>
          <w:rFonts w:ascii="Sylfaen" w:hAnsi="Sylfaen" w:cs="Sylfaen"/>
          <w:sz w:val="24"/>
          <w:szCs w:val="24"/>
          <w:lang w:val="hy-AM"/>
        </w:rPr>
        <w:lastRenderedPageBreak/>
        <w:t>կարգապահ</w:t>
      </w:r>
      <w:r>
        <w:rPr>
          <w:rFonts w:ascii="Sylfaen" w:hAnsi="Sylfaen" w:cs="Sylfaen"/>
          <w:sz w:val="24"/>
          <w:szCs w:val="24"/>
        </w:rPr>
        <w:t>ական</w:t>
      </w:r>
      <w:r>
        <w:rPr>
          <w:rFonts w:ascii="Sylfaen" w:hAnsi="Sylfaen" w:cs="Sylfaen"/>
          <w:sz w:val="24"/>
          <w:szCs w:val="24"/>
          <w:lang w:val="hy-AM"/>
        </w:rPr>
        <w:t xml:space="preserve"> կանոններ</w:t>
      </w:r>
      <w:r>
        <w:rPr>
          <w:rFonts w:ascii="Sylfaen" w:hAnsi="Sylfaen" w:cs="Sylfaen"/>
          <w:sz w:val="24"/>
          <w:szCs w:val="24"/>
          <w:lang w:val="ka-GE"/>
        </w:rPr>
        <w:t>,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Աշակերտի </w:t>
      </w:r>
      <w:r>
        <w:rPr>
          <w:rFonts w:ascii="Sylfaen" w:hAnsi="Sylfaen" w:cs="Sylfaen"/>
          <w:sz w:val="24"/>
          <w:szCs w:val="24"/>
        </w:rPr>
        <w:t>էթիկայի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օրենսգիրք</w:t>
      </w:r>
      <w:r>
        <w:rPr>
          <w:rFonts w:ascii="Sylfaen" w:hAnsi="Sylfaen" w:cs="Sylfaen"/>
          <w:sz w:val="24"/>
          <w:szCs w:val="24"/>
          <w:lang w:val="hy-AM"/>
        </w:rPr>
        <w:t xml:space="preserve">, դպրոցական ուսումնական </w:t>
      </w:r>
      <w:r>
        <w:rPr>
          <w:rFonts w:ascii="Sylfaen" w:hAnsi="Sylfaen" w:cs="Sylfaen"/>
          <w:sz w:val="24"/>
          <w:szCs w:val="24"/>
        </w:rPr>
        <w:t>պլանի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համապատասխան</w:t>
      </w:r>
      <w:r>
        <w:rPr>
          <w:rFonts w:ascii="Sylfaen" w:hAnsi="Sylfaen" w:cs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հարցեր և այլն</w:t>
      </w:r>
      <w:r>
        <w:rPr>
          <w:rFonts w:ascii="Sylfaen" w:hAnsi="Sylfaen" w:cs="Sylfaen"/>
          <w:sz w:val="24"/>
          <w:szCs w:val="24"/>
          <w:lang w:val="ka-GE"/>
        </w:rPr>
        <w:t>)</w:t>
      </w:r>
      <w:r>
        <w:rPr>
          <w:rFonts w:ascii="Sylfaen" w:hAnsi="Sylfaen" w:cs="Sylfaen"/>
          <w:sz w:val="24"/>
          <w:szCs w:val="24"/>
          <w:lang w:val="hy-AM"/>
        </w:rPr>
        <w:t>:</w:t>
      </w:r>
    </w:p>
    <w:p w:rsidR="009E4C3A" w:rsidRDefault="009E4C3A" w:rsidP="009E4C3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բ</w:t>
      </w:r>
      <w:r>
        <w:rPr>
          <w:rFonts w:ascii="Sylfaen" w:hAnsi="Sylfaen" w:cs="Sylfaen"/>
          <w:sz w:val="24"/>
          <w:szCs w:val="24"/>
          <w:lang w:val="ka-GE"/>
        </w:rPr>
        <w:t xml:space="preserve">) </w:t>
      </w:r>
      <w:r>
        <w:rPr>
          <w:rFonts w:ascii="Sylfaen" w:hAnsi="Sylfaen" w:cs="Sylfaen"/>
          <w:sz w:val="24"/>
          <w:szCs w:val="24"/>
          <w:lang w:val="hy-AM"/>
        </w:rPr>
        <w:t>Պարբերաբար անցկացնել դասղեկական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ժամ </w:t>
      </w:r>
      <w:r>
        <w:rPr>
          <w:rFonts w:ascii="Sylfaen" w:hAnsi="Sylfaen" w:cs="Sylfaen"/>
          <w:sz w:val="24"/>
          <w:szCs w:val="24"/>
          <w:lang w:val="ka-GE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տարրական ու բազային աստիճանում</w:t>
      </w:r>
      <w:r>
        <w:rPr>
          <w:rFonts w:ascii="Sylfaen" w:hAnsi="Sylfaen" w:cs="Sylfaen"/>
          <w:sz w:val="24"/>
          <w:szCs w:val="24"/>
          <w:lang w:val="ka-GE"/>
        </w:rPr>
        <w:t>)</w:t>
      </w:r>
      <w:r>
        <w:rPr>
          <w:rFonts w:ascii="Sylfaen" w:hAnsi="Sylfaen" w:cs="Sylfaen"/>
          <w:sz w:val="24"/>
          <w:szCs w:val="24"/>
          <w:lang w:val="hy-AM"/>
        </w:rPr>
        <w:t>: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AcadNusx"/>
          <w:sz w:val="24"/>
          <w:szCs w:val="24"/>
          <w:lang w:val="hy-AM"/>
        </w:rPr>
        <w:t>գ</w:t>
      </w:r>
      <w:r>
        <w:rPr>
          <w:rFonts w:ascii="Sylfaen" w:hAnsi="Sylfaen" w:cs="AcadNusx"/>
          <w:sz w:val="24"/>
          <w:szCs w:val="24"/>
          <w:lang w:val="ka-GE"/>
        </w:rPr>
        <w:t xml:space="preserve">) </w:t>
      </w:r>
      <w:r>
        <w:rPr>
          <w:rFonts w:ascii="Sylfaen" w:hAnsi="Sylfaen" w:cs="AcadNusx"/>
          <w:sz w:val="24"/>
          <w:szCs w:val="24"/>
          <w:lang w:val="hy-AM"/>
        </w:rPr>
        <w:t>Օգնել աշակերտին լուծել թե՛ ակադեմիական, թե՛ դպրոցական միջավայրում ծագած  տարբեր հիմնախնդիրները</w:t>
      </w:r>
      <w:r>
        <w:rPr>
          <w:rFonts w:ascii="Sylfaen" w:hAnsi="Sylfaen" w:cs="Sylfaen"/>
          <w:sz w:val="24"/>
          <w:szCs w:val="24"/>
          <w:lang w:val="hy-AM"/>
        </w:rPr>
        <w:t>:</w:t>
      </w:r>
    </w:p>
    <w:p w:rsidR="009E4C3A" w:rsidRDefault="009E4C3A" w:rsidP="009E4C3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AcadNusx"/>
          <w:sz w:val="24"/>
          <w:szCs w:val="24"/>
          <w:lang w:val="hy-AM"/>
        </w:rPr>
        <w:t>դ</w:t>
      </w:r>
      <w:r>
        <w:rPr>
          <w:rFonts w:ascii="Sylfaen" w:hAnsi="Sylfaen" w:cs="AcadNusx"/>
          <w:sz w:val="24"/>
          <w:szCs w:val="24"/>
          <w:lang w:val="ka-GE"/>
        </w:rPr>
        <w:t xml:space="preserve">) </w:t>
      </w:r>
      <w:r>
        <w:rPr>
          <w:rFonts w:ascii="Sylfaen" w:hAnsi="Sylfaen" w:cs="AcadNusx"/>
          <w:sz w:val="24"/>
          <w:szCs w:val="24"/>
          <w:lang w:val="hy-AM"/>
        </w:rPr>
        <w:t>Միջնորդ հանդիսանալ</w:t>
      </w:r>
      <w:r w:rsidR="003414ED" w:rsidRPr="003414ED">
        <w:rPr>
          <w:rFonts w:ascii="Sylfaen" w:hAnsi="Sylfaen" w:cs="AcadNusx"/>
          <w:sz w:val="24"/>
          <w:szCs w:val="24"/>
          <w:lang w:val="hy-AM"/>
        </w:rPr>
        <w:t>`</w:t>
      </w:r>
      <w:r>
        <w:rPr>
          <w:rFonts w:ascii="Sylfaen" w:hAnsi="Sylfaen" w:cs="AcadNusx"/>
          <w:sz w:val="24"/>
          <w:szCs w:val="24"/>
          <w:lang w:val="hy-AM"/>
        </w:rPr>
        <w:t xml:space="preserve"> աշակերտի, ծնողի և ուսուցչի միջև ծագած   խնդիրները լուծելիս:</w:t>
      </w:r>
    </w:p>
    <w:p w:rsidR="009E4C3A" w:rsidRDefault="009E4C3A" w:rsidP="009E4C3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AcadNusx"/>
          <w:sz w:val="24"/>
          <w:szCs w:val="24"/>
          <w:lang w:val="hy-AM"/>
        </w:rPr>
        <w:t>ե</w:t>
      </w:r>
      <w:r>
        <w:rPr>
          <w:rFonts w:ascii="Sylfaen" w:hAnsi="Sylfaen" w:cs="AcadNusx"/>
          <w:sz w:val="24"/>
          <w:szCs w:val="24"/>
          <w:lang w:val="ka-GE"/>
        </w:rPr>
        <w:t xml:space="preserve">) </w:t>
      </w:r>
      <w:r>
        <w:rPr>
          <w:rFonts w:ascii="Sylfaen" w:hAnsi="Sylfaen" w:cs="AcadNusx"/>
          <w:sz w:val="24"/>
          <w:szCs w:val="24"/>
          <w:lang w:val="hy-AM"/>
        </w:rPr>
        <w:t xml:space="preserve"> Ծնողին պարբերաբար տեղեկացնել  աշակերտի ակադեմիական առաջադիմության, կարգապահության,      անձնական խնդիրների և    հաջողությունների մասին: Անթույլատրելի է ուրիշի ներկայությամբ խոսել մի աշակերտի կարգապահության և  ակադեմիական առաջադիմության մասին</w:t>
      </w:r>
      <w:r>
        <w:rPr>
          <w:rFonts w:ascii="Sylfaen" w:hAnsi="Sylfaen" w:cs="Sylfaen"/>
          <w:sz w:val="24"/>
          <w:szCs w:val="24"/>
          <w:lang w:val="hy-AM"/>
        </w:rPr>
        <w:t>:</w:t>
      </w:r>
    </w:p>
    <w:p w:rsidR="009E4C3A" w:rsidRDefault="009E4C3A" w:rsidP="009E4C3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զ</w:t>
      </w:r>
      <w:r>
        <w:rPr>
          <w:rFonts w:ascii="Sylfaen" w:hAnsi="Sylfaen" w:cs="Sylfaen"/>
          <w:sz w:val="24"/>
          <w:szCs w:val="24"/>
          <w:lang w:val="ka-GE"/>
        </w:rPr>
        <w:t xml:space="preserve">)  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Անհրաժեշտության դեպքում, հանդիպել հետաքրքրված ծնողին և տեղեկացնել աշակերտի ու դպրոցում ընթացող գործընթացների մասին: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cadNusx"/>
          <w:sz w:val="24"/>
          <w:szCs w:val="24"/>
          <w:lang w:val="hy-AM"/>
        </w:rPr>
      </w:pPr>
      <w:r>
        <w:rPr>
          <w:rFonts w:ascii="Sylfaen" w:hAnsi="Sylfaen" w:cs="AcadNusx"/>
          <w:sz w:val="24"/>
          <w:szCs w:val="24"/>
          <w:lang w:val="hy-AM"/>
        </w:rPr>
        <w:t>է</w:t>
      </w:r>
      <w:r>
        <w:rPr>
          <w:rFonts w:ascii="Sylfaen" w:hAnsi="Sylfaen" w:cs="AcadNusx"/>
          <w:sz w:val="24"/>
          <w:szCs w:val="24"/>
          <w:lang w:val="ka-GE"/>
        </w:rPr>
        <w:t xml:space="preserve">)  </w:t>
      </w:r>
      <w:r>
        <w:rPr>
          <w:rFonts w:ascii="Sylfaen" w:hAnsi="Sylfaen" w:cs="AcadNusx"/>
          <w:sz w:val="24"/>
          <w:szCs w:val="24"/>
          <w:lang w:val="hy-AM"/>
        </w:rPr>
        <w:t xml:space="preserve">Իմանալ </w:t>
      </w:r>
      <w:r>
        <w:rPr>
          <w:rFonts w:ascii="Sylfaen" w:hAnsi="Sylfaen" w:cs="AcadNusx"/>
          <w:sz w:val="24"/>
          <w:szCs w:val="24"/>
          <w:lang w:val="ka-GE"/>
        </w:rPr>
        <w:t xml:space="preserve"> </w:t>
      </w:r>
      <w:r>
        <w:rPr>
          <w:rFonts w:ascii="Sylfaen" w:hAnsi="Sylfaen" w:cs="AcadNusx"/>
          <w:sz w:val="24"/>
          <w:szCs w:val="24"/>
          <w:lang w:val="hy-AM"/>
        </w:rPr>
        <w:t>դպրոցից</w:t>
      </w:r>
      <w:r>
        <w:rPr>
          <w:rFonts w:ascii="Sylfaen" w:hAnsi="Sylfaen" w:cs="AcadNusx"/>
          <w:sz w:val="24"/>
          <w:szCs w:val="24"/>
          <w:lang w:val="ka-GE"/>
        </w:rPr>
        <w:t xml:space="preserve"> </w:t>
      </w:r>
      <w:r>
        <w:rPr>
          <w:rFonts w:ascii="Sylfaen" w:hAnsi="Sylfaen" w:cs="AcadNusx"/>
          <w:sz w:val="24"/>
          <w:szCs w:val="24"/>
          <w:lang w:val="hy-AM"/>
        </w:rPr>
        <w:t xml:space="preserve"> աշակերտի բացակայության պատճառը:</w:t>
      </w:r>
    </w:p>
    <w:p w:rsidR="009E4C3A" w:rsidRDefault="009E4C3A" w:rsidP="009E4C3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AcadNusx"/>
          <w:sz w:val="24"/>
          <w:szCs w:val="24"/>
          <w:lang w:val="hy-AM"/>
        </w:rPr>
        <w:t>ը</w:t>
      </w:r>
      <w:r>
        <w:rPr>
          <w:rFonts w:ascii="Sylfaen" w:hAnsi="Sylfaen" w:cs="AcadNusx"/>
          <w:sz w:val="24"/>
          <w:szCs w:val="24"/>
          <w:lang w:val="ka-GE"/>
        </w:rPr>
        <w:t>)</w:t>
      </w:r>
      <w:r>
        <w:rPr>
          <w:rFonts w:ascii="Sylfaen" w:hAnsi="Sylfaen" w:cs="AcadNusx"/>
          <w:sz w:val="24"/>
          <w:szCs w:val="24"/>
          <w:lang w:val="hy-AM"/>
        </w:rPr>
        <w:t xml:space="preserve"> Ուսուցիչներից ստացած  տեղեկության հիման վրա</w:t>
      </w:r>
      <w:r w:rsidR="003414ED" w:rsidRPr="003414ED">
        <w:rPr>
          <w:rFonts w:ascii="Sylfaen" w:hAnsi="Sylfaen" w:cs="AcadNusx"/>
          <w:sz w:val="24"/>
          <w:szCs w:val="24"/>
          <w:lang w:val="hy-AM"/>
        </w:rPr>
        <w:t>,</w:t>
      </w:r>
      <w:r>
        <w:rPr>
          <w:rFonts w:ascii="Sylfaen" w:hAnsi="Sylfaen" w:cs="AcadNusx"/>
          <w:sz w:val="24"/>
          <w:szCs w:val="24"/>
          <w:lang w:val="hy-AM"/>
        </w:rPr>
        <w:t xml:space="preserve">  կատարել իր դասղեկական դասարանի յուրաքանչյուր աշակերտի ակադեմիական առաջադիմության, դասերին ներկա գտնվելու ու վարքագծի վերլուծություն   և գրել յուրաքանչյուր աշակերտի համառոտ բնութագիրը: Բնութագրում պետք է արտահայտվեն աշակերտի ուժեղ կողմերը, նրա հաջողությունները` ինչպես ակադեմիական, այնպես էլ սոցիալական հարաբերությունների տեսակետից, նրա մասնակցությունը խմբակների աշխատանք</w:t>
      </w:r>
      <w:r w:rsidR="001B3550" w:rsidRPr="001B3550">
        <w:rPr>
          <w:rFonts w:ascii="Sylfaen" w:hAnsi="Sylfaen" w:cs="AcadNusx"/>
          <w:sz w:val="24"/>
          <w:szCs w:val="24"/>
          <w:lang w:val="hy-AM"/>
        </w:rPr>
        <w:t>ներ</w:t>
      </w:r>
      <w:r>
        <w:rPr>
          <w:rFonts w:ascii="Sylfaen" w:hAnsi="Sylfaen" w:cs="AcadNusx"/>
          <w:sz w:val="24"/>
          <w:szCs w:val="24"/>
          <w:lang w:val="hy-AM"/>
        </w:rPr>
        <w:t>ին, սպորտային մրցումներին և այլ տեսակի միջոցառումներին</w:t>
      </w:r>
      <w:r>
        <w:rPr>
          <w:rFonts w:ascii="Sylfaen" w:hAnsi="Sylfaen" w:cs="Sylfaen"/>
          <w:sz w:val="24"/>
          <w:szCs w:val="24"/>
          <w:lang w:val="hy-AM"/>
        </w:rPr>
        <w:t>, աշակերտի ակադեմիական, ֆիզիկական, հուզական ու սոցիալական զարգացման համար կարևոր նշանակություն ունեցող հարցերը, որոնց հաշվի առնելն օգտավետ կլինի աշակերտի համար: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AcadNusx"/>
          <w:sz w:val="24"/>
          <w:szCs w:val="24"/>
          <w:lang w:val="hy-AM"/>
        </w:rPr>
        <w:t>թ</w:t>
      </w:r>
      <w:r>
        <w:rPr>
          <w:rFonts w:ascii="Sylfaen" w:hAnsi="Sylfaen" w:cs="AcadNusx"/>
          <w:sz w:val="24"/>
          <w:szCs w:val="24"/>
          <w:lang w:val="ka-GE"/>
        </w:rPr>
        <w:t xml:space="preserve">) </w:t>
      </w:r>
      <w:r>
        <w:rPr>
          <w:rFonts w:ascii="Sylfaen" w:hAnsi="Sylfaen" w:cs="AcadNusx"/>
          <w:sz w:val="24"/>
          <w:szCs w:val="24"/>
          <w:lang w:val="hy-AM"/>
        </w:rPr>
        <w:t>Աշակերտ</w:t>
      </w:r>
      <w:r>
        <w:rPr>
          <w:rFonts w:ascii="Sylfaen" w:hAnsi="Sylfaen" w:cs="AcadNusx"/>
          <w:sz w:val="24"/>
          <w:szCs w:val="24"/>
        </w:rPr>
        <w:t>ի</w:t>
      </w:r>
      <w:r>
        <w:rPr>
          <w:rFonts w:ascii="Sylfaen" w:hAnsi="Sylfaen" w:cs="AcadNusx"/>
          <w:sz w:val="24"/>
          <w:szCs w:val="24"/>
          <w:lang w:val="ka-GE"/>
        </w:rPr>
        <w:t>`</w:t>
      </w:r>
      <w:r>
        <w:rPr>
          <w:rFonts w:ascii="Sylfaen" w:hAnsi="Sylfaen" w:cs="AcadNusx"/>
          <w:sz w:val="24"/>
          <w:szCs w:val="24"/>
          <w:lang w:val="hy-AM"/>
        </w:rPr>
        <w:t xml:space="preserve"> այլ դպրոց տեղափոխվել</w:t>
      </w:r>
      <w:r>
        <w:rPr>
          <w:rFonts w:ascii="Sylfaen" w:hAnsi="Sylfaen" w:cs="AcadNusx"/>
          <w:sz w:val="24"/>
          <w:szCs w:val="24"/>
        </w:rPr>
        <w:t>ու</w:t>
      </w:r>
      <w:r>
        <w:rPr>
          <w:rFonts w:ascii="Sylfaen" w:hAnsi="Sylfaen" w:cs="AcadNusx"/>
          <w:sz w:val="24"/>
          <w:szCs w:val="24"/>
          <w:lang w:val="ka-GE"/>
        </w:rPr>
        <w:t xml:space="preserve"> </w:t>
      </w:r>
      <w:r>
        <w:rPr>
          <w:rFonts w:ascii="Sylfaen" w:hAnsi="Sylfaen" w:cs="AcadNusx"/>
          <w:sz w:val="24"/>
          <w:szCs w:val="24"/>
        </w:rPr>
        <w:t>դեպքում</w:t>
      </w:r>
      <w:r>
        <w:rPr>
          <w:rFonts w:ascii="Sylfaen" w:hAnsi="Sylfaen" w:cs="AcadNusx"/>
          <w:sz w:val="24"/>
          <w:szCs w:val="24"/>
          <w:lang w:val="ka-GE"/>
        </w:rPr>
        <w:t>,</w:t>
      </w:r>
      <w:r>
        <w:rPr>
          <w:rFonts w:ascii="Sylfaen" w:hAnsi="Sylfaen" w:cs="AcadNusx"/>
          <w:sz w:val="24"/>
          <w:szCs w:val="24"/>
          <w:lang w:val="hy-AM"/>
        </w:rPr>
        <w:t xml:space="preserve"> դասղեկը պետք է պատրաստի  տեղեկ</w:t>
      </w:r>
      <w:r>
        <w:rPr>
          <w:rFonts w:ascii="Sylfaen" w:hAnsi="Sylfaen" w:cs="AcadNusx"/>
          <w:sz w:val="24"/>
          <w:szCs w:val="24"/>
        </w:rPr>
        <w:t>ություններ</w:t>
      </w:r>
      <w:r>
        <w:rPr>
          <w:rFonts w:ascii="Sylfaen" w:hAnsi="Sylfaen" w:cs="AcadNusx"/>
          <w:sz w:val="24"/>
          <w:szCs w:val="24"/>
          <w:lang w:val="ka-GE"/>
        </w:rPr>
        <w:t xml:space="preserve"> </w:t>
      </w:r>
      <w:r>
        <w:rPr>
          <w:rFonts w:ascii="Sylfaen" w:hAnsi="Sylfaen" w:cs="AcadNusx"/>
          <w:sz w:val="24"/>
          <w:szCs w:val="24"/>
          <w:lang w:val="hy-AM"/>
        </w:rPr>
        <w:t xml:space="preserve"> </w:t>
      </w:r>
      <w:r>
        <w:rPr>
          <w:rFonts w:ascii="Sylfaen" w:hAnsi="Sylfaen" w:cs="AcadNusx"/>
          <w:sz w:val="24"/>
          <w:szCs w:val="24"/>
          <w:lang w:val="ka-GE"/>
        </w:rPr>
        <w:t xml:space="preserve"> </w:t>
      </w:r>
      <w:r>
        <w:rPr>
          <w:rFonts w:ascii="Sylfaen" w:hAnsi="Sylfaen" w:cs="AcadNusx"/>
          <w:sz w:val="24"/>
          <w:szCs w:val="24"/>
          <w:lang w:val="hy-AM"/>
        </w:rPr>
        <w:t xml:space="preserve"> ինչպես </w:t>
      </w:r>
      <w:r>
        <w:rPr>
          <w:rFonts w:ascii="Sylfaen" w:hAnsi="Sylfaen" w:cs="AcadNusx"/>
          <w:sz w:val="24"/>
          <w:szCs w:val="24"/>
        </w:rPr>
        <w:t>նրա</w:t>
      </w:r>
      <w:r>
        <w:rPr>
          <w:rFonts w:ascii="Sylfaen" w:hAnsi="Sylfaen" w:cs="AcadNusx"/>
          <w:sz w:val="24"/>
          <w:szCs w:val="24"/>
          <w:lang w:val="ka-GE"/>
        </w:rPr>
        <w:t xml:space="preserve"> </w:t>
      </w:r>
      <w:r>
        <w:rPr>
          <w:rFonts w:ascii="Sylfaen" w:hAnsi="Sylfaen" w:cs="AcadNusx"/>
          <w:sz w:val="24"/>
          <w:szCs w:val="24"/>
          <w:lang w:val="hy-AM"/>
        </w:rPr>
        <w:t xml:space="preserve">ակադեմիական առաջադիմության, այնպես էլ </w:t>
      </w:r>
      <w:r>
        <w:rPr>
          <w:rFonts w:ascii="Sylfaen" w:hAnsi="Sylfaen" w:cs="AcadNusx"/>
          <w:sz w:val="24"/>
          <w:szCs w:val="24"/>
          <w:lang w:val="ka-GE"/>
        </w:rPr>
        <w:t xml:space="preserve"> </w:t>
      </w:r>
      <w:r>
        <w:rPr>
          <w:rFonts w:ascii="Sylfaen" w:hAnsi="Sylfaen" w:cs="AcadNusx"/>
          <w:sz w:val="24"/>
          <w:szCs w:val="24"/>
          <w:lang w:val="hy-AM"/>
        </w:rPr>
        <w:t>հաճախման մասին</w:t>
      </w:r>
      <w:r>
        <w:rPr>
          <w:rFonts w:ascii="Sylfaen" w:hAnsi="Sylfaen" w:cs="AcadNusx"/>
          <w:sz w:val="24"/>
          <w:szCs w:val="24"/>
          <w:lang w:val="ka-GE"/>
        </w:rPr>
        <w:t xml:space="preserve">: </w:t>
      </w:r>
    </w:p>
    <w:p w:rsidR="009E4C3A" w:rsidRDefault="009E4C3A" w:rsidP="009E4C3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hy-AM"/>
        </w:rPr>
        <w:t xml:space="preserve">Դասղեկի աշխատանքը պետք է 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hy-AM"/>
        </w:rPr>
        <w:t>հիմնվի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hy-AM"/>
        </w:rPr>
        <w:t>հետևյալ սկզբունքների</w:t>
      </w:r>
      <w:r w:rsidR="00C94781">
        <w:rPr>
          <w:rFonts w:ascii="Sylfaen" w:hAnsi="Sylfaen" w:cs="Sylfaen"/>
          <w:noProof/>
          <w:sz w:val="24"/>
          <w:szCs w:val="24"/>
        </w:rPr>
        <w:t>ն</w:t>
      </w:r>
      <w:r>
        <w:rPr>
          <w:rFonts w:ascii="Sylfaen" w:hAnsi="Sylfaen" w:cs="Sylfaen"/>
          <w:noProof/>
          <w:sz w:val="24"/>
          <w:szCs w:val="24"/>
          <w:lang w:val="hy-AM"/>
        </w:rPr>
        <w:t>.</w:t>
      </w:r>
    </w:p>
    <w:p w:rsidR="009E4C3A" w:rsidRDefault="009E4C3A" w:rsidP="009E4C3A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hy-AM"/>
        </w:rPr>
      </w:pPr>
      <w:r>
        <w:rPr>
          <w:rFonts w:ascii="Sylfaen" w:hAnsi="Sylfaen" w:cs="Sylfaen"/>
          <w:noProof/>
          <w:sz w:val="24"/>
          <w:szCs w:val="24"/>
          <w:lang w:val="hy-AM"/>
        </w:rPr>
        <w:t>ա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) </w:t>
      </w:r>
      <w:r>
        <w:rPr>
          <w:rFonts w:ascii="Sylfaen" w:hAnsi="Sylfaen" w:cs="Sylfaen"/>
          <w:noProof/>
          <w:sz w:val="24"/>
          <w:szCs w:val="24"/>
          <w:lang w:val="hy-AM"/>
        </w:rPr>
        <w:t>Լիարժեք դաստիարակություն՝ դաստիարակչական աշխատանքը պետք է ուղղված լինի անհատի ֆիզիկական, հոգեբանական, սոցիալական ու հոգևոր զարգացմանը:</w:t>
      </w:r>
    </w:p>
    <w:p w:rsidR="009E4C3A" w:rsidRDefault="009E4C3A" w:rsidP="009E4C3A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hy-AM"/>
        </w:rPr>
      </w:pPr>
      <w:r>
        <w:rPr>
          <w:rFonts w:ascii="Sylfaen" w:hAnsi="Sylfaen" w:cs="Sylfaen"/>
          <w:noProof/>
          <w:sz w:val="24"/>
          <w:szCs w:val="24"/>
          <w:lang w:val="hy-AM"/>
        </w:rPr>
        <w:t>բ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) </w:t>
      </w:r>
      <w:r>
        <w:rPr>
          <w:rFonts w:ascii="Sylfaen" w:hAnsi="Sylfaen" w:cs="Sylfaen"/>
          <w:noProof/>
          <w:sz w:val="24"/>
          <w:szCs w:val="24"/>
          <w:lang w:val="hy-AM"/>
        </w:rPr>
        <w:t>Աշակերտի հնարավորությունների բացահայտում՝ դասղեկի գործառույթը աշակերտի ներքին ուժերի գործարկումն ու նրա տաղանդի և հնարավորությունների բացահայտման համար համապատասխան պայմանների ստեղծումն է:</w:t>
      </w:r>
    </w:p>
    <w:p w:rsidR="009E4C3A" w:rsidRDefault="009E4C3A" w:rsidP="009E4C3A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hy-AM"/>
        </w:rPr>
      </w:pPr>
      <w:r>
        <w:rPr>
          <w:rFonts w:ascii="Sylfaen" w:hAnsi="Sylfaen" w:cs="Sylfaen"/>
          <w:noProof/>
          <w:sz w:val="24"/>
          <w:szCs w:val="24"/>
          <w:lang w:val="hy-AM"/>
        </w:rPr>
        <w:t>գ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) </w:t>
      </w:r>
      <w:r>
        <w:rPr>
          <w:rFonts w:ascii="Sylfaen" w:hAnsi="Sylfaen" w:cs="Sylfaen"/>
          <w:noProof/>
          <w:sz w:val="24"/>
          <w:szCs w:val="24"/>
          <w:lang w:val="hy-AM"/>
        </w:rPr>
        <w:t>Աշակերտների մեջ զարգացնել պատասխանատվութ</w:t>
      </w:r>
      <w:r w:rsidR="00C94781">
        <w:rPr>
          <w:rFonts w:ascii="Sylfaen" w:hAnsi="Sylfaen" w:cs="Sylfaen"/>
          <w:noProof/>
          <w:sz w:val="24"/>
          <w:szCs w:val="24"/>
          <w:lang w:val="hy-AM"/>
        </w:rPr>
        <w:t xml:space="preserve">յան ու պարտականության զգացում` </w:t>
      </w:r>
      <w:r>
        <w:rPr>
          <w:rFonts w:ascii="Sylfaen" w:hAnsi="Sylfaen" w:cs="Sylfaen"/>
          <w:noProof/>
          <w:sz w:val="24"/>
          <w:szCs w:val="24"/>
          <w:lang w:val="hy-AM"/>
        </w:rPr>
        <w:t xml:space="preserve"> աշակերտների ընդգրկվածության</w:t>
      </w:r>
      <w:r w:rsidR="00C94781" w:rsidRPr="00C94781">
        <w:rPr>
          <w:rFonts w:ascii="Sylfaen" w:hAnsi="Sylfaen" w:cs="Sylfaen"/>
          <w:noProof/>
          <w:sz w:val="24"/>
          <w:szCs w:val="24"/>
          <w:lang w:val="hy-AM"/>
        </w:rPr>
        <w:t>ը</w:t>
      </w:r>
      <w:r>
        <w:rPr>
          <w:rFonts w:ascii="Sylfaen" w:hAnsi="Sylfaen" w:cs="Sylfaen"/>
          <w:noProof/>
          <w:sz w:val="24"/>
          <w:szCs w:val="24"/>
          <w:lang w:val="hy-AM"/>
        </w:rPr>
        <w:t xml:space="preserve"> նպաստելու համար, դասղեկը պետք է </w:t>
      </w:r>
      <w:r w:rsidR="00C94781">
        <w:rPr>
          <w:rFonts w:ascii="Sylfaen" w:hAnsi="Sylfaen" w:cs="Sylfaen"/>
          <w:noProof/>
          <w:sz w:val="24"/>
          <w:szCs w:val="24"/>
          <w:lang w:val="hy-AM"/>
        </w:rPr>
        <w:t xml:space="preserve">նրանց </w:t>
      </w:r>
      <w:r>
        <w:rPr>
          <w:rFonts w:ascii="Sylfaen" w:hAnsi="Sylfaen" w:cs="Sylfaen"/>
          <w:noProof/>
          <w:sz w:val="24"/>
          <w:szCs w:val="24"/>
          <w:lang w:val="hy-AM"/>
        </w:rPr>
        <w:t>հնարավորություն տա մասնակցել ակտիվությունների (տոնահանդեսներ, արշավներ, էքսկուրսիաներ և այլն) պլանավորմանը և լուծել այդ ընթացքում ծագած հիմնախնդիրները: Դասղեկը առավելագույնս պետք է հաշվի առնի  աշակերտների հետաքրքրությունները:</w:t>
      </w:r>
    </w:p>
    <w:p w:rsidR="009E4C3A" w:rsidRDefault="009E4C3A" w:rsidP="009E4C3A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hy-AM"/>
        </w:rPr>
        <w:t>դ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) </w:t>
      </w:r>
      <w:r>
        <w:rPr>
          <w:rFonts w:ascii="Sylfaen" w:hAnsi="Sylfaen" w:cs="Sylfaen"/>
          <w:noProof/>
          <w:sz w:val="24"/>
          <w:szCs w:val="24"/>
          <w:lang w:val="hy-AM"/>
        </w:rPr>
        <w:t xml:space="preserve">Համագործակցության սկզբունք՝ դասղեկի հարաբերությունը աշակերտների հետ   պետք է հիմնվի համագործակցության, փոխադարձ հարգանքի ու վստահության վրա: </w:t>
      </w:r>
    </w:p>
    <w:p w:rsidR="009E4C3A" w:rsidRDefault="00C94781" w:rsidP="009E4C3A">
      <w:pPr>
        <w:tabs>
          <w:tab w:val="left" w:pos="426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hy-AM"/>
        </w:rPr>
        <w:lastRenderedPageBreak/>
        <w:t>Հանրային դպրոցի դասղեկ</w:t>
      </w:r>
      <w:r>
        <w:rPr>
          <w:rFonts w:ascii="Sylfaen" w:hAnsi="Sylfaen" w:cs="Sylfaen"/>
          <w:noProof/>
          <w:sz w:val="24"/>
          <w:szCs w:val="24"/>
        </w:rPr>
        <w:t>ն</w:t>
      </w:r>
      <w:r w:rsidR="009E4C3A">
        <w:rPr>
          <w:rFonts w:ascii="Sylfaen" w:hAnsi="Sylfaen" w:cs="Sylfaen"/>
          <w:noProof/>
          <w:sz w:val="24"/>
          <w:szCs w:val="24"/>
          <w:lang w:val="hy-AM"/>
        </w:rPr>
        <w:t xml:space="preserve"> իր աշխատա</w:t>
      </w:r>
      <w:r>
        <w:rPr>
          <w:rFonts w:ascii="Sylfaen" w:hAnsi="Sylfaen" w:cs="Sylfaen"/>
          <w:noProof/>
          <w:sz w:val="24"/>
          <w:szCs w:val="24"/>
          <w:lang w:val="hy-AM"/>
        </w:rPr>
        <w:t>նքային գործունեության ընթացքում</w:t>
      </w:r>
      <w:r w:rsidR="009E4C3A">
        <w:rPr>
          <w:rFonts w:ascii="Sylfaen" w:hAnsi="Sylfaen" w:cs="Sylfaen"/>
          <w:noProof/>
          <w:sz w:val="24"/>
          <w:szCs w:val="24"/>
          <w:lang w:val="hy-AM"/>
        </w:rPr>
        <w:t xml:space="preserve"> պետք է </w:t>
      </w:r>
      <w:r w:rsidR="009E4C3A">
        <w:rPr>
          <w:rFonts w:ascii="Sylfaen" w:hAnsi="Sylfaen" w:cs="Sylfaen"/>
          <w:noProof/>
          <w:sz w:val="24"/>
          <w:szCs w:val="24"/>
        </w:rPr>
        <w:t>օգտագործի</w:t>
      </w:r>
      <w:r w:rsidR="009E4C3A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9E4C3A">
        <w:rPr>
          <w:rFonts w:ascii="Sylfaen" w:hAnsi="Sylfaen" w:cs="Sylfaen"/>
          <w:noProof/>
          <w:sz w:val="24"/>
          <w:szCs w:val="24"/>
          <w:lang w:val="hy-AM"/>
        </w:rPr>
        <w:t xml:space="preserve">Վրաստանի կրթության ու գիտության նախարարության (այսուհետև ՝ </w:t>
      </w:r>
      <w:r>
        <w:rPr>
          <w:rFonts w:ascii="Sylfaen" w:hAnsi="Sylfaen" w:cs="Sylfaen"/>
          <w:noProof/>
          <w:sz w:val="24"/>
          <w:szCs w:val="24"/>
        </w:rPr>
        <w:t>Ն</w:t>
      </w:r>
      <w:r w:rsidR="009E4C3A">
        <w:rPr>
          <w:rFonts w:ascii="Sylfaen" w:hAnsi="Sylfaen" w:cs="Sylfaen"/>
          <w:noProof/>
          <w:sz w:val="24"/>
          <w:szCs w:val="24"/>
          <w:lang w:val="hy-AM"/>
        </w:rPr>
        <w:t>ախարարությո</w:t>
      </w:r>
      <w:r>
        <w:rPr>
          <w:rFonts w:ascii="Sylfaen" w:hAnsi="Sylfaen" w:cs="Sylfaen"/>
          <w:noProof/>
          <w:sz w:val="24"/>
          <w:szCs w:val="24"/>
          <w:lang w:val="hy-AM"/>
        </w:rPr>
        <w:t>ւն), հանրային իրավունքի իրավ</w:t>
      </w:r>
      <w:r w:rsidR="009E4C3A">
        <w:rPr>
          <w:rFonts w:ascii="Sylfaen" w:hAnsi="Sylfaen" w:cs="Sylfaen"/>
          <w:noProof/>
          <w:sz w:val="24"/>
          <w:szCs w:val="24"/>
          <w:lang w:val="hy-AM"/>
        </w:rPr>
        <w:t xml:space="preserve">ական </w:t>
      </w:r>
      <w:r w:rsidR="009E4C3A">
        <w:rPr>
          <w:rFonts w:ascii="Sylfaen" w:hAnsi="Sylfaen" w:cs="Sylfaen"/>
          <w:noProof/>
          <w:sz w:val="24"/>
          <w:szCs w:val="24"/>
        </w:rPr>
        <w:t>դեմքի</w:t>
      </w:r>
      <w:r w:rsidR="009E4C3A">
        <w:rPr>
          <w:rFonts w:ascii="Sylfaen" w:hAnsi="Sylfaen" w:cs="Sylfaen"/>
          <w:noProof/>
          <w:sz w:val="24"/>
          <w:szCs w:val="24"/>
          <w:lang w:val="hy-AM"/>
        </w:rPr>
        <w:t xml:space="preserve">՝ Ազգային ուսումնական պլանների ու գնահատման կենտրոնի (այսուհետև՝ </w:t>
      </w:r>
      <w:r>
        <w:rPr>
          <w:rFonts w:ascii="Sylfaen" w:hAnsi="Sylfaen" w:cs="Sylfaen"/>
          <w:noProof/>
          <w:sz w:val="24"/>
          <w:szCs w:val="24"/>
        </w:rPr>
        <w:t>Կ</w:t>
      </w:r>
      <w:r w:rsidR="009E4C3A">
        <w:rPr>
          <w:rFonts w:ascii="Sylfaen" w:hAnsi="Sylfaen" w:cs="Sylfaen"/>
          <w:noProof/>
          <w:sz w:val="24"/>
          <w:szCs w:val="24"/>
          <w:lang w:val="hy-AM"/>
        </w:rPr>
        <w:t>ենտրոն)</w:t>
      </w:r>
      <w:r w:rsidR="009E4C3A">
        <w:rPr>
          <w:rFonts w:ascii="Sylfaen" w:hAnsi="Sylfaen" w:cs="Sylfaen"/>
          <w:noProof/>
          <w:sz w:val="24"/>
          <w:szCs w:val="24"/>
          <w:lang w:val="ka-GE"/>
        </w:rPr>
        <w:t>,</w:t>
      </w:r>
      <w:r w:rsidR="009E4C3A">
        <w:rPr>
          <w:rFonts w:ascii="Sylfaen" w:hAnsi="Sylfaen" w:cs="Sylfaen"/>
          <w:noProof/>
          <w:sz w:val="24"/>
          <w:szCs w:val="24"/>
          <w:lang w:val="hy-AM"/>
        </w:rPr>
        <w:t xml:space="preserve"> և  հանրային իրավունքի իրավական </w:t>
      </w:r>
      <w:r w:rsidR="009E4C3A">
        <w:rPr>
          <w:rFonts w:ascii="Sylfaen" w:hAnsi="Sylfaen" w:cs="Sylfaen"/>
          <w:noProof/>
          <w:sz w:val="24"/>
          <w:szCs w:val="24"/>
        </w:rPr>
        <w:t>դեմքի</w:t>
      </w:r>
      <w:r w:rsidR="009E4C3A">
        <w:rPr>
          <w:rFonts w:ascii="Sylfaen" w:hAnsi="Sylfaen" w:cs="Sylfaen"/>
          <w:noProof/>
          <w:sz w:val="24"/>
          <w:szCs w:val="24"/>
          <w:lang w:val="hy-AM"/>
        </w:rPr>
        <w:t>՝ Ուսուցիչների  մասնագիտական զարգացման ազգային կենտրոնի</w:t>
      </w:r>
      <w:r w:rsidR="009E4C3A">
        <w:rPr>
          <w:rFonts w:ascii="Sylfaen" w:hAnsi="Sylfaen" w:cs="Sylfaen"/>
          <w:noProof/>
          <w:sz w:val="24"/>
          <w:szCs w:val="24"/>
          <w:lang w:val="ka-GE"/>
        </w:rPr>
        <w:t>,</w:t>
      </w:r>
      <w:r w:rsidR="009E4C3A">
        <w:rPr>
          <w:rFonts w:ascii="Sylfaen" w:hAnsi="Sylfaen" w:cs="Sylfaen"/>
          <w:noProof/>
          <w:sz w:val="24"/>
          <w:szCs w:val="24"/>
          <w:lang w:val="hy-AM"/>
        </w:rPr>
        <w:t xml:space="preserve"> կողմից մշակված և/կամ երաշխավորված մեթոդական դասագրքերը և ուղեցույցները:</w:t>
      </w:r>
    </w:p>
    <w:p w:rsidR="009E4C3A" w:rsidRDefault="009E4C3A" w:rsidP="009E4C3A">
      <w:pPr>
        <w:pStyle w:val="Heading3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ka-GE"/>
        </w:rPr>
      </w:pPr>
    </w:p>
    <w:p w:rsidR="009E4C3A" w:rsidRDefault="009E4C3A" w:rsidP="009E4C3A">
      <w:pPr>
        <w:pStyle w:val="Heading3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rFonts w:eastAsia="Cambria"/>
          <w:color w:val="auto"/>
          <w:sz w:val="24"/>
          <w:szCs w:val="24"/>
          <w:u w:val="none"/>
          <w:lang w:val="ka-GE"/>
        </w:rPr>
      </w:pPr>
      <w:r>
        <w:rPr>
          <w:color w:val="auto"/>
          <w:sz w:val="24"/>
          <w:szCs w:val="24"/>
          <w:u w:val="none"/>
          <w:lang w:val="hy-AM"/>
        </w:rPr>
        <w:t>Հոդված</w:t>
      </w:r>
      <w:r>
        <w:rPr>
          <w:color w:val="auto"/>
          <w:sz w:val="24"/>
          <w:szCs w:val="24"/>
          <w:u w:val="none"/>
          <w:lang w:val="ka-GE"/>
        </w:rPr>
        <w:t xml:space="preserve"> 7. </w:t>
      </w:r>
      <w:r>
        <w:rPr>
          <w:color w:val="auto"/>
          <w:sz w:val="24"/>
          <w:szCs w:val="24"/>
          <w:u w:val="none"/>
          <w:lang w:val="hy-AM"/>
        </w:rPr>
        <w:t>Առարկայական ամբիոնները հանրային դպրոցում</w:t>
      </w:r>
    </w:p>
    <w:p w:rsidR="009E4C3A" w:rsidRDefault="009E4C3A" w:rsidP="009E4C3A">
      <w:pPr>
        <w:numPr>
          <w:ilvl w:val="0"/>
          <w:numId w:val="7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Հանրային դպրոցն իրավազոր է, ըստ առարկայական խմբերի, ստեղծել ամբիոններ, որոնցում կմիավորվեն առարկայական խմբի բոլոր ուսուցիչները:  Այն դեպքում, եթե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դպրոցի առարկայական խմբերում մեկական ուսուցիչ կա, հնարավոր է, որ տարբեր առարկայական խմբերի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մանկավարժները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 միավորվեն մեկ ամբիոնում </w:t>
      </w:r>
      <w:r>
        <w:rPr>
          <w:rFonts w:ascii="Sylfaen" w:eastAsia="Sylfaen" w:hAnsi="Sylfaen"/>
          <w:sz w:val="24"/>
          <w:szCs w:val="24"/>
          <w:lang w:val="ka-GE"/>
        </w:rPr>
        <w:t>(</w:t>
      </w:r>
      <w:r>
        <w:rPr>
          <w:rFonts w:ascii="Sylfaen" w:eastAsia="Sylfaen" w:hAnsi="Sylfaen"/>
          <w:sz w:val="24"/>
          <w:szCs w:val="24"/>
          <w:lang w:val="hy-AM"/>
        </w:rPr>
        <w:t xml:space="preserve">օրինակ,   մաթեմատիկայի և բնագիտական </w:t>
      </w:r>
      <w:r>
        <w:rPr>
          <w:rFonts w:ascii="Sylfaen" w:eastAsia="Sylfaen" w:hAnsi="Sylfaen"/>
          <w:sz w:val="24"/>
          <w:szCs w:val="24"/>
        </w:rPr>
        <w:t>առարկա</w:t>
      </w:r>
      <w:r>
        <w:rPr>
          <w:rFonts w:ascii="Sylfaen" w:eastAsia="Sylfaen" w:hAnsi="Sylfaen"/>
          <w:sz w:val="24"/>
          <w:szCs w:val="24"/>
          <w:lang w:val="hy-AM"/>
        </w:rPr>
        <w:t>ների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>: Դպրոցը կարող է ստեղծել նաև  տարրական աստիճանի ամբիոն:</w:t>
      </w:r>
    </w:p>
    <w:p w:rsidR="009E4C3A" w:rsidRDefault="009E4C3A" w:rsidP="009E4C3A">
      <w:pPr>
        <w:numPr>
          <w:ilvl w:val="0"/>
          <w:numId w:val="7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Ամբիոնների գործառույթները.</w:t>
      </w:r>
    </w:p>
    <w:p w:rsidR="009E4C3A" w:rsidRDefault="009E4C3A" w:rsidP="009E4C3A">
      <w:pPr>
        <w:pStyle w:val="a0"/>
        <w:tabs>
          <w:tab w:val="clear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ա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>Առարկայական խմբի առարկայի</w:t>
      </w:r>
      <w:r>
        <w:rPr>
          <w:sz w:val="24"/>
          <w:szCs w:val="24"/>
          <w:lang w:val="ka-GE"/>
        </w:rPr>
        <w:t>/</w:t>
      </w:r>
      <w:r>
        <w:rPr>
          <w:sz w:val="24"/>
          <w:szCs w:val="24"/>
          <w:lang w:val="hy-AM"/>
        </w:rPr>
        <w:t xml:space="preserve">առարկաների դասավանդման </w:t>
      </w:r>
      <w:r>
        <w:rPr>
          <w:sz w:val="24"/>
          <w:szCs w:val="24"/>
          <w:lang w:val="ka-GE"/>
        </w:rPr>
        <w:t xml:space="preserve">  </w:t>
      </w:r>
      <w:r>
        <w:rPr>
          <w:sz w:val="24"/>
          <w:szCs w:val="24"/>
          <w:lang w:val="hy-AM"/>
        </w:rPr>
        <w:t>համակարգում:</w:t>
      </w:r>
    </w:p>
    <w:p w:rsidR="009E4C3A" w:rsidRDefault="009E4C3A" w:rsidP="009E4C3A">
      <w:pPr>
        <w:pStyle w:val="a0"/>
        <w:tabs>
          <w:tab w:val="clear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բ</w:t>
      </w:r>
      <w:r>
        <w:rPr>
          <w:sz w:val="24"/>
          <w:szCs w:val="24"/>
          <w:lang w:val="ka-GE"/>
        </w:rPr>
        <w:t>)</w:t>
      </w:r>
      <w:r>
        <w:rPr>
          <w:sz w:val="24"/>
          <w:szCs w:val="24"/>
          <w:lang w:val="hy-AM"/>
        </w:rPr>
        <w:t xml:space="preserve"> Փորձի փոխանակում ամբիոնի անդամների միջև, հաջողությունների նախապայմանների սահմանում և հիմնախնդիրների լուծման ուղիների որոնում:</w:t>
      </w:r>
    </w:p>
    <w:p w:rsidR="009E4C3A" w:rsidRDefault="009E4C3A" w:rsidP="009E4C3A">
      <w:pPr>
        <w:pStyle w:val="a0"/>
        <w:tabs>
          <w:tab w:val="clear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գ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>Դասի գործընթացի, ուսուցիչների մասնագիտական զարգացման ու դպրոցական գրադարանի համար ընտրել կրթական ռեսուրսներ և ներկայացնել մանկխորհրդին:</w:t>
      </w:r>
      <w:r>
        <w:rPr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a0"/>
        <w:tabs>
          <w:tab w:val="clear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դ</w:t>
      </w:r>
      <w:r>
        <w:rPr>
          <w:sz w:val="24"/>
          <w:szCs w:val="24"/>
          <w:lang w:val="ka-GE"/>
        </w:rPr>
        <w:t xml:space="preserve">)  </w:t>
      </w:r>
      <w:r>
        <w:rPr>
          <w:sz w:val="24"/>
          <w:szCs w:val="24"/>
          <w:lang w:val="hy-AM"/>
        </w:rPr>
        <w:t>Համակարգված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 աշխատ</w:t>
      </w:r>
      <w:r w:rsidR="00C94781">
        <w:rPr>
          <w:sz w:val="24"/>
          <w:szCs w:val="24"/>
        </w:rPr>
        <w:t>ել</w:t>
      </w:r>
      <w:r>
        <w:rPr>
          <w:sz w:val="24"/>
          <w:szCs w:val="24"/>
          <w:lang w:val="hy-AM"/>
        </w:rPr>
        <w:t xml:space="preserve"> մյուս ամբիոնների հետ </w:t>
      </w:r>
      <w:r>
        <w:rPr>
          <w:sz w:val="24"/>
          <w:szCs w:val="24"/>
          <w:lang w:val="ka-GE"/>
        </w:rPr>
        <w:t>(</w:t>
      </w:r>
      <w:r>
        <w:rPr>
          <w:sz w:val="24"/>
          <w:szCs w:val="24"/>
          <w:lang w:val="hy-AM"/>
        </w:rPr>
        <w:t xml:space="preserve">օրինակ, 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>համաձայնեցնել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 պատմության և վրաց լեզվի ու գրականության ընդհանուր 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>թեմատիկան</w:t>
      </w:r>
      <w:r>
        <w:rPr>
          <w:sz w:val="24"/>
          <w:szCs w:val="24"/>
          <w:lang w:val="ka-GE"/>
        </w:rPr>
        <w:t xml:space="preserve">,  </w:t>
      </w:r>
      <w:r>
        <w:rPr>
          <w:sz w:val="24"/>
          <w:szCs w:val="24"/>
          <w:lang w:val="hy-AM"/>
        </w:rPr>
        <w:t xml:space="preserve"> էքսկուրսիաների ժամանակ ընդհանուր 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 հանձնարարություններ մտածել և այլն</w:t>
      </w:r>
      <w:r>
        <w:rPr>
          <w:sz w:val="24"/>
          <w:szCs w:val="24"/>
          <w:lang w:val="ka-GE"/>
        </w:rPr>
        <w:t>)</w:t>
      </w:r>
      <w:r>
        <w:rPr>
          <w:sz w:val="24"/>
          <w:szCs w:val="24"/>
          <w:lang w:val="hy-AM"/>
        </w:rPr>
        <w:t>:</w:t>
      </w:r>
    </w:p>
    <w:p w:rsidR="009E4C3A" w:rsidRDefault="009E4C3A" w:rsidP="009E4C3A">
      <w:pPr>
        <w:pStyle w:val="a0"/>
        <w:tabs>
          <w:tab w:val="clear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ե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>Հոգալ ուսուցչի մասնագիտական զարգացման մասին:</w:t>
      </w:r>
      <w:r>
        <w:rPr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a0"/>
        <w:tabs>
          <w:tab w:val="clear" w:pos="360"/>
          <w:tab w:val="left" w:pos="426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զ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</w:rPr>
        <w:t>Հանձնարարականների</w:t>
      </w:r>
      <w:r>
        <w:rPr>
          <w:sz w:val="24"/>
          <w:szCs w:val="24"/>
          <w:lang w:val="hy-AM"/>
        </w:rPr>
        <w:t xml:space="preserve"> մշակ</w:t>
      </w:r>
      <w:r w:rsidR="00C94781">
        <w:rPr>
          <w:sz w:val="24"/>
          <w:szCs w:val="24"/>
        </w:rPr>
        <w:t>ել</w:t>
      </w:r>
      <w:r>
        <w:rPr>
          <w:sz w:val="24"/>
          <w:szCs w:val="24"/>
          <w:lang w:val="hy-AM"/>
        </w:rPr>
        <w:t>՝ կապված ուս</w:t>
      </w:r>
      <w:r>
        <w:rPr>
          <w:sz w:val="24"/>
          <w:szCs w:val="24"/>
        </w:rPr>
        <w:t>անման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>և ուսու</w:t>
      </w:r>
      <w:r>
        <w:rPr>
          <w:sz w:val="24"/>
          <w:szCs w:val="24"/>
        </w:rPr>
        <w:t>ց</w:t>
      </w:r>
      <w:r>
        <w:rPr>
          <w:sz w:val="24"/>
          <w:szCs w:val="24"/>
          <w:lang w:val="hy-AM"/>
        </w:rPr>
        <w:t>ման ժամանակակից մեթոդա</w:t>
      </w:r>
      <w:r>
        <w:rPr>
          <w:sz w:val="24"/>
          <w:szCs w:val="24"/>
        </w:rPr>
        <w:t>բանության</w:t>
      </w:r>
      <w:r>
        <w:rPr>
          <w:sz w:val="24"/>
          <w:szCs w:val="24"/>
          <w:lang w:val="hy-AM"/>
        </w:rPr>
        <w:t xml:space="preserve"> և մոտեցումների արմատավորման հետ</w:t>
      </w:r>
      <w:r>
        <w:rPr>
          <w:sz w:val="24"/>
          <w:szCs w:val="24"/>
          <w:lang w:val="ka-GE"/>
        </w:rPr>
        <w:t>:</w:t>
      </w:r>
      <w:r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a0"/>
        <w:numPr>
          <w:ilvl w:val="0"/>
          <w:numId w:val="7"/>
        </w:numPr>
        <w:tabs>
          <w:tab w:val="clear" w:pos="36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hanging="720"/>
        <w:rPr>
          <w:sz w:val="24"/>
          <w:szCs w:val="24"/>
        </w:rPr>
      </w:pPr>
      <w:r>
        <w:rPr>
          <w:sz w:val="24"/>
          <w:szCs w:val="24"/>
          <w:lang w:val="hy-AM"/>
        </w:rPr>
        <w:t>Ամբիոնների կա</w:t>
      </w:r>
      <w:r w:rsidR="00C94781">
        <w:rPr>
          <w:sz w:val="24"/>
          <w:szCs w:val="24"/>
        </w:rPr>
        <w:t>զմակերպումը</w:t>
      </w:r>
      <w:r>
        <w:rPr>
          <w:sz w:val="24"/>
          <w:szCs w:val="24"/>
          <w:lang w:val="hy-AM"/>
        </w:rPr>
        <w:t>.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hy-AM"/>
        </w:rPr>
      </w:pPr>
      <w:r>
        <w:rPr>
          <w:rFonts w:ascii="Sylfaen" w:eastAsia="Sylfaen" w:hAnsi="Sylfaen"/>
          <w:sz w:val="24"/>
          <w:szCs w:val="24"/>
          <w:lang w:val="hy-AM"/>
        </w:rPr>
        <w:t>ա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Ամբիոնի նախագահին ամբիոնն ընտրում է մեկ ուսումնական տարվա ժամկետով: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բ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 xml:space="preserve">Առարկայական ամբիոնի յուրաքանչյուր անդամ ռոտացիայի   (պարբերական կրկնության)  սկզբունքով դառնում է ամբիոնի նախագահ:    Նույն անձին երկրորդ անգամ կարելի է ընտրել միայն այն դեպքում, եթե առարկայական խմբի յուրաքանչյուր անդամ գոնե մեկ անգամ </w:t>
      </w:r>
      <w:r w:rsidR="005A77E3" w:rsidRPr="005A77E3">
        <w:rPr>
          <w:rFonts w:ascii="Sylfaen" w:eastAsia="Sylfaen" w:hAnsi="Sylfaen"/>
          <w:sz w:val="24"/>
          <w:szCs w:val="24"/>
          <w:lang w:val="hy-AM"/>
        </w:rPr>
        <w:t xml:space="preserve">արդեն </w:t>
      </w:r>
      <w:r>
        <w:rPr>
          <w:rFonts w:ascii="Sylfaen" w:eastAsia="Sylfaen" w:hAnsi="Sylfaen"/>
          <w:sz w:val="24"/>
          <w:szCs w:val="24"/>
          <w:lang w:val="hy-AM"/>
        </w:rPr>
        <w:t xml:space="preserve">եղել է նախագահի պաշտոնում: </w:t>
      </w:r>
    </w:p>
    <w:p w:rsidR="009E4C3A" w:rsidRDefault="009E4C3A" w:rsidP="009E4C3A">
      <w:pPr>
        <w:numPr>
          <w:ilvl w:val="0"/>
          <w:numId w:val="7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72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Ամբիոնի նախագահի գործառույթներն են.</w:t>
      </w:r>
    </w:p>
    <w:p w:rsidR="009E4C3A" w:rsidRDefault="009E4C3A" w:rsidP="009E4C3A">
      <w:pPr>
        <w:pStyle w:val="a0"/>
        <w:tabs>
          <w:tab w:val="clear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ա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 xml:space="preserve">Ամբիոնի հանդիպումների կազմակերպումը </w:t>
      </w:r>
      <w:r>
        <w:rPr>
          <w:sz w:val="24"/>
          <w:szCs w:val="24"/>
          <w:lang w:val="ka-GE"/>
        </w:rPr>
        <w:t>(</w:t>
      </w:r>
      <w:r>
        <w:rPr>
          <w:sz w:val="24"/>
          <w:szCs w:val="24"/>
          <w:lang w:val="hy-AM"/>
        </w:rPr>
        <w:t>օրակարգի պատրաստում, արձանագրությունների ու մյուս փաստաթղթերի կազմում-պահպանում</w:t>
      </w:r>
      <w:r>
        <w:rPr>
          <w:sz w:val="24"/>
          <w:szCs w:val="24"/>
          <w:lang w:val="ka-GE"/>
        </w:rPr>
        <w:t>):</w:t>
      </w:r>
      <w:r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a0"/>
        <w:tabs>
          <w:tab w:val="clear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բ</w:t>
      </w:r>
      <w:r>
        <w:rPr>
          <w:sz w:val="24"/>
          <w:szCs w:val="24"/>
          <w:lang w:val="ka-GE"/>
        </w:rPr>
        <w:t xml:space="preserve">)  </w:t>
      </w:r>
      <w:r>
        <w:rPr>
          <w:sz w:val="24"/>
          <w:szCs w:val="24"/>
          <w:lang w:val="hy-AM"/>
        </w:rPr>
        <w:t>Դպրոցի ղեկավար մարմիններին տեղեկացնել ամբիոնի հանդիպումների արդյունքում կայացրած որոշումների մասին</w:t>
      </w:r>
      <w:r>
        <w:rPr>
          <w:sz w:val="24"/>
          <w:szCs w:val="24"/>
          <w:lang w:val="ka-GE"/>
        </w:rPr>
        <w:t xml:space="preserve"> (</w:t>
      </w:r>
      <w:r>
        <w:rPr>
          <w:sz w:val="24"/>
          <w:szCs w:val="24"/>
          <w:lang w:val="hy-AM"/>
        </w:rPr>
        <w:t xml:space="preserve">օրինակ, </w:t>
      </w:r>
      <w:r>
        <w:rPr>
          <w:sz w:val="24"/>
          <w:szCs w:val="24"/>
        </w:rPr>
        <w:t>երաշխավորագիր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</w:rPr>
        <w:t>ատացած</w:t>
      </w:r>
      <w:r>
        <w:rPr>
          <w:sz w:val="24"/>
          <w:szCs w:val="24"/>
          <w:lang w:val="ka-GE"/>
        </w:rPr>
        <w:t xml:space="preserve"> </w:t>
      </w:r>
      <w:r>
        <w:rPr>
          <w:rFonts w:ascii="Times Armenian" w:hAnsi="Times Armenian"/>
          <w:sz w:val="24"/>
          <w:szCs w:val="24"/>
          <w:lang w:val="ka-GE"/>
        </w:rPr>
        <w:t>(</w:t>
      </w:r>
      <w:r>
        <w:rPr>
          <w:sz w:val="24"/>
          <w:szCs w:val="24"/>
          <w:lang w:val="hy-AM"/>
        </w:rPr>
        <w:t>գրիֆ շնորհված</w:t>
      </w:r>
      <w:r>
        <w:rPr>
          <w:rFonts w:ascii="Times Armenian" w:hAnsi="Times Armenian"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դասագրքեր և այլ ուսումնական նյութեր ընտրելու վերաբերյալ</w:t>
      </w:r>
      <w:r>
        <w:rPr>
          <w:sz w:val="24"/>
          <w:szCs w:val="24"/>
          <w:lang w:val="ka-GE"/>
        </w:rPr>
        <w:t>)</w:t>
      </w:r>
      <w:r>
        <w:rPr>
          <w:sz w:val="24"/>
          <w:szCs w:val="24"/>
          <w:lang w:val="hy-AM"/>
        </w:rPr>
        <w:t>:</w:t>
      </w:r>
    </w:p>
    <w:p w:rsidR="009E4C3A" w:rsidRDefault="009E4C3A" w:rsidP="009E4C3A">
      <w:pPr>
        <w:pStyle w:val="a0"/>
        <w:tabs>
          <w:tab w:val="clear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գ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 xml:space="preserve">Մասնագիտական զարգացման համար օգտակար աշխատանքների   </w:t>
      </w:r>
      <w:r>
        <w:rPr>
          <w:sz w:val="24"/>
          <w:szCs w:val="24"/>
          <w:lang w:val="ka-GE"/>
        </w:rPr>
        <w:t>(</w:t>
      </w:r>
      <w:r>
        <w:rPr>
          <w:sz w:val="24"/>
          <w:szCs w:val="24"/>
          <w:lang w:val="hy-AM"/>
        </w:rPr>
        <w:t>գործընկերների հետ հանդիպումներ, վարժանքներ, գիտաժողովներ և այլն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>կազմակերպում:</w:t>
      </w:r>
      <w:r>
        <w:rPr>
          <w:sz w:val="24"/>
          <w:szCs w:val="24"/>
          <w:lang w:val="ka-GE"/>
        </w:rPr>
        <w:t xml:space="preserve"> </w:t>
      </w:r>
    </w:p>
    <w:p w:rsidR="009E4C3A" w:rsidRPr="00870C07" w:rsidRDefault="009E4C3A" w:rsidP="009E4C3A">
      <w:pPr>
        <w:numPr>
          <w:ilvl w:val="0"/>
          <w:numId w:val="7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Ամբիոնը հավաքվում է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կիսամյակ</w:t>
      </w:r>
      <w:r>
        <w:rPr>
          <w:rFonts w:ascii="Sylfaen" w:eastAsia="Sylfaen" w:hAnsi="Sylfaen"/>
          <w:sz w:val="24"/>
          <w:szCs w:val="24"/>
        </w:rPr>
        <w:t>ի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</w:rPr>
        <w:t>ընթացքում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առնվազն երկու անգամ: Մինչև ուսումնական տարին սկսվելը ամբիոնն անպայման պետք է հավաքվի: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 w:val="28"/>
          <w:szCs w:val="28"/>
          <w:lang w:val="ka-GE"/>
        </w:rPr>
      </w:pP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b/>
          <w:sz w:val="24"/>
          <w:szCs w:val="24"/>
          <w:lang w:val="hy-AM"/>
        </w:rPr>
        <w:t>Գլուխ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II.</w:t>
      </w:r>
      <w:r>
        <w:rPr>
          <w:rFonts w:ascii="Sylfaen" w:eastAsia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b/>
          <w:sz w:val="24"/>
          <w:szCs w:val="24"/>
          <w:lang w:val="hy-AM"/>
        </w:rPr>
        <w:t>Կրթական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b/>
          <w:sz w:val="24"/>
          <w:szCs w:val="24"/>
          <w:lang w:val="hy-AM"/>
        </w:rPr>
        <w:t>ռեսուրսներ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b/>
          <w:sz w:val="24"/>
          <w:szCs w:val="24"/>
          <w:lang w:val="ka-GE"/>
        </w:rPr>
      </w:pP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b/>
          <w:sz w:val="24"/>
          <w:szCs w:val="24"/>
        </w:rPr>
      </w:pPr>
      <w:r>
        <w:rPr>
          <w:rFonts w:ascii="Sylfaen" w:eastAsia="Sylfaen" w:hAnsi="Sylfaen"/>
          <w:b/>
          <w:sz w:val="24"/>
          <w:szCs w:val="24"/>
          <w:lang w:val="hy-AM"/>
        </w:rPr>
        <w:t>Հոդված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8.</w:t>
      </w:r>
      <w:r>
        <w:rPr>
          <w:rFonts w:ascii="Sylfaen" w:eastAsia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b/>
          <w:sz w:val="24"/>
          <w:szCs w:val="24"/>
          <w:lang w:val="hy-AM"/>
        </w:rPr>
        <w:t xml:space="preserve"> Կրթական ռեսուրսների կառավարումը  </w:t>
      </w:r>
    </w:p>
    <w:p w:rsidR="009E4C3A" w:rsidRDefault="009E4C3A" w:rsidP="009E4C3A">
      <w:pPr>
        <w:numPr>
          <w:ilvl w:val="0"/>
          <w:numId w:val="8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Ուսումնական գործընթացում անհրաժեշտ է կիրառել բազմաբնույթ  կրթական  ռեսուրսներ  ինչպես ուսուցիչների, այնպես էլ աշակերտների համար:</w:t>
      </w:r>
    </w:p>
    <w:p w:rsidR="009E4C3A" w:rsidRDefault="009E4C3A" w:rsidP="009E4C3A">
      <w:pPr>
        <w:numPr>
          <w:ilvl w:val="0"/>
          <w:numId w:val="8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Դպրոցը պետք է աշակերտների ու ուսուցիչների համար մատչելի դարձնի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կրթական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ռեսուրսները (գրադարան, համակարգչային լաբորատորիա և այլն): </w:t>
      </w:r>
    </w:p>
    <w:p w:rsidR="009E4C3A" w:rsidRPr="005A77E3" w:rsidRDefault="009E4C3A" w:rsidP="009E4C3A">
      <w:pPr>
        <w:numPr>
          <w:ilvl w:val="0"/>
          <w:numId w:val="8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 w:rsidRPr="005A77E3">
        <w:rPr>
          <w:rFonts w:ascii="Sylfaen" w:eastAsia="Sylfaen" w:hAnsi="Sylfaen"/>
          <w:sz w:val="24"/>
          <w:szCs w:val="24"/>
          <w:lang w:val="hy-AM"/>
        </w:rPr>
        <w:t xml:space="preserve">Դպրոցը պետք է մշակի և աշակերտներին ծանոթացնի դպրոցում գոյություն ունեցող տարբեր </w:t>
      </w:r>
      <w:r w:rsidRPr="005A77E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A77E3">
        <w:rPr>
          <w:rFonts w:ascii="Sylfaen" w:eastAsia="Sylfaen" w:hAnsi="Sylfaen"/>
          <w:sz w:val="24"/>
          <w:szCs w:val="24"/>
          <w:lang w:val="hy-AM"/>
        </w:rPr>
        <w:t>կրթական</w:t>
      </w:r>
      <w:r w:rsidRPr="005A77E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A77E3">
        <w:rPr>
          <w:rFonts w:ascii="Sylfaen" w:eastAsia="Sylfaen" w:hAnsi="Sylfaen"/>
          <w:sz w:val="24"/>
          <w:szCs w:val="24"/>
          <w:lang w:val="hy-AM"/>
        </w:rPr>
        <w:t xml:space="preserve"> ռեսուրսներից օգտվելու կանոններին:</w:t>
      </w:r>
      <w:r w:rsidRPr="005A77E3"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  <w:lang w:val="ka-GE"/>
        </w:rPr>
      </w:pP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b/>
          <w:sz w:val="24"/>
          <w:szCs w:val="24"/>
          <w:lang w:val="hy-AM"/>
        </w:rPr>
      </w:pPr>
      <w:r>
        <w:rPr>
          <w:rFonts w:ascii="Sylfaen" w:eastAsia="Sylfaen" w:hAnsi="Sylfaen"/>
          <w:b/>
          <w:sz w:val="24"/>
          <w:szCs w:val="24"/>
          <w:lang w:val="hy-AM"/>
        </w:rPr>
        <w:t>Հոդված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9.  </w:t>
      </w:r>
      <w:r>
        <w:rPr>
          <w:rFonts w:ascii="Sylfaen" w:eastAsia="Sylfaen" w:hAnsi="Sylfaen"/>
          <w:b/>
          <w:sz w:val="24"/>
          <w:szCs w:val="24"/>
          <w:lang w:val="hy-AM"/>
        </w:rPr>
        <w:t>Կրթական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b/>
          <w:sz w:val="24"/>
          <w:szCs w:val="24"/>
          <w:lang w:val="hy-AM"/>
        </w:rPr>
        <w:t xml:space="preserve"> ռեսուրսների 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b/>
          <w:sz w:val="24"/>
          <w:szCs w:val="24"/>
          <w:lang w:val="hy-AM"/>
        </w:rPr>
        <w:t>տեսակները.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b/>
          <w:sz w:val="24"/>
          <w:szCs w:val="24"/>
          <w:lang w:val="ka-GE"/>
        </w:rPr>
      </w:pP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  <w:lang w:val="hy-AM"/>
        </w:rPr>
      </w:pPr>
      <w:r>
        <w:rPr>
          <w:rFonts w:ascii="Sylfaen" w:eastAsia="Sylfaen" w:hAnsi="Sylfaen"/>
          <w:sz w:val="24"/>
          <w:szCs w:val="24"/>
          <w:lang w:val="hy-AM"/>
        </w:rPr>
        <w:t>ա</w:t>
      </w:r>
      <w:r>
        <w:rPr>
          <w:rFonts w:ascii="Sylfaen" w:eastAsia="Sylfaen" w:hAnsi="Sylfaen"/>
          <w:sz w:val="24"/>
          <w:szCs w:val="24"/>
          <w:lang w:val="ka-GE"/>
        </w:rPr>
        <w:t xml:space="preserve">)  </w:t>
      </w:r>
      <w:r>
        <w:rPr>
          <w:rFonts w:ascii="Sylfaen" w:eastAsia="Sylfaen" w:hAnsi="Sylfaen"/>
          <w:sz w:val="24"/>
          <w:szCs w:val="24"/>
        </w:rPr>
        <w:t>երաշխավորություն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</w:rPr>
        <w:t>ստացած</w:t>
      </w:r>
      <w:r>
        <w:rPr>
          <w:rFonts w:ascii="Sylfaen" w:eastAsia="Sylfaen" w:hAnsi="Sylfaen"/>
          <w:sz w:val="24"/>
          <w:szCs w:val="24"/>
          <w:lang w:val="hy-AM"/>
        </w:rPr>
        <w:t xml:space="preserve"> դպրոցական դասագրքեր,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բ</w:t>
      </w:r>
      <w:r>
        <w:rPr>
          <w:rFonts w:ascii="Sylfaen" w:eastAsia="Sylfaen" w:hAnsi="Sylfaen"/>
          <w:sz w:val="24"/>
          <w:szCs w:val="24"/>
          <w:lang w:val="ka-GE"/>
        </w:rPr>
        <w:t xml:space="preserve">)  </w:t>
      </w:r>
      <w:r>
        <w:rPr>
          <w:rFonts w:ascii="Sylfaen" w:eastAsia="Sylfaen" w:hAnsi="Sylfaen"/>
          <w:sz w:val="24"/>
          <w:szCs w:val="24"/>
          <w:lang w:val="hy-AM"/>
        </w:rPr>
        <w:t>օժանդակ գրականություն,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  <w:lang w:val="hy-AM"/>
        </w:rPr>
      </w:pPr>
      <w:r>
        <w:rPr>
          <w:rFonts w:ascii="Sylfaen" w:eastAsia="Sylfaen" w:hAnsi="Sylfaen"/>
          <w:sz w:val="24"/>
          <w:szCs w:val="24"/>
          <w:lang w:val="hy-AM"/>
        </w:rPr>
        <w:t>գ</w:t>
      </w:r>
      <w:r>
        <w:rPr>
          <w:rFonts w:ascii="Sylfaen" w:eastAsia="Sylfaen" w:hAnsi="Sylfaen"/>
          <w:sz w:val="24"/>
          <w:szCs w:val="24"/>
          <w:lang w:val="ka-GE"/>
        </w:rPr>
        <w:t xml:space="preserve">)   </w:t>
      </w:r>
      <w:r>
        <w:rPr>
          <w:rFonts w:ascii="Sylfaen" w:eastAsia="Sylfaen" w:hAnsi="Sylfaen"/>
          <w:sz w:val="24"/>
          <w:szCs w:val="24"/>
          <w:lang w:val="hy-AM"/>
        </w:rPr>
        <w:t xml:space="preserve">էլեկտրոնային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կրթական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ռեսուրսներ,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  <w:lang w:val="hy-AM"/>
        </w:rPr>
      </w:pPr>
      <w:r>
        <w:rPr>
          <w:rFonts w:ascii="Sylfaen" w:eastAsia="Sylfaen" w:hAnsi="Sylfaen"/>
          <w:sz w:val="24"/>
          <w:szCs w:val="24"/>
          <w:lang w:val="hy-AM"/>
        </w:rPr>
        <w:t>դ</w:t>
      </w:r>
      <w:r>
        <w:rPr>
          <w:rFonts w:ascii="Sylfaen" w:eastAsia="Sylfaen" w:hAnsi="Sylfaen"/>
          <w:sz w:val="24"/>
          <w:szCs w:val="24"/>
          <w:lang w:val="ka-GE"/>
        </w:rPr>
        <w:t xml:space="preserve">)  </w:t>
      </w:r>
      <w:r>
        <w:rPr>
          <w:rFonts w:ascii="Sylfaen" w:eastAsia="Sylfaen" w:hAnsi="Sylfaen"/>
          <w:sz w:val="24"/>
          <w:szCs w:val="24"/>
          <w:lang w:val="hy-AM"/>
        </w:rPr>
        <w:t xml:space="preserve">տարբեր տեսակի </w:t>
      </w:r>
      <w:r w:rsidRPr="009E4C3A">
        <w:rPr>
          <w:rFonts w:ascii="Sylfaen" w:eastAsia="Sylfaen" w:hAnsi="Sylfaen"/>
          <w:sz w:val="24"/>
          <w:szCs w:val="24"/>
          <w:lang w:val="hy-AM"/>
        </w:rPr>
        <w:t>դիդակտիկ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9E4C3A">
        <w:rPr>
          <w:rFonts w:ascii="Sylfaen" w:eastAsia="Sylfaen" w:hAnsi="Sylfaen"/>
          <w:sz w:val="24"/>
          <w:szCs w:val="24"/>
          <w:lang w:val="hy-AM"/>
        </w:rPr>
        <w:t>նյութեր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>(</w:t>
      </w:r>
      <w:r>
        <w:rPr>
          <w:rFonts w:ascii="Sylfaen" w:eastAsia="Sylfaen" w:hAnsi="Sylfaen"/>
          <w:sz w:val="24"/>
          <w:szCs w:val="24"/>
          <w:lang w:val="hy-AM"/>
        </w:rPr>
        <w:t>քարտեզներ, պլակատներ, մոդելներ և այլն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>,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ե</w:t>
      </w:r>
      <w:r>
        <w:rPr>
          <w:rFonts w:ascii="Sylfaen" w:eastAsia="Sylfaen" w:hAnsi="Sylfaen"/>
          <w:sz w:val="24"/>
          <w:szCs w:val="24"/>
          <w:lang w:val="ka-GE"/>
        </w:rPr>
        <w:t xml:space="preserve">)  </w:t>
      </w:r>
      <w:r>
        <w:rPr>
          <w:rFonts w:ascii="Sylfaen" w:eastAsia="Sylfaen" w:hAnsi="Sylfaen"/>
          <w:sz w:val="24"/>
          <w:szCs w:val="24"/>
          <w:lang w:val="hy-AM"/>
        </w:rPr>
        <w:t>գրադարան, թատրոն, թանգարան, պատմական հուշարձաններ, շրջակա  միջավայր և այլն: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  <w:lang w:val="ka-GE"/>
        </w:rPr>
      </w:pP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b/>
          <w:sz w:val="24"/>
          <w:szCs w:val="24"/>
          <w:lang w:val="hy-AM"/>
        </w:rPr>
      </w:pPr>
      <w:r>
        <w:rPr>
          <w:rFonts w:ascii="Sylfaen" w:eastAsia="Sylfaen" w:hAnsi="Sylfaen"/>
          <w:b/>
          <w:sz w:val="24"/>
          <w:szCs w:val="24"/>
          <w:lang w:val="hy-AM"/>
        </w:rPr>
        <w:t>Հոդված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10.</w:t>
      </w:r>
      <w:r>
        <w:rPr>
          <w:rFonts w:ascii="Sylfaen" w:eastAsia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b/>
          <w:sz w:val="24"/>
          <w:szCs w:val="24"/>
        </w:rPr>
        <w:t>Երաշխավորություն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b/>
          <w:sz w:val="24"/>
          <w:szCs w:val="24"/>
        </w:rPr>
        <w:t>ստացած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>
        <w:rPr>
          <w:rFonts w:ascii="Times Armenian" w:eastAsia="Sylfaen" w:hAnsi="Times Armenian"/>
          <w:b/>
          <w:sz w:val="24"/>
          <w:szCs w:val="24"/>
          <w:lang w:val="ka-GE"/>
        </w:rPr>
        <w:t>(</w:t>
      </w:r>
      <w:r>
        <w:rPr>
          <w:rFonts w:ascii="Sylfaen" w:eastAsia="Sylfaen" w:hAnsi="Sylfaen"/>
          <w:b/>
          <w:sz w:val="24"/>
          <w:szCs w:val="24"/>
        </w:rPr>
        <w:t>գ</w:t>
      </w:r>
      <w:r>
        <w:rPr>
          <w:rFonts w:ascii="Sylfaen" w:eastAsia="Sylfaen" w:hAnsi="Sylfaen"/>
          <w:b/>
          <w:sz w:val="24"/>
          <w:szCs w:val="24"/>
          <w:lang w:val="hy-AM"/>
        </w:rPr>
        <w:t>րիֆ շնորհված</w:t>
      </w:r>
      <w:r>
        <w:rPr>
          <w:rFonts w:ascii="Times Armenian" w:eastAsia="Sylfaen" w:hAnsi="Times Armenian"/>
          <w:b/>
          <w:sz w:val="24"/>
          <w:szCs w:val="24"/>
          <w:lang w:val="hy-AM"/>
        </w:rPr>
        <w:t>)</w:t>
      </w:r>
      <w:r>
        <w:rPr>
          <w:rFonts w:ascii="Sylfaen" w:eastAsia="Sylfaen" w:hAnsi="Sylfaen"/>
          <w:b/>
          <w:sz w:val="24"/>
          <w:szCs w:val="24"/>
          <w:lang w:val="hy-AM"/>
        </w:rPr>
        <w:t xml:space="preserve"> դասագրքեր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b/>
          <w:sz w:val="24"/>
          <w:szCs w:val="24"/>
          <w:lang w:val="ka-GE"/>
        </w:rPr>
      </w:pPr>
    </w:p>
    <w:p w:rsidR="009E4C3A" w:rsidRDefault="009E4C3A" w:rsidP="009E4C3A">
      <w:pPr>
        <w:numPr>
          <w:ilvl w:val="0"/>
          <w:numId w:val="9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Դպրոցական դասագրքերին գրիֆ  շնորհելու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գործընթացը ղեկավարում է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Կենտրոնը: </w:t>
      </w:r>
    </w:p>
    <w:p w:rsidR="009E4C3A" w:rsidRDefault="009E4C3A" w:rsidP="009E4C3A">
      <w:pPr>
        <w:numPr>
          <w:ilvl w:val="0"/>
          <w:numId w:val="9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Դասագրքերն ընտրում են ուսուցիչները</w:t>
      </w:r>
      <w:r>
        <w:rPr>
          <w:rFonts w:ascii="Sylfaen" w:hAnsi="Sylfaen"/>
          <w:sz w:val="24"/>
          <w:szCs w:val="24"/>
          <w:lang w:val="ka-GE"/>
        </w:rPr>
        <w:t>/</w:t>
      </w:r>
      <w:r>
        <w:rPr>
          <w:rFonts w:ascii="Sylfaen" w:hAnsi="Sylfaen"/>
          <w:sz w:val="24"/>
          <w:szCs w:val="24"/>
          <w:lang w:val="hy-AM"/>
        </w:rPr>
        <w:t>ամբիոնները</w:t>
      </w:r>
      <w:r>
        <w:rPr>
          <w:rFonts w:ascii="Sylfaen" w:hAnsi="Sylfaen" w:cs="Sylfaen"/>
          <w:sz w:val="24"/>
          <w:szCs w:val="24"/>
          <w:lang w:val="ka-GE"/>
        </w:rPr>
        <w:t xml:space="preserve"> (</w:t>
      </w:r>
      <w:r>
        <w:rPr>
          <w:rFonts w:ascii="Sylfaen" w:hAnsi="Sylfaen" w:cs="Sylfaen"/>
          <w:sz w:val="24"/>
          <w:szCs w:val="24"/>
          <w:lang w:val="hy-AM"/>
        </w:rPr>
        <w:t>ամբիոնների գոյության դեպքում</w:t>
      </w:r>
      <w:r>
        <w:rPr>
          <w:rFonts w:ascii="Sylfaen" w:hAnsi="Sylfaen" w:cs="Sylfaen"/>
          <w:sz w:val="24"/>
          <w:szCs w:val="24"/>
          <w:lang w:val="ka-GE"/>
        </w:rPr>
        <w:t>)</w:t>
      </w:r>
      <w:r>
        <w:rPr>
          <w:rFonts w:ascii="Sylfaen" w:hAnsi="Sylfaen" w:cs="Sylfaen"/>
          <w:sz w:val="24"/>
          <w:szCs w:val="24"/>
          <w:lang w:val="hy-AM"/>
        </w:rPr>
        <w:t>:</w:t>
      </w:r>
    </w:p>
    <w:p w:rsidR="009E4C3A" w:rsidRDefault="009E4C3A" w:rsidP="009E4C3A">
      <w:pPr>
        <w:numPr>
          <w:ilvl w:val="0"/>
          <w:numId w:val="9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 xml:space="preserve">Մանկխորհուրդը, </w:t>
      </w:r>
      <w:r>
        <w:rPr>
          <w:rFonts w:ascii="Sylfaen" w:eastAsia="Sylfaen" w:hAnsi="Sylfaen" w:cs="Sylfaen"/>
          <w:sz w:val="24"/>
          <w:szCs w:val="24"/>
        </w:rPr>
        <w:t>հ</w:t>
      </w:r>
      <w:r>
        <w:rPr>
          <w:rFonts w:ascii="Sylfaen" w:eastAsia="Sylfaen" w:hAnsi="Sylfaen" w:cs="Sylfaen"/>
          <w:sz w:val="24"/>
          <w:szCs w:val="24"/>
          <w:lang w:val="hy-AM"/>
        </w:rPr>
        <w:t>ոգաբարձու</w:t>
      </w:r>
      <w:r>
        <w:rPr>
          <w:rFonts w:ascii="Sylfaen" w:eastAsia="Sylfaen" w:hAnsi="Sylfaen" w:cs="Sylfaen"/>
          <w:sz w:val="24"/>
          <w:szCs w:val="24"/>
        </w:rPr>
        <w:t>ների</w:t>
      </w:r>
      <w:r>
        <w:rPr>
          <w:rFonts w:ascii="Sylfaen" w:eastAsia="Sylfaen" w:hAnsi="Sylfaen" w:cs="Sylfaen"/>
          <w:sz w:val="24"/>
          <w:szCs w:val="24"/>
          <w:lang w:val="hy-AM"/>
        </w:rPr>
        <w:t xml:space="preserve"> խորհրդի հետ համաձայնությամբ,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դաս</w:t>
      </w:r>
      <w:r>
        <w:rPr>
          <w:rFonts w:ascii="Sylfaen" w:eastAsia="Sylfaen" w:hAnsi="Sylfaen"/>
          <w:sz w:val="24"/>
          <w:szCs w:val="24"/>
        </w:rPr>
        <w:t>ա</w:t>
      </w:r>
      <w:r>
        <w:rPr>
          <w:rFonts w:ascii="Sylfaen" w:eastAsia="Sylfaen" w:hAnsi="Sylfaen"/>
          <w:sz w:val="24"/>
          <w:szCs w:val="24"/>
          <w:lang w:val="hy-AM"/>
        </w:rPr>
        <w:t>րաններին/աստիճաններին և առարկաներին համապատասխան</w:t>
      </w:r>
      <w:r>
        <w:rPr>
          <w:rFonts w:ascii="Sylfaen" w:eastAsia="Sylfaen" w:hAnsi="Sylfaen"/>
          <w:sz w:val="24"/>
          <w:szCs w:val="24"/>
          <w:lang w:val="ka-GE"/>
        </w:rPr>
        <w:t>,</w:t>
      </w:r>
      <w:r>
        <w:rPr>
          <w:rFonts w:ascii="Sylfaen" w:eastAsia="Sylfaen" w:hAnsi="Sylfaen"/>
          <w:sz w:val="24"/>
          <w:szCs w:val="24"/>
          <w:lang w:val="hy-AM"/>
        </w:rPr>
        <w:t xml:space="preserve"> հաստատում է Կենտրոնի կողմից գրիֆ շնորհված դասագրքերից մանկավարժների ընտրած դասագրքերի ցանկը: </w:t>
      </w:r>
    </w:p>
    <w:p w:rsidR="009E4C3A" w:rsidRDefault="009E4C3A" w:rsidP="009E4C3A">
      <w:pPr>
        <w:numPr>
          <w:ilvl w:val="0"/>
          <w:numId w:val="9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Ընտրված </w:t>
      </w:r>
      <w:r>
        <w:rPr>
          <w:rFonts w:ascii="Sylfaen" w:eastAsia="Sylfaen" w:hAnsi="Sylfaen"/>
          <w:sz w:val="24"/>
          <w:szCs w:val="24"/>
        </w:rPr>
        <w:t>գ</w:t>
      </w:r>
      <w:r>
        <w:rPr>
          <w:rFonts w:ascii="Sylfaen" w:eastAsia="Sylfaen" w:hAnsi="Sylfaen"/>
          <w:sz w:val="24"/>
          <w:szCs w:val="24"/>
          <w:lang w:val="hy-AM"/>
        </w:rPr>
        <w:t xml:space="preserve">րիֆ շնորհված դասագիրքը կոնկրետ դպրոցում գործում է </w:t>
      </w:r>
      <w:r w:rsidR="005A77E3">
        <w:rPr>
          <w:rFonts w:ascii="Sylfaen" w:eastAsia="Sylfaen" w:hAnsi="Sylfaen"/>
          <w:sz w:val="24"/>
          <w:szCs w:val="24"/>
          <w:lang w:val="hy-AM"/>
        </w:rPr>
        <w:t>ընտրվելու</w:t>
      </w:r>
      <w:r w:rsidR="005A77E3">
        <w:rPr>
          <w:rFonts w:ascii="Sylfaen" w:eastAsia="Sylfaen" w:hAnsi="Sylfaen"/>
          <w:sz w:val="24"/>
          <w:szCs w:val="24"/>
        </w:rPr>
        <w:t>ց</w:t>
      </w:r>
      <w:r w:rsidR="005A77E3" w:rsidRPr="005A77E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5A77E3">
        <w:rPr>
          <w:rFonts w:ascii="Sylfaen" w:eastAsia="Sylfaen" w:hAnsi="Sylfaen"/>
          <w:sz w:val="24"/>
          <w:szCs w:val="24"/>
        </w:rPr>
        <w:t>հետո</w:t>
      </w:r>
      <w:r>
        <w:rPr>
          <w:rFonts w:ascii="Sylfaen" w:eastAsia="Sylfaen" w:hAnsi="Sylfaen"/>
          <w:sz w:val="24"/>
          <w:szCs w:val="24"/>
          <w:lang w:val="hy-AM"/>
        </w:rPr>
        <w:t xml:space="preserve"> առնվազն </w:t>
      </w:r>
      <w:r>
        <w:rPr>
          <w:rFonts w:ascii="Sylfaen" w:eastAsia="Sylfaen" w:hAnsi="Sylfaen"/>
          <w:sz w:val="24"/>
          <w:szCs w:val="24"/>
          <w:lang w:val="ka-GE"/>
        </w:rPr>
        <w:t>6</w:t>
      </w:r>
      <w:r>
        <w:rPr>
          <w:rFonts w:ascii="Sylfaen" w:eastAsia="Sylfaen" w:hAnsi="Sylfaen"/>
          <w:sz w:val="24"/>
          <w:szCs w:val="24"/>
          <w:lang w:val="hy-AM"/>
        </w:rPr>
        <w:t xml:space="preserve"> տարվա ընթացքում:</w:t>
      </w:r>
    </w:p>
    <w:p w:rsidR="009E4C3A" w:rsidRDefault="009E4C3A" w:rsidP="009E4C3A">
      <w:pPr>
        <w:numPr>
          <w:ilvl w:val="0"/>
          <w:numId w:val="9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Վեց տարվա ժամկետի տևողության հետ կապված բացառությունը թույլ է տրվում միայն այն դեպքում, եթե. </w:t>
      </w:r>
    </w:p>
    <w:p w:rsidR="009E4C3A" w:rsidRDefault="009E4C3A" w:rsidP="009E4C3A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ա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 xml:space="preserve"> Ազգային ուսումնական պլանում իրականացվում է այնպիսի էական փոփոխություն, որը պահանջում է փոխել դասագրքերը: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բ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Վրաստանի Օրենսդրությամբ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</w:rPr>
        <w:t>սահմանված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</w:rPr>
        <w:t>կարգով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դասագիրքը զրկվում է </w:t>
      </w:r>
      <w:r>
        <w:rPr>
          <w:rFonts w:ascii="Sylfaen" w:eastAsia="Sylfaen" w:hAnsi="Sylfaen"/>
          <w:sz w:val="24"/>
          <w:szCs w:val="24"/>
        </w:rPr>
        <w:t>գ</w:t>
      </w:r>
      <w:r>
        <w:rPr>
          <w:rFonts w:ascii="Sylfaen" w:eastAsia="Sylfaen" w:hAnsi="Sylfaen"/>
          <w:sz w:val="24"/>
          <w:szCs w:val="24"/>
          <w:lang w:val="hy-AM"/>
        </w:rPr>
        <w:t>րիֆից:</w:t>
      </w:r>
    </w:p>
    <w:p w:rsidR="009E4C3A" w:rsidRDefault="009E4C3A" w:rsidP="009E4C3A">
      <w:pPr>
        <w:numPr>
          <w:ilvl w:val="0"/>
          <w:numId w:val="9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</w:rPr>
        <w:t>Սույն</w:t>
      </w:r>
      <w:r>
        <w:rPr>
          <w:rFonts w:ascii="Sylfaen" w:eastAsia="Sylfaen" w:hAnsi="Sylfaen" w:cs="Sylfaen"/>
          <w:sz w:val="24"/>
          <w:szCs w:val="24"/>
          <w:lang w:val="hy-AM"/>
        </w:rPr>
        <w:t xml:space="preserve"> հոդվածի 5-րդ կետով նախատեսված դեպքերում, դպրոցը </w:t>
      </w:r>
      <w:r>
        <w:rPr>
          <w:rFonts w:ascii="Sylfaen" w:eastAsia="Sylfaen" w:hAnsi="Sylfaen" w:cs="Sylfaen"/>
          <w:sz w:val="24"/>
          <w:szCs w:val="24"/>
        </w:rPr>
        <w:t>սահմանված</w:t>
      </w:r>
      <w:r>
        <w:rPr>
          <w:rFonts w:ascii="Sylfaen" w:eastAsia="Sylfaen" w:hAnsi="Sylfaen" w:cs="Sylfaen"/>
          <w:sz w:val="24"/>
          <w:szCs w:val="24"/>
          <w:lang w:val="hy-AM"/>
        </w:rPr>
        <w:t xml:space="preserve"> կարգի համաձայն, պարտավոր է նորից ընտրել համապատասխան դասարանի, </w:t>
      </w:r>
      <w:r>
        <w:rPr>
          <w:rFonts w:ascii="Sylfaen" w:eastAsia="Sylfaen" w:hAnsi="Sylfaen"/>
          <w:sz w:val="24"/>
          <w:szCs w:val="24"/>
          <w:lang w:val="hy-AM"/>
        </w:rPr>
        <w:t>առարկայի դասագիրքը</w:t>
      </w:r>
      <w:r>
        <w:rPr>
          <w:rFonts w:ascii="Sylfaen" w:eastAsia="Sylfaen" w:hAnsi="Sylfaen"/>
          <w:sz w:val="24"/>
          <w:szCs w:val="24"/>
          <w:lang w:val="ka-GE"/>
        </w:rPr>
        <w:t>: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numPr>
          <w:ilvl w:val="0"/>
          <w:numId w:val="9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Մի դպրոցի սահմաններում՝ յուրաքանչյուր զուգահեռ դասարանում, պետք է դասավանդվի միևնույն դասագրքով:</w:t>
      </w:r>
    </w:p>
    <w:p w:rsidR="009E4C3A" w:rsidRDefault="009E4C3A" w:rsidP="009E4C3A">
      <w:pPr>
        <w:numPr>
          <w:ilvl w:val="0"/>
          <w:numId w:val="9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Դասագիրքն ընտրելիս</w:t>
      </w:r>
      <w:r>
        <w:rPr>
          <w:rFonts w:ascii="Sylfaen" w:hAnsi="Sylfaen"/>
          <w:sz w:val="24"/>
          <w:szCs w:val="24"/>
          <w:lang w:val="ka-GE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պետք է հաշվի առնվեն դասագրքերին տրված  գնահատականները, որոնք դպրոցի համար մատչելի են </w:t>
      </w:r>
      <w:r>
        <w:rPr>
          <w:rFonts w:ascii="Sylfaen" w:hAnsi="Sylfaen"/>
          <w:sz w:val="24"/>
          <w:szCs w:val="24"/>
        </w:rPr>
        <w:t>Կ</w:t>
      </w:r>
      <w:r>
        <w:rPr>
          <w:rFonts w:ascii="Sylfaen" w:hAnsi="Sylfaen"/>
          <w:sz w:val="24"/>
          <w:szCs w:val="24"/>
          <w:lang w:val="hy-AM"/>
        </w:rPr>
        <w:t xml:space="preserve">ենտրոնի կողմից նախապես պատրաստած «Գրիֆ շնորհված դասագրքերի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գրացուցակի» միջոցով: Կենտրոնը «Գրիֆ շնորհված դասագրքերի </w:t>
      </w:r>
      <w:r>
        <w:rPr>
          <w:rFonts w:ascii="Sylfaen" w:hAnsi="Sylfaen"/>
          <w:sz w:val="24"/>
          <w:szCs w:val="24"/>
        </w:rPr>
        <w:t>գրացուցակը</w:t>
      </w:r>
      <w:r>
        <w:rPr>
          <w:rFonts w:ascii="Sylfaen" w:hAnsi="Sylfaen"/>
          <w:sz w:val="24"/>
          <w:szCs w:val="24"/>
          <w:lang w:val="hy-AM"/>
        </w:rPr>
        <w:t xml:space="preserve">» հրատարակում է իր պաշտոնական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կայք</w:t>
      </w:r>
      <w:r>
        <w:rPr>
          <w:rFonts w:ascii="Sylfaen" w:hAnsi="Sylfaen"/>
          <w:sz w:val="24"/>
          <w:szCs w:val="24"/>
          <w:lang w:val="ka-GE"/>
        </w:rPr>
        <w:t>-</w:t>
      </w:r>
      <w:r>
        <w:rPr>
          <w:rFonts w:ascii="Sylfaen" w:hAnsi="Sylfaen"/>
          <w:sz w:val="24"/>
          <w:szCs w:val="24"/>
          <w:lang w:val="hy-AM"/>
        </w:rPr>
        <w:t xml:space="preserve">էջում: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numPr>
          <w:ilvl w:val="0"/>
          <w:numId w:val="9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Դասագիրքն ընտրելիս</w:t>
      </w:r>
      <w:r>
        <w:rPr>
          <w:rFonts w:ascii="Sylfaen" w:hAnsi="Sylfaen"/>
          <w:sz w:val="24"/>
          <w:szCs w:val="24"/>
          <w:lang w:val="ka-GE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ուսուցիչները </w:t>
      </w:r>
      <w:r>
        <w:rPr>
          <w:rFonts w:ascii="Sylfaen" w:hAnsi="Sylfaen"/>
          <w:sz w:val="24"/>
          <w:szCs w:val="24"/>
        </w:rPr>
        <w:t>ռ</w:t>
      </w:r>
      <w:r>
        <w:rPr>
          <w:rFonts w:ascii="Sylfaen" w:hAnsi="Sylfaen"/>
          <w:sz w:val="24"/>
          <w:szCs w:val="24"/>
          <w:lang w:val="hy-AM"/>
        </w:rPr>
        <w:t>եսուրս-կենտրոններում կարող են ծանոթանալ դասագրքերի նմուշներին:</w:t>
      </w:r>
    </w:p>
    <w:p w:rsidR="009E4C3A" w:rsidRDefault="005A77E3" w:rsidP="009E4C3A">
      <w:pPr>
        <w:numPr>
          <w:ilvl w:val="0"/>
          <w:numId w:val="9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Մինչև ուսումնական տարին սկսվելը</w:t>
      </w:r>
      <w:r w:rsidR="009E4C3A">
        <w:rPr>
          <w:rFonts w:ascii="Sylfaen" w:hAnsi="Sylfaen" w:cs="Sylfaen"/>
          <w:sz w:val="24"/>
          <w:szCs w:val="24"/>
          <w:lang w:val="hy-AM"/>
        </w:rPr>
        <w:t xml:space="preserve">՝ առնվազն մեկ շաբաթ շուտ, ընտրված դասագրքերի ցուցակը դպրոցը պետք է փակցնի աչքի ընկնող տեղում:   </w:t>
      </w:r>
    </w:p>
    <w:p w:rsidR="009E4C3A" w:rsidRDefault="009E4C3A" w:rsidP="009E4C3A">
      <w:pPr>
        <w:numPr>
          <w:ilvl w:val="0"/>
          <w:numId w:val="9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Ուսուցիչն իրավունք ունի ուսուցանելիս միայն օժանդակ</w:t>
      </w:r>
      <w:r>
        <w:rPr>
          <w:rFonts w:ascii="Sylfaen" w:hAnsi="Sylfaen"/>
          <w:sz w:val="24"/>
          <w:szCs w:val="24"/>
          <w:lang w:val="ka-GE"/>
        </w:rPr>
        <w:t>/</w:t>
      </w:r>
      <w:r>
        <w:rPr>
          <w:rFonts w:ascii="Sylfaen" w:hAnsi="Sylfaen"/>
          <w:sz w:val="24"/>
          <w:szCs w:val="24"/>
          <w:lang w:val="hy-AM"/>
        </w:rPr>
        <w:t>լրացուցիչ նյութի տեսքով կիրառել ցանկացած ուսումնական նյութ, որ</w:t>
      </w:r>
      <w:r>
        <w:rPr>
          <w:rFonts w:ascii="Sylfaen" w:hAnsi="Sylfaen"/>
          <w:sz w:val="24"/>
          <w:szCs w:val="24"/>
        </w:rPr>
        <w:t>ն</w:t>
      </w:r>
      <w:r>
        <w:rPr>
          <w:rFonts w:ascii="Sylfaen" w:hAnsi="Sylfaen"/>
          <w:sz w:val="24"/>
          <w:szCs w:val="24"/>
          <w:lang w:val="hy-AM"/>
        </w:rPr>
        <w:t xml:space="preserve"> ընտրված ու հաստատված է սահմանված  ընթացակարգով: Միաժամանակ, ուսուցչին</w:t>
      </w:r>
      <w:r>
        <w:rPr>
          <w:rFonts w:ascii="Sylfaen" w:hAnsi="Sylfaen"/>
          <w:sz w:val="24"/>
          <w:szCs w:val="24"/>
          <w:lang w:val="ka-GE"/>
        </w:rPr>
        <w:t>/</w:t>
      </w:r>
      <w:r>
        <w:rPr>
          <w:rFonts w:ascii="Sylfaen" w:hAnsi="Sylfaen"/>
          <w:sz w:val="24"/>
          <w:szCs w:val="24"/>
          <w:lang w:val="hy-AM"/>
        </w:rPr>
        <w:t xml:space="preserve">դպրոցին արգելվում է աշակերտից պահանջել, որ նա ձեռք բերի </w:t>
      </w:r>
      <w:r>
        <w:rPr>
          <w:rFonts w:ascii="Sylfaen" w:hAnsi="Sylfaen"/>
          <w:sz w:val="24"/>
          <w:szCs w:val="24"/>
        </w:rPr>
        <w:t>գ</w:t>
      </w:r>
      <w:r>
        <w:rPr>
          <w:rFonts w:ascii="Sylfaen" w:hAnsi="Sylfaen"/>
          <w:sz w:val="24"/>
          <w:szCs w:val="24"/>
          <w:lang w:val="hy-AM"/>
        </w:rPr>
        <w:t>րիֆ չշնորհված դասագրքեր և այլ ուսումնական նյութեր:</w:t>
      </w:r>
      <w:r>
        <w:rPr>
          <w:rFonts w:ascii="Sylfaen" w:eastAsia="Sylfaen" w:hAnsi="Sylfaen"/>
          <w:strike/>
          <w:sz w:val="24"/>
          <w:szCs w:val="24"/>
          <w:lang w:val="ka-GE"/>
        </w:rPr>
        <w:t xml:space="preserve">    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sz w:val="24"/>
          <w:szCs w:val="24"/>
          <w:lang w:val="ka-GE"/>
        </w:rPr>
      </w:pP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sz w:val="24"/>
          <w:szCs w:val="24"/>
          <w:lang w:val="ka-GE"/>
        </w:rPr>
      </w:pP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b/>
          <w:sz w:val="24"/>
          <w:szCs w:val="24"/>
          <w:lang w:val="hy-AM"/>
        </w:rPr>
        <w:t>Գլուխ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III. </w:t>
      </w:r>
      <w:r>
        <w:rPr>
          <w:rFonts w:ascii="Sylfaen" w:eastAsia="Sylfaen" w:hAnsi="Sylfaen"/>
          <w:b/>
          <w:sz w:val="24"/>
          <w:szCs w:val="24"/>
          <w:lang w:val="hy-AM"/>
        </w:rPr>
        <w:t>Դպրոցական ուսումանական պլանը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b/>
          <w:sz w:val="24"/>
          <w:szCs w:val="24"/>
          <w:lang w:val="ka-GE"/>
        </w:rPr>
      </w:pP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b/>
          <w:sz w:val="24"/>
          <w:szCs w:val="24"/>
          <w:lang w:val="hy-AM"/>
        </w:rPr>
        <w:t>Հոդված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11. </w:t>
      </w:r>
      <w:r>
        <w:rPr>
          <w:rFonts w:ascii="Sylfaen" w:eastAsia="Sylfaen" w:hAnsi="Sylfaen"/>
          <w:b/>
          <w:sz w:val="24"/>
          <w:szCs w:val="24"/>
          <w:lang w:val="hy-AM"/>
        </w:rPr>
        <w:t xml:space="preserve">Դպրոցական ուսումնական պլանի 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b/>
          <w:sz w:val="24"/>
          <w:szCs w:val="24"/>
          <w:lang w:val="hy-AM"/>
        </w:rPr>
        <w:t>նշանակումն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b/>
          <w:sz w:val="24"/>
          <w:szCs w:val="24"/>
          <w:lang w:val="hy-AM"/>
        </w:rPr>
        <w:t xml:space="preserve"> ու բաղկացուցիչ մասերը</w:t>
      </w:r>
    </w:p>
    <w:p w:rsidR="009E4C3A" w:rsidRDefault="009E4C3A" w:rsidP="009E4C3A">
      <w:pPr>
        <w:numPr>
          <w:ilvl w:val="0"/>
          <w:numId w:val="10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Դպրոցական ուսումնական պլանը պետք է հիմնվի Ազգային ուսումնական պլանի վրա:</w:t>
      </w:r>
    </w:p>
    <w:p w:rsidR="009E4C3A" w:rsidRDefault="009E4C3A" w:rsidP="009E4C3A">
      <w:pPr>
        <w:numPr>
          <w:ilvl w:val="0"/>
          <w:numId w:val="10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Հանրակրթական հաստատությունը յուրաքանչյուր նոր ուսումնական տարվա սկզբի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համար պարտավոր է մշակել սեփական դպրոցական ուսումնական պլանը: </w:t>
      </w:r>
    </w:p>
    <w:p w:rsidR="009E4C3A" w:rsidRDefault="009E4C3A" w:rsidP="009E4C3A">
      <w:pPr>
        <w:numPr>
          <w:ilvl w:val="0"/>
          <w:numId w:val="10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>Հանրային դպրոցում դպրոցական ուսումնական պլանը ուսուցիչների</w:t>
      </w:r>
      <w:r>
        <w:rPr>
          <w:rFonts w:ascii="Sylfaen" w:eastAsia="Sylfaen" w:hAnsi="Sylfaen"/>
          <w:sz w:val="24"/>
          <w:szCs w:val="24"/>
          <w:lang w:val="ka-GE"/>
        </w:rPr>
        <w:t>/</w:t>
      </w:r>
      <w:r>
        <w:rPr>
          <w:rFonts w:ascii="Sylfaen" w:eastAsia="Sylfaen" w:hAnsi="Sylfaen"/>
          <w:sz w:val="24"/>
          <w:szCs w:val="24"/>
          <w:lang w:val="hy-AM"/>
        </w:rPr>
        <w:t xml:space="preserve">ամբիոնների (վերջինիս գոյության դեպքում) և տնօրենի </w:t>
      </w:r>
      <w:r>
        <w:rPr>
          <w:rFonts w:ascii="Sylfaen" w:eastAsia="Sylfaen" w:hAnsi="Sylfaen"/>
          <w:sz w:val="24"/>
          <w:szCs w:val="24"/>
        </w:rPr>
        <w:t>մասնակց</w:t>
      </w:r>
      <w:r>
        <w:rPr>
          <w:rFonts w:ascii="Sylfaen" w:eastAsia="Sylfaen" w:hAnsi="Sylfaen"/>
          <w:sz w:val="24"/>
          <w:szCs w:val="24"/>
          <w:lang w:val="hy-AM"/>
        </w:rPr>
        <w:t xml:space="preserve">ությամբ մշակում և </w:t>
      </w:r>
      <w:r>
        <w:rPr>
          <w:rFonts w:ascii="Sylfaen" w:eastAsia="Sylfaen" w:hAnsi="Sylfaen"/>
          <w:sz w:val="24"/>
          <w:szCs w:val="24"/>
        </w:rPr>
        <w:t>հ</w:t>
      </w:r>
      <w:r>
        <w:rPr>
          <w:rFonts w:ascii="Sylfaen" w:eastAsia="Sylfaen" w:hAnsi="Sylfaen"/>
          <w:sz w:val="24"/>
          <w:szCs w:val="24"/>
          <w:lang w:val="hy-AM"/>
        </w:rPr>
        <w:t>ոգաբարձու</w:t>
      </w:r>
      <w:r>
        <w:rPr>
          <w:rFonts w:ascii="Sylfaen" w:eastAsia="Sylfaen" w:hAnsi="Sylfaen"/>
          <w:sz w:val="24"/>
          <w:szCs w:val="24"/>
        </w:rPr>
        <w:t>ների</w:t>
      </w:r>
      <w:r>
        <w:rPr>
          <w:rFonts w:ascii="Sylfaen" w:eastAsia="Sylfaen" w:hAnsi="Sylfaen"/>
          <w:sz w:val="24"/>
          <w:szCs w:val="24"/>
          <w:lang w:val="hy-AM"/>
        </w:rPr>
        <w:t xml:space="preserve"> խորհրդի հետ համաձայնությամբ հաստատում է մանկխորհուրդը: </w:t>
      </w:r>
      <w:r>
        <w:rPr>
          <w:rFonts w:ascii="Sylfaen" w:eastAsia="Sylfaen" w:hAnsi="Sylfaen"/>
          <w:sz w:val="24"/>
          <w:szCs w:val="24"/>
          <w:lang w:val="ka-GE"/>
        </w:rPr>
        <w:t xml:space="preserve">  </w:t>
      </w:r>
    </w:p>
    <w:p w:rsidR="009E4C3A" w:rsidRDefault="009E4C3A" w:rsidP="009E4C3A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4.</w:t>
      </w:r>
      <w:r>
        <w:rPr>
          <w:rFonts w:ascii="Sylfaen" w:eastAsia="Sylfaen" w:hAnsi="Sylfaen"/>
          <w:sz w:val="24"/>
          <w:szCs w:val="24"/>
          <w:lang w:val="hy-AM"/>
        </w:rPr>
        <w:t xml:space="preserve"> Դպրոցական ուսումնական պլանը պետք է հաստատվի նոր ուսումնական տարին սկսվելուց </w:t>
      </w:r>
      <w:r>
        <w:rPr>
          <w:rFonts w:ascii="Sylfaen" w:eastAsia="Sylfaen" w:hAnsi="Sylfaen"/>
          <w:sz w:val="24"/>
          <w:szCs w:val="24"/>
        </w:rPr>
        <w:t>առնվազն</w:t>
      </w:r>
      <w:r>
        <w:rPr>
          <w:rFonts w:ascii="Sylfaen" w:eastAsia="Sylfaen" w:hAnsi="Sylfaen"/>
          <w:sz w:val="24"/>
          <w:szCs w:val="24"/>
          <w:lang w:val="hy-AM"/>
        </w:rPr>
        <w:t xml:space="preserve"> մեկ շաբաթ շուտ: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5.</w:t>
      </w:r>
      <w:r>
        <w:rPr>
          <w:rFonts w:ascii="Sylfaen" w:eastAsia="Sylfaen" w:hAnsi="Sylfaen"/>
          <w:sz w:val="24"/>
          <w:szCs w:val="24"/>
          <w:lang w:val="hy-AM"/>
        </w:rPr>
        <w:t xml:space="preserve"> Դպրոցական ուսումնական պլանի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նշանակումն է.</w:t>
      </w:r>
    </w:p>
    <w:p w:rsidR="009E4C3A" w:rsidRDefault="009E4C3A" w:rsidP="009E4C3A">
      <w:pPr>
        <w:tabs>
          <w:tab w:val="left" w:pos="142"/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ա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 xml:space="preserve"> Հաշվի առնելով դպրոցի առաջնությունները</w:t>
      </w:r>
      <w:r>
        <w:rPr>
          <w:rFonts w:ascii="Sylfaen" w:eastAsia="Sylfaen" w:hAnsi="Sylfaen"/>
          <w:sz w:val="24"/>
          <w:szCs w:val="24"/>
          <w:lang w:val="ka-GE"/>
        </w:rPr>
        <w:t>`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կոնկրետ հանրակրթական հաստատության համար ճ</w:t>
      </w:r>
      <w:r w:rsidR="005A77E3">
        <w:rPr>
          <w:rFonts w:ascii="Sylfaen" w:eastAsia="Sylfaen" w:hAnsi="Sylfaen"/>
          <w:sz w:val="24"/>
          <w:szCs w:val="24"/>
        </w:rPr>
        <w:t>շ</w:t>
      </w:r>
      <w:r>
        <w:rPr>
          <w:rFonts w:ascii="Sylfaen" w:eastAsia="Sylfaen" w:hAnsi="Sylfaen"/>
          <w:sz w:val="24"/>
          <w:szCs w:val="24"/>
        </w:rPr>
        <w:t>գրտ</w:t>
      </w:r>
      <w:r>
        <w:rPr>
          <w:rFonts w:ascii="Sylfaen" w:eastAsia="Sylfaen" w:hAnsi="Sylfaen"/>
          <w:sz w:val="24"/>
          <w:szCs w:val="24"/>
          <w:lang w:val="hy-AM"/>
        </w:rPr>
        <w:t>ել Ազգային ուսումնական պլանում տրված ժամային ծանրաբեռնվածությունը:</w:t>
      </w:r>
      <w:r>
        <w:rPr>
          <w:rFonts w:ascii="Sylfaen" w:eastAsia="Sylfaen" w:hAnsi="Sylfaen"/>
          <w:sz w:val="24"/>
          <w:szCs w:val="24"/>
          <w:lang w:val="ka-GE"/>
        </w:rPr>
        <w:tab/>
      </w:r>
    </w:p>
    <w:p w:rsidR="009E4C3A" w:rsidRDefault="009E4C3A" w:rsidP="009E4C3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  <w:lang w:val="hy-AM"/>
        </w:rPr>
      </w:pPr>
      <w:r>
        <w:rPr>
          <w:rFonts w:ascii="Sylfaen" w:eastAsia="Sylfaen" w:hAnsi="Sylfaen"/>
          <w:sz w:val="24"/>
          <w:szCs w:val="24"/>
          <w:lang w:val="hy-AM"/>
        </w:rPr>
        <w:t>բ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 xml:space="preserve"> Սահմանել լրացուցիչ կրթական ու դաստիարակչական ծառայությունը:</w:t>
      </w:r>
    </w:p>
    <w:p w:rsidR="009E4C3A" w:rsidRDefault="009E4C3A" w:rsidP="009E4C3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գ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 xml:space="preserve"> Պլանավորել դպրոցական-կրթական միջոցառումներ:</w:t>
      </w:r>
    </w:p>
    <w:p w:rsidR="009E4C3A" w:rsidRDefault="009E4C3A" w:rsidP="009E4C3A">
      <w:pPr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Դպրոցական ուսումնական պլանի մասերը.</w:t>
      </w:r>
    </w:p>
    <w:p w:rsidR="009E4C3A" w:rsidRDefault="009E4C3A" w:rsidP="009E4C3A">
      <w:pPr>
        <w:tabs>
          <w:tab w:val="left" w:pos="0"/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hy-AM"/>
        </w:rPr>
      </w:pPr>
      <w:r>
        <w:rPr>
          <w:rFonts w:ascii="Sylfaen" w:eastAsia="Sylfaen" w:hAnsi="Sylfaen"/>
          <w:sz w:val="24"/>
          <w:szCs w:val="24"/>
          <w:lang w:val="hy-AM"/>
        </w:rPr>
        <w:t>ա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 xml:space="preserve"> Դպրոցի առաքելությունը:</w:t>
      </w:r>
    </w:p>
    <w:p w:rsidR="009E4C3A" w:rsidRDefault="009E4C3A" w:rsidP="009E4C3A">
      <w:pPr>
        <w:tabs>
          <w:tab w:val="left" w:pos="0"/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բ</w:t>
      </w:r>
      <w:r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hy-AM"/>
        </w:rPr>
        <w:t xml:space="preserve"> Ազգային ուսումնական պլանով նախատեսված լրացուցիչ կրթական ծառայության </w:t>
      </w:r>
      <w:r w:rsidR="005A77E3" w:rsidRPr="005A77E3">
        <w:rPr>
          <w:rFonts w:ascii="Sylfaen" w:hAnsi="Sylfaen"/>
          <w:sz w:val="24"/>
          <w:szCs w:val="24"/>
          <w:lang w:val="hy-AM"/>
        </w:rPr>
        <w:t>ցանկ</w:t>
      </w:r>
      <w:r>
        <w:rPr>
          <w:rFonts w:ascii="Sylfaen" w:hAnsi="Sylfaen"/>
          <w:sz w:val="24"/>
          <w:szCs w:val="24"/>
          <w:lang w:val="hy-AM"/>
        </w:rPr>
        <w:t>ն ու նկարագրությունը:</w:t>
      </w:r>
    </w:p>
    <w:p w:rsidR="009E4C3A" w:rsidRDefault="009E4C3A" w:rsidP="009E4C3A">
      <w:pPr>
        <w:pStyle w:val="a0"/>
        <w:tabs>
          <w:tab w:val="clear" w:pos="360"/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գ</w:t>
      </w:r>
      <w:r>
        <w:rPr>
          <w:sz w:val="24"/>
          <w:szCs w:val="24"/>
          <w:lang w:val="ka-GE"/>
        </w:rPr>
        <w:t>)</w:t>
      </w:r>
      <w:r>
        <w:rPr>
          <w:sz w:val="24"/>
          <w:szCs w:val="24"/>
          <w:lang w:val="hy-AM"/>
        </w:rPr>
        <w:t xml:space="preserve"> Ազգային ուսումնական պլանով չնախատեսված լրացուցիչ կրթական և դաստիարակչական ծառայության </w:t>
      </w:r>
      <w:r w:rsidR="005A77E3" w:rsidRPr="005A77E3">
        <w:rPr>
          <w:sz w:val="24"/>
          <w:szCs w:val="24"/>
          <w:lang w:val="hy-AM"/>
        </w:rPr>
        <w:t>ցանկ</w:t>
      </w:r>
      <w:r>
        <w:rPr>
          <w:sz w:val="24"/>
          <w:szCs w:val="24"/>
          <w:lang w:val="hy-AM"/>
        </w:rPr>
        <w:t>ն ու նկարագրությունը:</w:t>
      </w:r>
    </w:p>
    <w:p w:rsidR="009E4C3A" w:rsidRDefault="009E4C3A" w:rsidP="009E4C3A">
      <w:pPr>
        <w:pStyle w:val="a0"/>
        <w:tabs>
          <w:tab w:val="clear" w:pos="360"/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դ</w:t>
      </w:r>
      <w:r>
        <w:rPr>
          <w:sz w:val="24"/>
          <w:szCs w:val="24"/>
          <w:lang w:val="ka-GE"/>
        </w:rPr>
        <w:t>)</w:t>
      </w:r>
      <w:r>
        <w:rPr>
          <w:sz w:val="24"/>
          <w:szCs w:val="24"/>
          <w:lang w:val="hy-AM"/>
        </w:rPr>
        <w:t xml:space="preserve"> Դպրոցի ժամային ցանցը:</w:t>
      </w:r>
      <w:r>
        <w:rPr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a0"/>
        <w:tabs>
          <w:tab w:val="clear" w:pos="360"/>
          <w:tab w:val="left" w:pos="0"/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ե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 xml:space="preserve">Ուսումնական նյութի </w:t>
      </w:r>
      <w:r w:rsidR="005A77E3" w:rsidRPr="00B51FE9">
        <w:rPr>
          <w:sz w:val="24"/>
          <w:szCs w:val="24"/>
          <w:lang w:val="hy-AM"/>
        </w:rPr>
        <w:t>ցանկը</w:t>
      </w:r>
      <w:r>
        <w:rPr>
          <w:sz w:val="24"/>
          <w:szCs w:val="24"/>
          <w:lang w:val="ka-GE"/>
        </w:rPr>
        <w:t>,</w:t>
      </w:r>
      <w:r>
        <w:rPr>
          <w:sz w:val="24"/>
          <w:szCs w:val="24"/>
          <w:lang w:val="hy-AM"/>
        </w:rPr>
        <w:t xml:space="preserve"> աստիճաններին ու առարկաներին համապատասխան, այդ թվում </w:t>
      </w:r>
      <w:r w:rsidRPr="009E4C3A">
        <w:rPr>
          <w:sz w:val="24"/>
          <w:szCs w:val="24"/>
          <w:lang w:val="hy-AM"/>
        </w:rPr>
        <w:t>գ</w:t>
      </w:r>
      <w:r>
        <w:rPr>
          <w:sz w:val="24"/>
          <w:szCs w:val="24"/>
          <w:lang w:val="hy-AM"/>
        </w:rPr>
        <w:t>րիֆ շնորհված դպրոցական դասագրքերի ցանկն  ըստ դասարանների</w:t>
      </w:r>
      <w:r>
        <w:rPr>
          <w:sz w:val="24"/>
          <w:szCs w:val="24"/>
          <w:lang w:val="ka-GE"/>
        </w:rPr>
        <w:t>/</w:t>
      </w:r>
      <w:r>
        <w:rPr>
          <w:sz w:val="24"/>
          <w:szCs w:val="24"/>
          <w:lang w:val="hy-AM"/>
        </w:rPr>
        <w:t>մակարդակների և առարկաների:</w:t>
      </w:r>
    </w:p>
    <w:p w:rsidR="009E4C3A" w:rsidRDefault="009E4C3A" w:rsidP="009E4C3A">
      <w:pPr>
        <w:tabs>
          <w:tab w:val="left" w:pos="0"/>
          <w:tab w:val="left" w:pos="284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զ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hy-AM"/>
        </w:rPr>
        <w:t>Ազգային ուսումնական պլանի վրա հիմնված ու մշակված անհատակ</w:t>
      </w:r>
      <w:r w:rsidR="005A77E3">
        <w:rPr>
          <w:rFonts w:ascii="Sylfaen" w:hAnsi="Sylfaen"/>
          <w:sz w:val="24"/>
          <w:szCs w:val="24"/>
          <w:lang w:val="hy-AM"/>
        </w:rPr>
        <w:t>ան ուսումնական պլան</w:t>
      </w:r>
      <w:r>
        <w:rPr>
          <w:rFonts w:ascii="Sylfaen" w:hAnsi="Sylfaen"/>
          <w:sz w:val="24"/>
          <w:szCs w:val="24"/>
          <w:lang w:val="hy-AM"/>
        </w:rPr>
        <w:t>՝ հատուկ կրթական անհրաժեշտություններով աշակերտների համար (եթե այդպիսի անհրաժեշտություն կա):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a0"/>
        <w:tabs>
          <w:tab w:val="clear" w:pos="360"/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է</w:t>
      </w:r>
      <w:r>
        <w:rPr>
          <w:sz w:val="24"/>
          <w:szCs w:val="24"/>
          <w:lang w:val="ka-GE"/>
        </w:rPr>
        <w:t>)</w:t>
      </w:r>
      <w:r>
        <w:rPr>
          <w:sz w:val="24"/>
          <w:szCs w:val="24"/>
          <w:lang w:val="hy-AM"/>
        </w:rPr>
        <w:t xml:space="preserve"> Աշակերտի ակադեմիական առաջադիմության գնահատման կարգը </w:t>
      </w:r>
      <w:r>
        <w:rPr>
          <w:sz w:val="24"/>
          <w:szCs w:val="24"/>
          <w:lang w:val="ka-GE"/>
        </w:rPr>
        <w:t xml:space="preserve">  (</w:t>
      </w:r>
      <w:r>
        <w:rPr>
          <w:sz w:val="24"/>
          <w:szCs w:val="24"/>
          <w:lang w:val="hy-AM"/>
        </w:rPr>
        <w:t xml:space="preserve">որը </w:t>
      </w:r>
      <w:r>
        <w:rPr>
          <w:sz w:val="24"/>
          <w:szCs w:val="24"/>
        </w:rPr>
        <w:t>սահմանում</w:t>
      </w:r>
      <w:r>
        <w:rPr>
          <w:sz w:val="24"/>
          <w:szCs w:val="24"/>
          <w:lang w:val="hy-AM"/>
        </w:rPr>
        <w:t xml:space="preserve">  է բաց թողնված ամփոփիչ աշխատանքների վերականգնման, աշնանային քննությունների անցկացման ժամկետներն ու պայմանները և այլն</w:t>
      </w:r>
      <w:r>
        <w:rPr>
          <w:sz w:val="24"/>
          <w:szCs w:val="24"/>
          <w:lang w:val="ka-GE"/>
        </w:rPr>
        <w:t>)</w:t>
      </w:r>
      <w:r>
        <w:rPr>
          <w:sz w:val="24"/>
          <w:szCs w:val="24"/>
          <w:lang w:val="hy-AM"/>
        </w:rPr>
        <w:t>:</w:t>
      </w:r>
    </w:p>
    <w:p w:rsidR="009E4C3A" w:rsidRDefault="009E4C3A" w:rsidP="009E4C3A">
      <w:pPr>
        <w:pStyle w:val="a0"/>
        <w:tabs>
          <w:tab w:val="clear" w:pos="360"/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ը</w:t>
      </w:r>
      <w:r>
        <w:rPr>
          <w:sz w:val="24"/>
          <w:szCs w:val="24"/>
          <w:lang w:val="ka-GE"/>
        </w:rPr>
        <w:t xml:space="preserve">)  </w:t>
      </w:r>
      <w:r>
        <w:rPr>
          <w:sz w:val="24"/>
          <w:szCs w:val="24"/>
          <w:lang w:val="hy-AM"/>
        </w:rPr>
        <w:t>Ճշգրտված դասղեկական ծրագիր:</w:t>
      </w:r>
    </w:p>
    <w:p w:rsidR="009E4C3A" w:rsidRDefault="009E4C3A" w:rsidP="009E4C3A">
      <w:pPr>
        <w:pStyle w:val="a0"/>
        <w:tabs>
          <w:tab w:val="clear" w:pos="36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7. </w:t>
      </w:r>
      <w:r>
        <w:rPr>
          <w:sz w:val="24"/>
          <w:szCs w:val="24"/>
          <w:lang w:val="hy-AM"/>
        </w:rPr>
        <w:t>Դպրոցի տնօրինությունը պարտավոր է  աշակերտներին ու նրանց ծնողներին ծանոթացնել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 հաստատված դպրոցական ուսումնական </w:t>
      </w:r>
      <w:r w:rsidRPr="009E4C3A">
        <w:rPr>
          <w:sz w:val="24"/>
          <w:szCs w:val="24"/>
          <w:lang w:val="hy-AM"/>
        </w:rPr>
        <w:t>պլանի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 հիմնական հարցեր</w:t>
      </w:r>
      <w:r w:rsidRPr="009E4C3A">
        <w:rPr>
          <w:sz w:val="24"/>
          <w:szCs w:val="24"/>
          <w:lang w:val="hy-AM"/>
        </w:rPr>
        <w:t>ը</w:t>
      </w:r>
      <w:r>
        <w:rPr>
          <w:sz w:val="24"/>
          <w:szCs w:val="24"/>
          <w:lang w:val="ka-GE"/>
        </w:rPr>
        <w:t xml:space="preserve">   (</w:t>
      </w:r>
      <w:r>
        <w:rPr>
          <w:sz w:val="24"/>
          <w:szCs w:val="24"/>
          <w:lang w:val="hy-AM"/>
        </w:rPr>
        <w:t>հնարավոր է դասարանի դասղեկի միջոցով</w:t>
      </w:r>
      <w:r>
        <w:rPr>
          <w:sz w:val="24"/>
          <w:szCs w:val="24"/>
          <w:lang w:val="ka-GE"/>
        </w:rPr>
        <w:t>)</w:t>
      </w:r>
      <w:r>
        <w:rPr>
          <w:sz w:val="24"/>
          <w:szCs w:val="24"/>
          <w:lang w:val="hy-AM"/>
        </w:rPr>
        <w:t xml:space="preserve"> ոչ ուշ, քան ուսումնական տար</w:t>
      </w:r>
      <w:r w:rsidRPr="009E4C3A">
        <w:rPr>
          <w:sz w:val="24"/>
          <w:szCs w:val="24"/>
          <w:lang w:val="hy-AM"/>
        </w:rPr>
        <w:t>վա</w:t>
      </w:r>
      <w:r>
        <w:rPr>
          <w:sz w:val="24"/>
          <w:szCs w:val="24"/>
          <w:lang w:val="ka-GE"/>
        </w:rPr>
        <w:t xml:space="preserve"> </w:t>
      </w:r>
      <w:r w:rsidRPr="009E4C3A">
        <w:rPr>
          <w:sz w:val="24"/>
          <w:szCs w:val="24"/>
          <w:lang w:val="hy-AM"/>
        </w:rPr>
        <w:t>սկզբի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առաջին շաբաթվա վերջը և ապահովել այդ փաստաթղթի լրիվ տարբերակի հավասարաչափ մատչելիություն   բոլոր շահագրգռված 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>կողմերի համար:</w:t>
      </w:r>
    </w:p>
    <w:p w:rsidR="009E4C3A" w:rsidRDefault="009E4C3A" w:rsidP="009E4C3A">
      <w:pPr>
        <w:pStyle w:val="a0"/>
        <w:tabs>
          <w:tab w:val="clear" w:pos="36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8. </w:t>
      </w:r>
      <w:r>
        <w:rPr>
          <w:sz w:val="24"/>
          <w:szCs w:val="24"/>
          <w:lang w:val="hy-AM"/>
        </w:rPr>
        <w:t>Դպրոցը ցանկացած նոր աշակերտի ու ն</w:t>
      </w:r>
      <w:r>
        <w:rPr>
          <w:sz w:val="24"/>
          <w:szCs w:val="24"/>
        </w:rPr>
        <w:t>ո</w:t>
      </w:r>
      <w:r>
        <w:rPr>
          <w:sz w:val="24"/>
          <w:szCs w:val="24"/>
          <w:lang w:val="hy-AM"/>
        </w:rPr>
        <w:t>ր ծնողի պետք է ծանոթացնի դպրոցական ուսումնական պլան</w:t>
      </w:r>
      <w:r>
        <w:rPr>
          <w:sz w:val="24"/>
          <w:szCs w:val="24"/>
        </w:rPr>
        <w:t>ը</w:t>
      </w:r>
      <w:r>
        <w:rPr>
          <w:sz w:val="24"/>
          <w:szCs w:val="24"/>
          <w:lang w:val="ka-GE"/>
        </w:rPr>
        <w:t>:</w:t>
      </w:r>
      <w:r>
        <w:rPr>
          <w:sz w:val="24"/>
          <w:szCs w:val="24"/>
          <w:lang w:val="hy-AM"/>
        </w:rPr>
        <w:t xml:space="preserve">   </w:t>
      </w:r>
    </w:p>
    <w:p w:rsidR="009E4C3A" w:rsidRDefault="009E4C3A" w:rsidP="009E4C3A">
      <w:pPr>
        <w:pStyle w:val="a0"/>
        <w:tabs>
          <w:tab w:val="clear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ka-GE"/>
        </w:rPr>
      </w:pPr>
    </w:p>
    <w:p w:rsidR="009E4C3A" w:rsidRDefault="009E4C3A" w:rsidP="009E4C3A">
      <w:pPr>
        <w:pStyle w:val="a0"/>
        <w:tabs>
          <w:tab w:val="clear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hy-AM"/>
        </w:rPr>
        <w:t>Հոդված</w:t>
      </w:r>
      <w:r>
        <w:rPr>
          <w:b/>
          <w:sz w:val="24"/>
          <w:szCs w:val="24"/>
          <w:lang w:val="ka-GE"/>
        </w:rPr>
        <w:t xml:space="preserve"> 12. </w:t>
      </w:r>
      <w:r>
        <w:rPr>
          <w:b/>
          <w:sz w:val="24"/>
          <w:szCs w:val="24"/>
          <w:lang w:val="hy-AM"/>
        </w:rPr>
        <w:t xml:space="preserve">Լրացուցիչ </w:t>
      </w:r>
      <w:r>
        <w:rPr>
          <w:b/>
          <w:sz w:val="24"/>
          <w:szCs w:val="24"/>
          <w:lang w:val="ka-GE"/>
        </w:rPr>
        <w:t xml:space="preserve"> </w:t>
      </w:r>
      <w:r>
        <w:rPr>
          <w:b/>
          <w:sz w:val="24"/>
          <w:szCs w:val="24"/>
          <w:lang w:val="hy-AM"/>
        </w:rPr>
        <w:t>կրթական</w:t>
      </w:r>
      <w:r>
        <w:rPr>
          <w:b/>
          <w:sz w:val="24"/>
          <w:szCs w:val="24"/>
          <w:lang w:val="ka-GE"/>
        </w:rPr>
        <w:t xml:space="preserve"> </w:t>
      </w:r>
      <w:r>
        <w:rPr>
          <w:b/>
          <w:sz w:val="24"/>
          <w:szCs w:val="24"/>
          <w:lang w:val="hy-AM"/>
        </w:rPr>
        <w:t xml:space="preserve"> ու դաստիարակչական ծառայություն</w:t>
      </w:r>
    </w:p>
    <w:p w:rsidR="009E4C3A" w:rsidRDefault="009E4C3A" w:rsidP="009E4C3A">
      <w:pPr>
        <w:pStyle w:val="a0"/>
        <w:numPr>
          <w:ilvl w:val="1"/>
          <w:numId w:val="4"/>
        </w:numPr>
        <w:tabs>
          <w:tab w:val="clear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0" w:firstLine="0"/>
        <w:rPr>
          <w:sz w:val="24"/>
          <w:szCs w:val="24"/>
          <w:lang w:val="ka-GE"/>
        </w:rPr>
      </w:pPr>
      <w:r>
        <w:rPr>
          <w:rFonts w:cs="Sylfaen"/>
          <w:sz w:val="24"/>
          <w:szCs w:val="24"/>
          <w:lang w:val="hy-AM"/>
        </w:rPr>
        <w:t xml:space="preserve">Դպրոցն իրավունք ունի աշակերտներին առաջարկել Ազգային ուսումնական պլանով նախատեսված լրացուցիչ 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rFonts w:cs="Sylfaen"/>
          <w:sz w:val="24"/>
          <w:szCs w:val="24"/>
          <w:lang w:val="hy-AM"/>
        </w:rPr>
        <w:t>կրթական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rFonts w:cs="Sylfaen"/>
          <w:sz w:val="24"/>
          <w:szCs w:val="24"/>
          <w:lang w:val="hy-AM"/>
        </w:rPr>
        <w:t xml:space="preserve"> և</w:t>
      </w:r>
      <w:r>
        <w:rPr>
          <w:sz w:val="24"/>
          <w:szCs w:val="24"/>
          <w:lang w:val="ka-GE"/>
        </w:rPr>
        <w:t>/</w:t>
      </w:r>
      <w:r>
        <w:rPr>
          <w:sz w:val="24"/>
          <w:szCs w:val="24"/>
          <w:lang w:val="hy-AM"/>
        </w:rPr>
        <w:t xml:space="preserve">կամ </w:t>
      </w:r>
      <w:r>
        <w:rPr>
          <w:sz w:val="24"/>
          <w:szCs w:val="24"/>
          <w:lang w:val="ka-GE"/>
        </w:rPr>
        <w:t xml:space="preserve"> </w:t>
      </w:r>
      <w:r>
        <w:rPr>
          <w:rFonts w:cs="Sylfaen"/>
          <w:sz w:val="24"/>
          <w:szCs w:val="24"/>
          <w:lang w:val="hy-AM"/>
        </w:rPr>
        <w:t xml:space="preserve">Ազգային ուսումնական պլանով չնախատեսված 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rFonts w:cs="Sylfaen"/>
          <w:sz w:val="24"/>
          <w:szCs w:val="24"/>
          <w:lang w:val="hy-AM"/>
        </w:rPr>
        <w:t>կրթական ու դաստիարակչական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rFonts w:cs="Sylfaen"/>
          <w:sz w:val="24"/>
          <w:szCs w:val="24"/>
          <w:lang w:val="hy-AM"/>
        </w:rPr>
        <w:t xml:space="preserve"> ծառայություն:</w:t>
      </w:r>
    </w:p>
    <w:p w:rsidR="009E4C3A" w:rsidRDefault="009E4C3A" w:rsidP="009E4C3A">
      <w:pPr>
        <w:pStyle w:val="a0"/>
        <w:numPr>
          <w:ilvl w:val="1"/>
          <w:numId w:val="4"/>
        </w:numPr>
        <w:tabs>
          <w:tab w:val="clear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0" w:firstLine="0"/>
        <w:rPr>
          <w:sz w:val="24"/>
          <w:szCs w:val="24"/>
          <w:lang w:val="ka-GE"/>
        </w:rPr>
      </w:pPr>
      <w:r>
        <w:rPr>
          <w:rFonts w:cs="Sylfaen"/>
          <w:sz w:val="24"/>
          <w:szCs w:val="24"/>
          <w:lang w:val="hy-AM"/>
        </w:rPr>
        <w:t xml:space="preserve">Հանրային դպրոցն իրավունք ունի, ծնողների համաձայնությամբ, աշակերտներին  առաջարկել ազգային ուսումնական պլանով նախատեսված լրացուցիչ վճարովի կրթական ծառայութուն </w:t>
      </w:r>
      <w:r w:rsidR="00277ECE" w:rsidRPr="00277ECE">
        <w:rPr>
          <w:rFonts w:cs="Sylfaen"/>
          <w:sz w:val="24"/>
          <w:szCs w:val="24"/>
          <w:lang w:val="ka-GE"/>
        </w:rPr>
        <w:t xml:space="preserve"> </w:t>
      </w:r>
      <w:r>
        <w:rPr>
          <w:rFonts w:cs="Sylfaen"/>
          <w:sz w:val="24"/>
          <w:szCs w:val="24"/>
          <w:lang w:val="hy-AM"/>
        </w:rPr>
        <w:t xml:space="preserve">այն դեպքում, եթե. </w:t>
      </w:r>
    </w:p>
    <w:p w:rsidR="009E4C3A" w:rsidRDefault="009E4C3A" w:rsidP="009E4C3A">
      <w:pPr>
        <w:pStyle w:val="a0"/>
        <w:tabs>
          <w:tab w:val="clear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rFonts w:cs="Sylfaen"/>
          <w:sz w:val="24"/>
          <w:szCs w:val="24"/>
          <w:lang w:val="ka-GE"/>
        </w:rPr>
      </w:pPr>
      <w:r>
        <w:rPr>
          <w:rFonts w:cs="Sylfaen"/>
          <w:bCs/>
          <w:sz w:val="24"/>
          <w:szCs w:val="24"/>
          <w:lang w:val="hy-AM"/>
        </w:rPr>
        <w:t>ա</w:t>
      </w:r>
      <w:r>
        <w:rPr>
          <w:rFonts w:cs="Sylfaen"/>
          <w:bCs/>
          <w:sz w:val="24"/>
          <w:szCs w:val="24"/>
          <w:lang w:val="ka-GE"/>
        </w:rPr>
        <w:t>)</w:t>
      </w:r>
      <w:r>
        <w:rPr>
          <w:rFonts w:cs="Sylfaen"/>
          <w:sz w:val="24"/>
          <w:szCs w:val="24"/>
          <w:lang w:val="ka-GE"/>
        </w:rPr>
        <w:t xml:space="preserve">  </w:t>
      </w:r>
      <w:r>
        <w:rPr>
          <w:rFonts w:cs="Sylfaen"/>
          <w:sz w:val="24"/>
          <w:szCs w:val="24"/>
          <w:lang w:val="hy-AM"/>
        </w:rPr>
        <w:t>նշված ծառայությունը չի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rFonts w:cs="Sylfaen"/>
          <w:sz w:val="24"/>
          <w:szCs w:val="24"/>
        </w:rPr>
        <w:t>մատուցվում</w:t>
      </w:r>
      <w:r>
        <w:rPr>
          <w:rFonts w:cs="Sylfaen"/>
          <w:sz w:val="24"/>
          <w:szCs w:val="24"/>
          <w:lang w:val="hy-AM"/>
        </w:rPr>
        <w:t xml:space="preserve"> </w:t>
      </w:r>
      <w:r w:rsidR="00277ECE" w:rsidRPr="00277ECE">
        <w:rPr>
          <w:rFonts w:cs="Sylfaen"/>
          <w:sz w:val="24"/>
          <w:szCs w:val="24"/>
          <w:lang w:val="ka-GE"/>
        </w:rPr>
        <w:t xml:space="preserve"> </w:t>
      </w:r>
      <w:r>
        <w:rPr>
          <w:rFonts w:cs="Sylfaen"/>
          <w:sz w:val="24"/>
          <w:szCs w:val="24"/>
          <w:lang w:val="hy-AM"/>
        </w:rPr>
        <w:t xml:space="preserve"> նույն դպրոցում աշխատող ուսուցչի կողմից</w:t>
      </w:r>
      <w:r>
        <w:rPr>
          <w:rFonts w:cs="Sylfaen"/>
          <w:sz w:val="24"/>
          <w:szCs w:val="24"/>
          <w:lang w:val="ka-GE"/>
        </w:rPr>
        <w:t>,</w:t>
      </w:r>
    </w:p>
    <w:p w:rsidR="009E4C3A" w:rsidRDefault="009E4C3A" w:rsidP="009E4C3A">
      <w:pPr>
        <w:pStyle w:val="a0"/>
        <w:tabs>
          <w:tab w:val="clear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rFonts w:cs="Sylfaen"/>
          <w:bCs/>
          <w:sz w:val="24"/>
          <w:szCs w:val="24"/>
          <w:lang w:val="ka-GE"/>
        </w:rPr>
      </w:pPr>
      <w:r>
        <w:rPr>
          <w:rFonts w:cs="Sylfaen"/>
          <w:bCs/>
          <w:sz w:val="24"/>
          <w:szCs w:val="24"/>
          <w:lang w:val="hy-AM"/>
        </w:rPr>
        <w:t>բ</w:t>
      </w:r>
      <w:r>
        <w:rPr>
          <w:rFonts w:cs="Sylfaen"/>
          <w:bCs/>
          <w:sz w:val="24"/>
          <w:szCs w:val="24"/>
          <w:lang w:val="ka-GE"/>
        </w:rPr>
        <w:t xml:space="preserve">) </w:t>
      </w:r>
      <w:r>
        <w:rPr>
          <w:rFonts w:cs="Sylfaen"/>
          <w:bCs/>
          <w:sz w:val="24"/>
          <w:szCs w:val="24"/>
          <w:lang w:val="hy-AM"/>
        </w:rPr>
        <w:t>այդ ծառայությունը դասի բնույթ չի կրում</w:t>
      </w:r>
      <w:r>
        <w:rPr>
          <w:rFonts w:cs="Sylfaen"/>
          <w:bCs/>
          <w:sz w:val="24"/>
          <w:szCs w:val="24"/>
          <w:lang w:val="ka-GE"/>
        </w:rPr>
        <w:t>,</w:t>
      </w:r>
    </w:p>
    <w:p w:rsidR="009E4C3A" w:rsidRDefault="009E4C3A" w:rsidP="009E4C3A">
      <w:pPr>
        <w:pStyle w:val="a0"/>
        <w:tabs>
          <w:tab w:val="clear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hy-AM"/>
        </w:rPr>
      </w:pPr>
      <w:r>
        <w:rPr>
          <w:rFonts w:cs="Sylfaen"/>
          <w:bCs/>
          <w:sz w:val="24"/>
          <w:szCs w:val="24"/>
          <w:lang w:val="hy-AM"/>
        </w:rPr>
        <w:t>գ</w:t>
      </w:r>
      <w:r>
        <w:rPr>
          <w:rFonts w:cs="Sylfaen"/>
          <w:bCs/>
          <w:sz w:val="24"/>
          <w:szCs w:val="24"/>
          <w:lang w:val="ka-GE"/>
        </w:rPr>
        <w:t xml:space="preserve">) </w:t>
      </w:r>
      <w:r>
        <w:rPr>
          <w:rFonts w:cs="Sylfaen"/>
          <w:sz w:val="24"/>
          <w:szCs w:val="24"/>
          <w:lang w:val="hy-AM"/>
        </w:rPr>
        <w:t xml:space="preserve">նշված ծառայությունը համապատասխան աշակերտին </w:t>
      </w:r>
      <w:r>
        <w:rPr>
          <w:rFonts w:cs="Sylfaen"/>
          <w:sz w:val="24"/>
          <w:szCs w:val="24"/>
        </w:rPr>
        <w:t>չի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rFonts w:cs="Sylfaen"/>
          <w:sz w:val="24"/>
          <w:szCs w:val="24"/>
        </w:rPr>
        <w:t>մատուցվում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rFonts w:cs="Sylfaen"/>
          <w:sz w:val="24"/>
          <w:szCs w:val="24"/>
          <w:lang w:val="hy-AM"/>
        </w:rPr>
        <w:t>դասի ընթացքում</w:t>
      </w:r>
      <w:r>
        <w:rPr>
          <w:rFonts w:cs="Sylfaen"/>
          <w:sz w:val="24"/>
          <w:szCs w:val="24"/>
          <w:lang w:val="ka-GE"/>
        </w:rPr>
        <w:t>:</w:t>
      </w:r>
      <w:r>
        <w:rPr>
          <w:rFonts w:cs="Sylfaen"/>
          <w:sz w:val="24"/>
          <w:szCs w:val="24"/>
          <w:lang w:val="hy-AM"/>
        </w:rPr>
        <w:t xml:space="preserve"> </w:t>
      </w:r>
    </w:p>
    <w:p w:rsidR="009E4C3A" w:rsidRDefault="009E4C3A" w:rsidP="009E4C3A">
      <w:pPr>
        <w:pStyle w:val="a0"/>
        <w:numPr>
          <w:ilvl w:val="1"/>
          <w:numId w:val="4"/>
        </w:numPr>
        <w:tabs>
          <w:tab w:val="clear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0" w:firstLine="0"/>
        <w:rPr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>Ազգային ուսումնական պլանով նախատեսված/չնախատեսված լրացուցիչ  կրթական  ու դաստիարակչական ծառայությունը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rFonts w:cs="Sylfaen"/>
          <w:sz w:val="24"/>
          <w:szCs w:val="24"/>
          <w:lang w:val="hy-AM"/>
        </w:rPr>
        <w:t>աշակերտին կարող է  առաջարկվել ֆակուլտատիվ կամ պարտադիր առարկայի տեսքով: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hy-AM"/>
        </w:rPr>
      </w:pPr>
      <w:r>
        <w:rPr>
          <w:rFonts w:ascii="Sylfaen" w:eastAsia="Sylfaen" w:hAnsi="Sylfaen"/>
          <w:sz w:val="24"/>
          <w:szCs w:val="24"/>
          <w:lang w:val="hy-AM"/>
        </w:rPr>
        <w:t>ա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Լրացուցիչ պարտադիր առարկայի դասերին պարտավոր են մասնակցել կոնկրետ դպրոցի (դասարանի) բոլոր աշակերտները: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բ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Լրացուցիչ ֆակուլտատիվ առարկան (խմբակը) աշակերտներն ընտրում և նրան հաճախում  են ըստ ցանկության: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Ազգային ուսումնական պլանով նախատեսված կամ չնախատեսված լրացուցիչ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կրթական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ու դաստիարակչական ծառայություն առաջարկելու համար</w:t>
      </w:r>
      <w:r w:rsidR="00277ECE" w:rsidRPr="00277ECE">
        <w:rPr>
          <w:rFonts w:ascii="Sylfaen" w:eastAsia="Sylfaen" w:hAnsi="Sylfaen"/>
          <w:sz w:val="24"/>
          <w:szCs w:val="24"/>
          <w:lang w:val="ka-GE"/>
        </w:rPr>
        <w:t>`</w:t>
      </w:r>
      <w:r>
        <w:rPr>
          <w:rFonts w:ascii="Sylfaen" w:eastAsia="Sylfaen" w:hAnsi="Sylfaen"/>
          <w:sz w:val="24"/>
          <w:szCs w:val="24"/>
          <w:lang w:val="hy-AM"/>
        </w:rPr>
        <w:t xml:space="preserve"> դպրոցը պետք է սահմանի.</w:t>
      </w:r>
      <w:r>
        <w:rPr>
          <w:rFonts w:ascii="Sylfaen" w:eastAsia="Sylfaen" w:hAnsi="Sylfaen"/>
          <w:sz w:val="24"/>
          <w:szCs w:val="24"/>
          <w:lang w:val="ka-GE"/>
        </w:rPr>
        <w:t xml:space="preserve">  </w:t>
      </w:r>
    </w:p>
    <w:p w:rsidR="009E4C3A" w:rsidRDefault="009E4C3A" w:rsidP="009E4C3A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ա</w:t>
      </w:r>
      <w:r>
        <w:rPr>
          <w:sz w:val="24"/>
          <w:szCs w:val="24"/>
          <w:lang w:val="ka-GE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</w:rPr>
        <w:t>լ</w:t>
      </w:r>
      <w:r>
        <w:rPr>
          <w:sz w:val="24"/>
          <w:szCs w:val="24"/>
          <w:lang w:val="hy-AM"/>
        </w:rPr>
        <w:t xml:space="preserve">րացուցիչ </w:t>
      </w:r>
      <w:r>
        <w:rPr>
          <w:sz w:val="24"/>
          <w:szCs w:val="24"/>
          <w:lang w:val="ka-GE"/>
        </w:rPr>
        <w:t xml:space="preserve"> </w:t>
      </w:r>
      <w:r>
        <w:rPr>
          <w:rFonts w:cs="Sylfaen"/>
          <w:sz w:val="24"/>
          <w:szCs w:val="24"/>
          <w:lang w:val="hy-AM"/>
        </w:rPr>
        <w:t>կրթական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ու դաստիարակչական ծառայության </w:t>
      </w:r>
      <w:r>
        <w:rPr>
          <w:sz w:val="24"/>
          <w:szCs w:val="24"/>
        </w:rPr>
        <w:t>ցանկը</w:t>
      </w:r>
      <w:r>
        <w:rPr>
          <w:sz w:val="24"/>
          <w:szCs w:val="24"/>
          <w:lang w:val="ka-GE"/>
        </w:rPr>
        <w:t>,</w:t>
      </w:r>
    </w:p>
    <w:p w:rsidR="009E4C3A" w:rsidRDefault="009E4C3A" w:rsidP="009E4C3A">
      <w:pPr>
        <w:pStyle w:val="a"/>
        <w:tabs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բ</w:t>
      </w:r>
      <w:r>
        <w:rPr>
          <w:sz w:val="24"/>
          <w:szCs w:val="24"/>
          <w:lang w:val="fr-FR"/>
        </w:rPr>
        <w:t xml:space="preserve">) </w:t>
      </w:r>
      <w:r>
        <w:rPr>
          <w:sz w:val="24"/>
          <w:szCs w:val="24"/>
        </w:rPr>
        <w:t>լ</w:t>
      </w:r>
      <w:r>
        <w:rPr>
          <w:sz w:val="24"/>
          <w:szCs w:val="24"/>
          <w:lang w:val="hy-AM"/>
        </w:rPr>
        <w:t xml:space="preserve">րացուցիչ </w:t>
      </w:r>
      <w:r>
        <w:rPr>
          <w:sz w:val="24"/>
          <w:szCs w:val="24"/>
          <w:lang w:val="ka-GE"/>
        </w:rPr>
        <w:t xml:space="preserve"> </w:t>
      </w:r>
      <w:r>
        <w:rPr>
          <w:rFonts w:cs="Sylfaen"/>
          <w:sz w:val="24"/>
          <w:szCs w:val="24"/>
          <w:lang w:val="hy-AM"/>
        </w:rPr>
        <w:t>կրթական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ծառայության տեսակը </w:t>
      </w:r>
      <w:r>
        <w:rPr>
          <w:sz w:val="24"/>
          <w:szCs w:val="24"/>
          <w:lang w:val="ka-GE"/>
        </w:rPr>
        <w:t>(</w:t>
      </w:r>
      <w:r>
        <w:rPr>
          <w:sz w:val="24"/>
          <w:szCs w:val="24"/>
        </w:rPr>
        <w:t>ֆակուլտատիվ</w:t>
      </w:r>
      <w:r>
        <w:rPr>
          <w:sz w:val="24"/>
          <w:szCs w:val="24"/>
          <w:lang w:val="hy-AM"/>
        </w:rPr>
        <w:t>/պարտադիր:</w:t>
      </w:r>
    </w:p>
    <w:p w:rsidR="009E4C3A" w:rsidRDefault="009E4C3A" w:rsidP="009E4C3A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գ</w:t>
      </w:r>
      <w:r>
        <w:rPr>
          <w:sz w:val="24"/>
          <w:szCs w:val="24"/>
          <w:lang w:val="ka-GE"/>
        </w:rPr>
        <w:t>)</w:t>
      </w:r>
      <w:r>
        <w:rPr>
          <w:sz w:val="24"/>
          <w:szCs w:val="24"/>
          <w:lang w:val="hy-AM"/>
        </w:rPr>
        <w:t xml:space="preserve"> </w:t>
      </w:r>
      <w:r w:rsidR="00277ECE" w:rsidRPr="00277ECE">
        <w:rPr>
          <w:sz w:val="24"/>
          <w:szCs w:val="24"/>
          <w:lang w:val="hy-AM"/>
        </w:rPr>
        <w:t>յ</w:t>
      </w:r>
      <w:r>
        <w:rPr>
          <w:sz w:val="24"/>
          <w:szCs w:val="24"/>
          <w:lang w:val="hy-AM"/>
        </w:rPr>
        <w:t>ուրաքանչյուր լրացուցիչ առարկայի համար դպրոցի կողմից մշակված ուսումնական պլան (եթե Ազգային ուսումնական պլանի առարկայական ծրագրերում չկա նման պլան):</w:t>
      </w:r>
      <w:r>
        <w:rPr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դ</w:t>
      </w:r>
      <w:r>
        <w:rPr>
          <w:sz w:val="24"/>
          <w:szCs w:val="24"/>
          <w:lang w:val="ka-GE"/>
        </w:rPr>
        <w:t xml:space="preserve">)  </w:t>
      </w:r>
      <w:r w:rsidR="00277ECE">
        <w:rPr>
          <w:sz w:val="24"/>
          <w:szCs w:val="24"/>
        </w:rPr>
        <w:t>դ</w:t>
      </w:r>
      <w:r>
        <w:rPr>
          <w:sz w:val="24"/>
          <w:szCs w:val="24"/>
          <w:lang w:val="hy-AM"/>
        </w:rPr>
        <w:t>պրոցական ուսումնական պլանով նախատեսված լրացուցիչ պարտադիր առարկայի/առարկաների գնահատման սկզբունքները:</w:t>
      </w:r>
    </w:p>
    <w:p w:rsidR="009E4C3A" w:rsidRDefault="009E4C3A" w:rsidP="009E4C3A">
      <w:pPr>
        <w:pStyle w:val="a"/>
        <w:numPr>
          <w:ilvl w:val="1"/>
          <w:numId w:val="4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ind w:left="0" w:firstLine="0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lastRenderedPageBreak/>
        <w:t xml:space="preserve">Լրացուցիչ պարտադիր առարկայի ուսումնական պլանը պետք է 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>ներառի.</w:t>
      </w:r>
    </w:p>
    <w:p w:rsidR="009E4C3A" w:rsidRDefault="009E4C3A" w:rsidP="009E4C3A">
      <w:pPr>
        <w:pStyle w:val="a"/>
        <w:tabs>
          <w:tab w:val="num" w:pos="0"/>
          <w:tab w:val="left" w:pos="284"/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ա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>առարկայի դասավանդման նպատակները (որտեղ ձևակերպված կլինի, թե ինչ գիտելիք</w:t>
      </w:r>
      <w:r>
        <w:rPr>
          <w:sz w:val="24"/>
          <w:szCs w:val="24"/>
          <w:lang w:val="ka-GE"/>
        </w:rPr>
        <w:t xml:space="preserve">,  </w:t>
      </w:r>
      <w:r>
        <w:rPr>
          <w:sz w:val="24"/>
          <w:szCs w:val="24"/>
          <w:lang w:val="hy-AM"/>
        </w:rPr>
        <w:t>կարողություններ ու հմտություններ և վերաբերմունք  է նախատեսվում ձեռք բերել այդ գործընթացով</w:t>
      </w:r>
      <w:r w:rsidR="00277ECE">
        <w:rPr>
          <w:rFonts w:ascii="Times Armenian" w:hAnsi="Times Armenian"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>:</w:t>
      </w:r>
      <w:r>
        <w:rPr>
          <w:sz w:val="24"/>
          <w:szCs w:val="24"/>
          <w:lang w:val="ka-GE"/>
        </w:rPr>
        <w:t xml:space="preserve">  </w:t>
      </w:r>
    </w:p>
    <w:p w:rsidR="009E4C3A" w:rsidRDefault="009E4C3A" w:rsidP="009E4C3A">
      <w:pPr>
        <w:pStyle w:val="a"/>
        <w:tabs>
          <w:tab w:val="num" w:pos="0"/>
          <w:tab w:val="left" w:pos="284"/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բ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>գնահատման սկզբունքները</w:t>
      </w:r>
      <w:r>
        <w:rPr>
          <w:sz w:val="24"/>
          <w:szCs w:val="24"/>
          <w:lang w:val="ka-GE"/>
        </w:rPr>
        <w:t xml:space="preserve"> (</w:t>
      </w:r>
      <w:r>
        <w:rPr>
          <w:sz w:val="24"/>
          <w:szCs w:val="24"/>
          <w:lang w:val="hy-AM"/>
        </w:rPr>
        <w:t>միավոր, ստուգարք</w:t>
      </w:r>
      <w:r>
        <w:rPr>
          <w:sz w:val="24"/>
          <w:szCs w:val="24"/>
          <w:lang w:val="ka-GE"/>
        </w:rPr>
        <w:t>)</w:t>
      </w:r>
      <w:r>
        <w:rPr>
          <w:sz w:val="24"/>
          <w:szCs w:val="24"/>
          <w:lang w:val="hy-AM"/>
        </w:rPr>
        <w:t>:</w:t>
      </w:r>
    </w:p>
    <w:p w:rsidR="009E4C3A" w:rsidRDefault="009E4C3A" w:rsidP="009E4C3A">
      <w:pPr>
        <w:pStyle w:val="a"/>
        <w:tabs>
          <w:tab w:val="num" w:pos="0"/>
          <w:tab w:val="left" w:pos="284"/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գ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 xml:space="preserve"> անհրաժեշտ կրթական ռեսուրսների ցանկ:</w:t>
      </w:r>
    </w:p>
    <w:p w:rsidR="009E4C3A" w:rsidRDefault="009E4C3A" w:rsidP="009E4C3A">
      <w:pPr>
        <w:pStyle w:val="a"/>
        <w:numPr>
          <w:ilvl w:val="1"/>
          <w:numId w:val="4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ind w:left="0" w:firstLine="0"/>
        <w:rPr>
          <w:sz w:val="24"/>
          <w:szCs w:val="24"/>
          <w:lang w:val="ka-GE"/>
        </w:rPr>
      </w:pPr>
      <w:r>
        <w:rPr>
          <w:rFonts w:cs="Sylfaen"/>
          <w:sz w:val="24"/>
          <w:szCs w:val="24"/>
          <w:lang w:val="hy-AM"/>
        </w:rPr>
        <w:t>Լրացուցիչ կրթական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rFonts w:cs="Sylfaen"/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 xml:space="preserve">և դաստիարակչական ծառայության </w:t>
      </w:r>
      <w:r>
        <w:rPr>
          <w:sz w:val="24"/>
          <w:szCs w:val="24"/>
          <w:lang w:val="ka-GE"/>
        </w:rPr>
        <w:t xml:space="preserve">  </w:t>
      </w:r>
      <w:r>
        <w:rPr>
          <w:sz w:val="24"/>
          <w:szCs w:val="24"/>
          <w:lang w:val="hy-AM"/>
        </w:rPr>
        <w:t>ժամերի կոնկրետ քանակը Ազգային ուսումնական պլանով նախատեսված չէ: Դպրոցն</w:t>
      </w:r>
      <w:r w:rsidR="00850B0B" w:rsidRPr="00850B0B">
        <w:rPr>
          <w:sz w:val="24"/>
          <w:szCs w:val="24"/>
          <w:lang w:val="ka-GE"/>
        </w:rPr>
        <w:t>,</w:t>
      </w:r>
      <w:r>
        <w:rPr>
          <w:sz w:val="24"/>
          <w:szCs w:val="24"/>
          <w:lang w:val="hy-AM"/>
        </w:rPr>
        <w:t xml:space="preserve"> այս բնույթի </w:t>
      </w:r>
      <w:r w:rsidR="00850B0B">
        <w:rPr>
          <w:sz w:val="24"/>
          <w:szCs w:val="24"/>
          <w:lang w:val="hy-AM"/>
        </w:rPr>
        <w:t>ծառայություն</w:t>
      </w:r>
      <w:r>
        <w:rPr>
          <w:sz w:val="24"/>
          <w:szCs w:val="24"/>
          <w:lang w:val="hy-AM"/>
        </w:rPr>
        <w:t xml:space="preserve"> առաջարկելիս</w:t>
      </w:r>
      <w:r w:rsidR="00850B0B" w:rsidRPr="00850B0B">
        <w:rPr>
          <w:sz w:val="24"/>
          <w:szCs w:val="24"/>
          <w:lang w:val="ka-GE"/>
        </w:rPr>
        <w:t>,</w:t>
      </w:r>
      <w:r>
        <w:rPr>
          <w:sz w:val="24"/>
          <w:szCs w:val="24"/>
          <w:lang w:val="hy-AM"/>
        </w:rPr>
        <w:t xml:space="preserve"> ինքը պետք է սահմանի դա: Դպրոցական ուսումնական պլանում լրացուցիչ առարկաներ նախատեսելիս</w:t>
      </w:r>
      <w:r w:rsidR="00850B0B" w:rsidRPr="00850B0B">
        <w:rPr>
          <w:sz w:val="24"/>
          <w:szCs w:val="24"/>
          <w:lang w:val="ka-GE"/>
        </w:rPr>
        <w:t>`</w:t>
      </w:r>
      <w:r>
        <w:rPr>
          <w:sz w:val="24"/>
          <w:szCs w:val="24"/>
          <w:lang w:val="hy-AM"/>
        </w:rPr>
        <w:t xml:space="preserve"> դպրոցը ուշադրություն պետք է դարձնի, որ աշակերտներն ունենան 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>պատշաճ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 հանգստանալու և սնվելու հնարավորություն: </w:t>
      </w:r>
      <w:r>
        <w:rPr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Heading3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ka-GE"/>
        </w:rPr>
      </w:pPr>
    </w:p>
    <w:p w:rsidR="009E4C3A" w:rsidRDefault="009E4C3A" w:rsidP="009E4C3A">
      <w:pPr>
        <w:pStyle w:val="Heading3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rFonts w:eastAsia="Cambria"/>
          <w:color w:val="auto"/>
          <w:sz w:val="24"/>
          <w:szCs w:val="24"/>
          <w:u w:val="none"/>
          <w:lang w:val="ka-GE"/>
        </w:rPr>
      </w:pPr>
      <w:r>
        <w:rPr>
          <w:color w:val="auto"/>
          <w:sz w:val="24"/>
          <w:szCs w:val="24"/>
          <w:u w:val="none"/>
          <w:lang w:val="hy-AM"/>
        </w:rPr>
        <w:t xml:space="preserve">Հոդված </w:t>
      </w:r>
      <w:r>
        <w:rPr>
          <w:color w:val="auto"/>
          <w:sz w:val="24"/>
          <w:szCs w:val="24"/>
          <w:u w:val="none"/>
          <w:lang w:val="ka-GE"/>
        </w:rPr>
        <w:t xml:space="preserve">13. </w:t>
      </w:r>
      <w:r>
        <w:rPr>
          <w:color w:val="auto"/>
          <w:sz w:val="24"/>
          <w:szCs w:val="24"/>
          <w:u w:val="none"/>
          <w:lang w:val="hy-AM"/>
        </w:rPr>
        <w:t>Դպրոցական    ժամային ցանցը</w:t>
      </w:r>
    </w:p>
    <w:p w:rsidR="009E4C3A" w:rsidRDefault="009E4C3A" w:rsidP="009E4C3A">
      <w:pPr>
        <w:numPr>
          <w:ilvl w:val="2"/>
          <w:numId w:val="4"/>
        </w:numPr>
        <w:tabs>
          <w:tab w:val="left" w:pos="567"/>
          <w:tab w:val="left" w:pos="8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142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Դպրոցական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ժամային ցանցն ընդգրկում է յուրաքանչյուր դասարանի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դասացուցակը, որը ճշտում է, թե շաբաթվա որ օրը, ժամանակի որ հատվածում որ առարկան է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դասավանդվում՝ </w:t>
      </w:r>
      <w:r>
        <w:rPr>
          <w:rFonts w:ascii="Sylfaen" w:eastAsia="Sylfaen" w:hAnsi="Sylfaen"/>
          <w:sz w:val="24"/>
          <w:szCs w:val="24"/>
        </w:rPr>
        <w:t>մ</w:t>
      </w:r>
      <w:r>
        <w:rPr>
          <w:rFonts w:ascii="Sylfaen" w:eastAsia="Sylfaen" w:hAnsi="Sylfaen"/>
          <w:sz w:val="24"/>
          <w:szCs w:val="24"/>
          <w:lang w:val="hy-AM"/>
        </w:rPr>
        <w:t>ատնանշելով համապատասխան մանկավարժին</w:t>
      </w:r>
      <w:r>
        <w:rPr>
          <w:rFonts w:ascii="Sylfaen" w:eastAsia="Sylfaen" w:hAnsi="Sylfaen"/>
          <w:sz w:val="24"/>
          <w:szCs w:val="24"/>
          <w:lang w:val="ka-GE"/>
        </w:rPr>
        <w:t xml:space="preserve">:  </w:t>
      </w:r>
    </w:p>
    <w:p w:rsidR="009E4C3A" w:rsidRDefault="009E4C3A" w:rsidP="009E4C3A">
      <w:pPr>
        <w:numPr>
          <w:ilvl w:val="2"/>
          <w:numId w:val="4"/>
        </w:numPr>
        <w:tabs>
          <w:tab w:val="left" w:pos="567"/>
          <w:tab w:val="left" w:pos="8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142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Դպրոցի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ժամային ցանցում պետք է նշվեն ինչպես պարտադիր ու կամընտրական առարկաները, այնպես էլ լրացուցիչ պարտադիր առարկաները (վերջին</w:t>
      </w:r>
      <w:r w:rsidR="00850B0B">
        <w:rPr>
          <w:rFonts w:ascii="Sylfaen" w:eastAsia="Sylfaen" w:hAnsi="Sylfaen"/>
          <w:sz w:val="24"/>
          <w:szCs w:val="24"/>
        </w:rPr>
        <w:t>ներ</w:t>
      </w:r>
      <w:r>
        <w:rPr>
          <w:rFonts w:ascii="Sylfaen" w:eastAsia="Sylfaen" w:hAnsi="Sylfaen"/>
          <w:sz w:val="24"/>
          <w:szCs w:val="24"/>
          <w:lang w:val="hy-AM"/>
        </w:rPr>
        <w:t>իս գոյության դեպքում):</w:t>
      </w:r>
    </w:p>
    <w:p w:rsidR="009E4C3A" w:rsidRDefault="009E4C3A" w:rsidP="009E4C3A">
      <w:pPr>
        <w:pStyle w:val="a"/>
        <w:numPr>
          <w:ilvl w:val="2"/>
          <w:numId w:val="4"/>
        </w:numPr>
        <w:tabs>
          <w:tab w:val="left" w:pos="567"/>
          <w:tab w:val="left" w:pos="8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ind w:left="0" w:firstLine="142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Դպրոցն իրավունք ունի</w:t>
      </w:r>
      <w:r w:rsidR="00850B0B" w:rsidRPr="00850B0B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 Ազգային ուսումնական պլանով մի դասարանի համար սահմանված ժամային ծանրաբեռնվածության </w:t>
      </w:r>
      <w:r>
        <w:rPr>
          <w:sz w:val="24"/>
          <w:szCs w:val="24"/>
          <w:lang w:val="ka-GE"/>
        </w:rPr>
        <w:t>25%</w:t>
      </w:r>
      <w:r>
        <w:rPr>
          <w:sz w:val="24"/>
          <w:szCs w:val="24"/>
          <w:lang w:val="hy-AM"/>
        </w:rPr>
        <w:t>-ը վերաբաշխել առարկաների միջև:</w:t>
      </w:r>
      <w:r>
        <w:rPr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a"/>
        <w:numPr>
          <w:ilvl w:val="2"/>
          <w:numId w:val="4"/>
        </w:numPr>
        <w:tabs>
          <w:tab w:val="left" w:pos="567"/>
          <w:tab w:val="left" w:pos="8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ind w:left="0" w:firstLine="142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Դպրոցն իրավունք չունի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>ժամային ցանցից ընդհանրապես հանել Ազգային ուսումնական պլանով նախատեսված որևէ պարտադիր առարկա: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E4C3A" w:rsidRPr="00850B0B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>Հոդված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14.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Առարկայի/առարկաների խորացված դասավանդման կարգա</w:t>
      </w:r>
      <w:r w:rsidR="00850B0B">
        <w:rPr>
          <w:rFonts w:ascii="Sylfaen" w:hAnsi="Sylfaen" w:cs="Sylfaen"/>
          <w:b/>
          <w:sz w:val="24"/>
          <w:szCs w:val="24"/>
          <w:lang w:val="hy-AM"/>
        </w:rPr>
        <w:t>վիճակ ունեցող հանրային դպրոցներ և մասնավոր դպրոցներ</w:t>
      </w:r>
    </w:p>
    <w:p w:rsidR="009E4C3A" w:rsidRDefault="009E4C3A" w:rsidP="009E4C3A">
      <w:pPr>
        <w:numPr>
          <w:ilvl w:val="3"/>
          <w:numId w:val="4"/>
        </w:numPr>
        <w:tabs>
          <w:tab w:val="left" w:pos="284"/>
          <w:tab w:val="left" w:pos="708"/>
          <w:tab w:val="left" w:pos="1416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Դպրոցն իրավասու է </w:t>
      </w:r>
      <w:r w:rsidRPr="00B51FE9">
        <w:rPr>
          <w:rFonts w:ascii="Sylfaen" w:hAnsi="Sylfaen" w:cs="Sylfaen"/>
          <w:sz w:val="24"/>
          <w:szCs w:val="24"/>
          <w:lang w:val="hy-AM"/>
        </w:rPr>
        <w:t>խորացնե</w:t>
      </w:r>
      <w:r>
        <w:rPr>
          <w:rFonts w:ascii="Sylfaen" w:hAnsi="Sylfaen" w:cs="Sylfaen"/>
          <w:sz w:val="24"/>
          <w:szCs w:val="24"/>
          <w:lang w:val="hy-AM"/>
        </w:rPr>
        <w:t>լ Ազգային ուսումնական պլանով սահմանված առարկայի</w:t>
      </w:r>
      <w:r>
        <w:rPr>
          <w:rFonts w:ascii="Sylfaen" w:hAnsi="Sylfaen" w:cs="Sylfaen"/>
          <w:sz w:val="24"/>
          <w:szCs w:val="24"/>
          <w:lang w:val="ka-GE"/>
        </w:rPr>
        <w:t>/</w:t>
      </w:r>
      <w:r>
        <w:rPr>
          <w:rFonts w:ascii="Sylfaen" w:hAnsi="Sylfaen" w:cs="Sylfaen"/>
          <w:sz w:val="24"/>
          <w:szCs w:val="24"/>
          <w:lang w:val="hy-AM"/>
        </w:rPr>
        <w:t>առարկաների դասավանդումը:</w:t>
      </w:r>
    </w:p>
    <w:p w:rsidR="009E4C3A" w:rsidRDefault="009E4C3A" w:rsidP="009E4C3A">
      <w:pPr>
        <w:numPr>
          <w:ilvl w:val="3"/>
          <w:numId w:val="4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Առարկայի</w:t>
      </w:r>
      <w:r>
        <w:rPr>
          <w:rFonts w:ascii="Sylfaen" w:hAnsi="Sylfaen" w:cs="Sylfaen"/>
          <w:sz w:val="24"/>
          <w:szCs w:val="24"/>
          <w:lang w:val="ka-GE"/>
        </w:rPr>
        <w:t>/</w:t>
      </w:r>
      <w:r>
        <w:rPr>
          <w:rFonts w:ascii="Sylfaen" w:hAnsi="Sylfaen" w:cs="Sylfaen"/>
          <w:sz w:val="24"/>
          <w:szCs w:val="24"/>
          <w:lang w:val="hy-AM"/>
        </w:rPr>
        <w:t xml:space="preserve">առարկաների </w:t>
      </w:r>
      <w:r>
        <w:rPr>
          <w:rFonts w:ascii="Sylfaen" w:hAnsi="Sylfaen" w:cs="Sylfaen"/>
          <w:sz w:val="24"/>
          <w:szCs w:val="24"/>
        </w:rPr>
        <w:t>խոր</w:t>
      </w:r>
      <w:r>
        <w:rPr>
          <w:rFonts w:ascii="Sylfaen" w:hAnsi="Sylfaen" w:cs="Sylfaen"/>
          <w:sz w:val="24"/>
          <w:szCs w:val="24"/>
          <w:lang w:val="hy-AM"/>
        </w:rPr>
        <w:t>ացված դասավանդման կարգավիճակ ստանալու համար հանրային դպրոցը Նախարարություն պետք է ներկայացնի.</w:t>
      </w:r>
    </w:p>
    <w:p w:rsidR="009E4C3A" w:rsidRDefault="009E4C3A" w:rsidP="009E4C3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ա</w:t>
      </w:r>
      <w:r>
        <w:rPr>
          <w:rFonts w:ascii="Sylfaen" w:hAnsi="Sylfaen" w:cs="Sylfaen"/>
          <w:sz w:val="24"/>
          <w:szCs w:val="24"/>
          <w:lang w:val="ka-GE"/>
        </w:rPr>
        <w:t xml:space="preserve">) </w:t>
      </w:r>
      <w:r>
        <w:rPr>
          <w:rFonts w:ascii="Sylfaen" w:hAnsi="Sylfaen" w:cs="Sylfaen"/>
          <w:sz w:val="24"/>
          <w:szCs w:val="24"/>
          <w:lang w:val="hy-AM"/>
        </w:rPr>
        <w:t xml:space="preserve">Դպրոցական ուսումնական պլանը, որտեղ մանրամասնորեն գրված են  </w:t>
      </w:r>
      <w:r>
        <w:rPr>
          <w:rFonts w:ascii="Sylfaen" w:hAnsi="Sylfaen" w:cs="Sylfaen"/>
          <w:sz w:val="24"/>
          <w:szCs w:val="24"/>
        </w:rPr>
        <w:t>խոր</w:t>
      </w:r>
      <w:r>
        <w:rPr>
          <w:rFonts w:ascii="Sylfaen" w:hAnsi="Sylfaen" w:cs="Sylfaen"/>
          <w:sz w:val="24"/>
          <w:szCs w:val="24"/>
          <w:lang w:val="hy-AM"/>
        </w:rPr>
        <w:t>ացված դասավանդվող առարկայի/առարկաների ուսումնական ծրագրերը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(</w:t>
      </w:r>
      <w:r>
        <w:rPr>
          <w:rFonts w:ascii="Sylfaen" w:hAnsi="Sylfaen"/>
          <w:sz w:val="24"/>
          <w:szCs w:val="24"/>
          <w:lang w:val="hy-AM"/>
        </w:rPr>
        <w:t>եթե նման պլան չկա Ազգային ուսումնական պլանի առարկայական ծրագրերում</w:t>
      </w:r>
      <w:r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 w:cs="Sylfaen"/>
          <w:sz w:val="24"/>
          <w:szCs w:val="24"/>
          <w:lang w:val="ka-GE"/>
        </w:rPr>
        <w:t xml:space="preserve">: </w:t>
      </w:r>
    </w:p>
    <w:p w:rsidR="009E4C3A" w:rsidRDefault="009E4C3A" w:rsidP="009E4C3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բ</w:t>
      </w:r>
      <w:r>
        <w:rPr>
          <w:rFonts w:ascii="Sylfaen" w:hAnsi="Sylfaen" w:cs="Sylfaen"/>
          <w:sz w:val="24"/>
          <w:szCs w:val="24"/>
          <w:lang w:val="ka-GE"/>
        </w:rPr>
        <w:t xml:space="preserve">) </w:t>
      </w:r>
      <w:r>
        <w:rPr>
          <w:rFonts w:ascii="Sylfaen" w:hAnsi="Sylfaen" w:cs="Sylfaen"/>
          <w:sz w:val="24"/>
          <w:szCs w:val="24"/>
          <w:lang w:val="hy-AM"/>
        </w:rPr>
        <w:t>Ուսման գործը</w:t>
      </w:r>
      <w:r>
        <w:rPr>
          <w:rFonts w:ascii="Sylfaen" w:hAnsi="Sylfaen" w:cs="Sylfaen"/>
          <w:sz w:val="24"/>
          <w:szCs w:val="24"/>
        </w:rPr>
        <w:t>ն</w:t>
      </w:r>
      <w:r>
        <w:rPr>
          <w:rFonts w:ascii="Sylfaen" w:hAnsi="Sylfaen" w:cs="Sylfaen"/>
          <w:sz w:val="24"/>
          <w:szCs w:val="24"/>
          <w:lang w:val="hy-AM"/>
        </w:rPr>
        <w:t xml:space="preserve">թացում կիրառվելիք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կրթական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ռեսուրսների </w:t>
      </w:r>
      <w:r>
        <w:rPr>
          <w:rFonts w:ascii="Sylfaen" w:hAnsi="Sylfaen" w:cs="Sylfaen"/>
          <w:sz w:val="24"/>
          <w:szCs w:val="24"/>
        </w:rPr>
        <w:t>ցանկ</w:t>
      </w:r>
      <w:r>
        <w:rPr>
          <w:rFonts w:ascii="Sylfaen" w:hAnsi="Sylfaen" w:cs="Sylfaen"/>
          <w:sz w:val="24"/>
          <w:szCs w:val="24"/>
          <w:lang w:val="hy-AM"/>
        </w:rPr>
        <w:t xml:space="preserve">ը: </w:t>
      </w:r>
    </w:p>
    <w:p w:rsidR="009E4C3A" w:rsidRDefault="009E4C3A" w:rsidP="009E4C3A">
      <w:pPr>
        <w:numPr>
          <w:ilvl w:val="3"/>
          <w:numId w:val="4"/>
        </w:numPr>
        <w:tabs>
          <w:tab w:val="left" w:pos="284"/>
          <w:tab w:val="left" w:pos="708"/>
          <w:tab w:val="left" w:pos="1416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Խորացված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ուսուցմամբ</w:t>
      </w:r>
      <w:r w:rsidR="00850B0B">
        <w:rPr>
          <w:rFonts w:ascii="Sylfaen" w:hAnsi="Sylfaen" w:cs="Sylfaen"/>
          <w:sz w:val="24"/>
          <w:szCs w:val="24"/>
          <w:lang w:val="hy-AM"/>
        </w:rPr>
        <w:t xml:space="preserve"> առարկաները</w:t>
      </w:r>
      <w:r>
        <w:rPr>
          <w:rFonts w:ascii="Sylfaen" w:hAnsi="Sylfaen" w:cs="Sylfaen"/>
          <w:sz w:val="24"/>
          <w:szCs w:val="24"/>
          <w:lang w:val="hy-AM"/>
        </w:rPr>
        <w:t xml:space="preserve">՝ առարկայի/առարկաների  </w:t>
      </w:r>
      <w:r>
        <w:rPr>
          <w:rFonts w:ascii="Sylfaen" w:hAnsi="Sylfaen" w:cs="Sylfaen"/>
          <w:sz w:val="24"/>
          <w:szCs w:val="24"/>
        </w:rPr>
        <w:t>խոր</w:t>
      </w:r>
      <w:r>
        <w:rPr>
          <w:rFonts w:ascii="Sylfaen" w:hAnsi="Sylfaen" w:cs="Sylfaen"/>
          <w:sz w:val="24"/>
          <w:szCs w:val="24"/>
          <w:lang w:val="hy-AM"/>
        </w:rPr>
        <w:t xml:space="preserve">ացված դասավանդման կարգավիճակ ունեցող հանրային դպրոցում, ինչպես նաև Ազգային ուսումնական պլանով նախատեսված ցանկացած առարկա՝ մասնավոր դպրոցում, հնարավոր է, որ ուսուցանվի Ազգային ուսումնական պլանով </w:t>
      </w:r>
      <w:r>
        <w:rPr>
          <w:rFonts w:ascii="Sylfaen" w:hAnsi="Sylfaen" w:cs="Sylfaen"/>
          <w:sz w:val="24"/>
          <w:szCs w:val="24"/>
        </w:rPr>
        <w:t>սահմանված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սխեմայից</w:t>
      </w:r>
      <w:r>
        <w:rPr>
          <w:rFonts w:ascii="Sylfaen" w:hAnsi="Sylfaen" w:cs="Sylfaen"/>
          <w:sz w:val="24"/>
          <w:szCs w:val="24"/>
          <w:lang w:val="hy-AM"/>
        </w:rPr>
        <w:t xml:space="preserve"> տարբեր սխեմայով, միաժամանակ, պետք է հաշվի առնել, որ հանրակրթական հաստատությունը իրավունք չունի աստիճանի սահմաններում ընդհանրապես հանել </w:t>
      </w:r>
      <w:r>
        <w:rPr>
          <w:rFonts w:ascii="Sylfaen" w:hAnsi="Sylfaen" w:cs="Sylfaen"/>
          <w:sz w:val="24"/>
          <w:szCs w:val="24"/>
          <w:lang w:val="hy-AM"/>
        </w:rPr>
        <w:lastRenderedPageBreak/>
        <w:t>Ազգային ուսումնական ծրագրով նախատեսված որևէ պարտադիր առարկա: Մասնավոր դպրոցների համար բացառություն թույլ է տրվում Նախարարության համաձայնությամբ: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numPr>
          <w:ilvl w:val="3"/>
          <w:numId w:val="4"/>
        </w:numPr>
        <w:tabs>
          <w:tab w:val="left" w:pos="284"/>
          <w:tab w:val="left" w:pos="708"/>
          <w:tab w:val="left" w:pos="1416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Մասնավոր դպրոցները և առարկայի/առարկաների </w:t>
      </w:r>
      <w:r>
        <w:rPr>
          <w:rFonts w:ascii="Sylfaen" w:hAnsi="Sylfaen" w:cs="Sylfaen"/>
          <w:sz w:val="24"/>
          <w:szCs w:val="24"/>
        </w:rPr>
        <w:t>խորացված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ուսուցման</w:t>
      </w:r>
      <w:r>
        <w:rPr>
          <w:rFonts w:ascii="Sylfaen" w:hAnsi="Sylfaen" w:cs="Sylfaen"/>
          <w:sz w:val="24"/>
          <w:szCs w:val="24"/>
          <w:lang w:val="hy-AM"/>
        </w:rPr>
        <w:t xml:space="preserve"> կարգավիճակ ունեցող հանրային դպրոցներն իրավունք ունեն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սահմանել</w:t>
      </w:r>
      <w:r>
        <w:rPr>
          <w:rFonts w:ascii="Sylfaen" w:hAnsi="Sylfaen" w:cs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դասարանը հաղթահարելու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</w:rPr>
        <w:t>սույն</w:t>
      </w:r>
      <w:r>
        <w:rPr>
          <w:rFonts w:ascii="Sylfaen" w:hAnsi="Sylfaen" w:cs="Sylfaen"/>
          <w:sz w:val="24"/>
          <w:szCs w:val="24"/>
          <w:lang w:val="hy-AM"/>
        </w:rPr>
        <w:t xml:space="preserve"> պլանի</w:t>
      </w:r>
      <w:r>
        <w:rPr>
          <w:rFonts w:ascii="Sylfaen" w:hAnsi="Sylfaen" w:cs="Sylfaen"/>
          <w:sz w:val="24"/>
          <w:szCs w:val="24"/>
          <w:lang w:val="ka-GE"/>
        </w:rPr>
        <w:t xml:space="preserve"> 21-</w:t>
      </w:r>
      <w:r>
        <w:rPr>
          <w:rFonts w:ascii="Sylfaen" w:hAnsi="Sylfaen" w:cs="Sylfaen"/>
          <w:sz w:val="24"/>
          <w:szCs w:val="24"/>
          <w:lang w:val="hy-AM"/>
        </w:rPr>
        <w:t xml:space="preserve">րդ հոդվածի առաջին կետով </w:t>
      </w:r>
      <w:r>
        <w:rPr>
          <w:rFonts w:ascii="Sylfaen" w:hAnsi="Sylfaen" w:cs="Sylfaen"/>
          <w:sz w:val="24"/>
          <w:szCs w:val="24"/>
        </w:rPr>
        <w:t>սահմանվածից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տարբեր</w:t>
      </w:r>
      <w:r>
        <w:rPr>
          <w:rFonts w:ascii="Sylfaen" w:hAnsi="Sylfaen" w:cs="Sylfaen"/>
          <w:sz w:val="24"/>
          <w:szCs w:val="24"/>
        </w:rPr>
        <w:t>վող</w:t>
      </w:r>
      <w:r>
        <w:rPr>
          <w:rFonts w:ascii="Sylfaen" w:hAnsi="Sylfaen" w:cs="Sylfaen"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</w:rPr>
        <w:t>շեմ</w:t>
      </w:r>
      <w:r>
        <w:rPr>
          <w:rFonts w:ascii="Sylfaen" w:hAnsi="Sylfaen" w:cs="Sylfaen"/>
          <w:sz w:val="24"/>
          <w:szCs w:val="24"/>
          <w:lang w:val="ka-GE"/>
        </w:rPr>
        <w:t xml:space="preserve">: </w:t>
      </w:r>
    </w:p>
    <w:p w:rsidR="009E4C3A" w:rsidRDefault="009E4C3A" w:rsidP="009E4C3A">
      <w:pPr>
        <w:numPr>
          <w:ilvl w:val="3"/>
          <w:numId w:val="4"/>
        </w:numPr>
        <w:tabs>
          <w:tab w:val="left" w:pos="284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b/>
          <w:sz w:val="28"/>
          <w:szCs w:val="28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Առարկայի/առարկաների </w:t>
      </w:r>
      <w:r>
        <w:rPr>
          <w:rFonts w:ascii="Sylfaen" w:hAnsi="Sylfaen" w:cs="Sylfaen"/>
          <w:sz w:val="24"/>
          <w:szCs w:val="24"/>
        </w:rPr>
        <w:t>խոր</w:t>
      </w:r>
      <w:r>
        <w:rPr>
          <w:rFonts w:ascii="Sylfaen" w:hAnsi="Sylfaen" w:cs="Sylfaen"/>
          <w:sz w:val="24"/>
          <w:szCs w:val="24"/>
          <w:lang w:val="hy-AM"/>
        </w:rPr>
        <w:t xml:space="preserve">ացված ուսուցման կարգավիճակ ունեցող հանրային դպրոցների ու մասնավոր դպրոցների աշակերտները լրիվ ընդհանուր կրթությունը հաստատող </w:t>
      </w:r>
      <w:r>
        <w:rPr>
          <w:rFonts w:ascii="Sylfaen" w:hAnsi="Sylfaen" w:cs="Sylfaen"/>
          <w:sz w:val="24"/>
          <w:szCs w:val="24"/>
        </w:rPr>
        <w:t>փաստաթուղթը</w:t>
      </w:r>
      <w:r>
        <w:rPr>
          <w:rFonts w:ascii="Sylfaen" w:hAnsi="Sylfaen" w:cs="Sylfaen"/>
          <w:sz w:val="24"/>
          <w:szCs w:val="24"/>
          <w:lang w:val="hy-AM"/>
        </w:rPr>
        <w:t xml:space="preserve"> ստանում են սահմանված ընդհանուր կարգով:  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 w:val="28"/>
          <w:szCs w:val="28"/>
          <w:lang w:val="ka-GE"/>
        </w:rPr>
      </w:pPr>
    </w:p>
    <w:p w:rsidR="009E4C3A" w:rsidRP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b/>
          <w:sz w:val="24"/>
          <w:szCs w:val="24"/>
          <w:lang w:val="hy-AM"/>
        </w:rPr>
        <w:t>Գլուխ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9E4C3A">
        <w:rPr>
          <w:rFonts w:ascii="Sylfaen" w:eastAsia="Sylfaen" w:hAnsi="Sylfaen"/>
          <w:b/>
          <w:sz w:val="24"/>
          <w:szCs w:val="24"/>
          <w:lang w:val="ka-GE"/>
        </w:rPr>
        <w:t>IV</w:t>
      </w:r>
      <w:r>
        <w:rPr>
          <w:rFonts w:ascii="Sylfaen" w:eastAsia="Sylfaen" w:hAnsi="Sylfaen"/>
          <w:b/>
          <w:sz w:val="24"/>
          <w:szCs w:val="24"/>
          <w:lang w:val="ka-GE"/>
        </w:rPr>
        <w:t>.</w:t>
      </w:r>
      <w:r>
        <w:rPr>
          <w:rFonts w:ascii="Sylfaen" w:eastAsia="Sylfaen" w:hAnsi="Sylfaen"/>
          <w:b/>
          <w:sz w:val="24"/>
          <w:szCs w:val="24"/>
          <w:lang w:val="hy-AM"/>
        </w:rPr>
        <w:t xml:space="preserve"> Աշակերտի գնահատման համակարգը</w:t>
      </w:r>
    </w:p>
    <w:p w:rsidR="009E4C3A" w:rsidRDefault="009E4C3A" w:rsidP="009E4C3A">
      <w:pPr>
        <w:pStyle w:val="Heading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i w:val="0"/>
          <w:color w:val="auto"/>
          <w:szCs w:val="24"/>
        </w:rPr>
      </w:pPr>
    </w:p>
    <w:p w:rsidR="009E4C3A" w:rsidRDefault="009E4C3A" w:rsidP="009E4C3A">
      <w:pPr>
        <w:pStyle w:val="Heading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i w:val="0"/>
          <w:color w:val="auto"/>
          <w:szCs w:val="24"/>
        </w:rPr>
      </w:pPr>
      <w:r>
        <w:rPr>
          <w:i w:val="0"/>
          <w:color w:val="auto"/>
          <w:szCs w:val="24"/>
          <w:lang w:val="hy-AM"/>
        </w:rPr>
        <w:t>Հոդված</w:t>
      </w:r>
      <w:r>
        <w:rPr>
          <w:i w:val="0"/>
          <w:color w:val="auto"/>
          <w:szCs w:val="24"/>
        </w:rPr>
        <w:t xml:space="preserve"> 15.</w:t>
      </w:r>
      <w:r>
        <w:rPr>
          <w:i w:val="0"/>
          <w:color w:val="auto"/>
          <w:szCs w:val="24"/>
          <w:lang w:val="hy-AM"/>
        </w:rPr>
        <w:t xml:space="preserve"> Աշակերտի գնահատման նպատակը, սկզբունքներն ու մոտեցումները</w:t>
      </w:r>
    </w:p>
    <w:p w:rsidR="009E4C3A" w:rsidRDefault="009E4C3A" w:rsidP="009E4C3A">
      <w:pPr>
        <w:pStyle w:val="Heading22"/>
        <w:numPr>
          <w:ilvl w:val="0"/>
          <w:numId w:val="1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jc w:val="both"/>
        <w:rPr>
          <w:rFonts w:cs="Sylfaen"/>
          <w:b w:val="0"/>
          <w:i w:val="0"/>
          <w:color w:val="auto"/>
          <w:szCs w:val="24"/>
        </w:rPr>
      </w:pPr>
      <w:r>
        <w:rPr>
          <w:rFonts w:cs="Sylfaen"/>
          <w:b w:val="0"/>
          <w:i w:val="0"/>
          <w:color w:val="auto"/>
          <w:szCs w:val="24"/>
          <w:lang w:val="hy-AM"/>
        </w:rPr>
        <w:t>Աշակերտի գնահատման նպատակը ուս</w:t>
      </w:r>
      <w:r>
        <w:rPr>
          <w:rFonts w:cs="Sylfaen"/>
          <w:b w:val="0"/>
          <w:i w:val="0"/>
          <w:color w:val="auto"/>
          <w:szCs w:val="24"/>
          <w:lang w:val="en-US"/>
        </w:rPr>
        <w:t>անում</w:t>
      </w:r>
      <w:r>
        <w:rPr>
          <w:rFonts w:cs="Sylfaen"/>
          <w:b w:val="0"/>
          <w:i w:val="0"/>
          <w:color w:val="auto"/>
          <w:szCs w:val="24"/>
          <w:lang w:val="hy-AM"/>
        </w:rPr>
        <w:t>-ուսուց</w:t>
      </w:r>
      <w:r>
        <w:rPr>
          <w:rFonts w:cs="Sylfaen"/>
          <w:b w:val="0"/>
          <w:i w:val="0"/>
          <w:color w:val="auto"/>
          <w:szCs w:val="24"/>
          <w:lang w:val="en-US"/>
        </w:rPr>
        <w:t>ման</w:t>
      </w:r>
      <w:r>
        <w:rPr>
          <w:rFonts w:cs="Sylfaen"/>
          <w:b w:val="0"/>
          <w:i w:val="0"/>
          <w:color w:val="auto"/>
          <w:szCs w:val="24"/>
        </w:rPr>
        <w:t xml:space="preserve"> </w:t>
      </w:r>
      <w:r>
        <w:rPr>
          <w:rFonts w:cs="Sylfaen"/>
          <w:b w:val="0"/>
          <w:i w:val="0"/>
          <w:color w:val="auto"/>
          <w:szCs w:val="24"/>
          <w:lang w:val="hy-AM"/>
        </w:rPr>
        <w:t xml:space="preserve">որակի կառավարումն է, որը ենթադրում է ուսման որակի բարելավման մասին մտահոգություն ու վերահսկողություն: </w:t>
      </w:r>
    </w:p>
    <w:p w:rsidR="009E4C3A" w:rsidRDefault="009E4C3A" w:rsidP="009E4C3A">
      <w:pPr>
        <w:pStyle w:val="Heading22"/>
        <w:numPr>
          <w:ilvl w:val="0"/>
          <w:numId w:val="1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jc w:val="both"/>
        <w:rPr>
          <w:rFonts w:cs="Sylfaen"/>
          <w:b w:val="0"/>
          <w:i w:val="0"/>
          <w:color w:val="auto"/>
          <w:szCs w:val="24"/>
        </w:rPr>
      </w:pPr>
      <w:r>
        <w:rPr>
          <w:rFonts w:cs="Sylfaen"/>
          <w:b w:val="0"/>
          <w:i w:val="0"/>
          <w:color w:val="auto"/>
          <w:szCs w:val="24"/>
          <w:lang w:val="hy-AM"/>
        </w:rPr>
        <w:t>Աշակերտի ակադեմիական առաջադիմության գնահատումը պետք է լինի հաճախակի ու բազմակողմանի</w:t>
      </w:r>
      <w:r>
        <w:rPr>
          <w:b w:val="0"/>
          <w:i w:val="0"/>
          <w:color w:val="auto"/>
          <w:szCs w:val="24"/>
          <w:lang w:val="hy-AM"/>
        </w:rPr>
        <w:t xml:space="preserve">: Այն պետք է </w:t>
      </w:r>
      <w:r>
        <w:rPr>
          <w:b w:val="0"/>
          <w:i w:val="0"/>
          <w:color w:val="auto"/>
          <w:szCs w:val="24"/>
          <w:lang w:val="en-US"/>
        </w:rPr>
        <w:t>նպաստի</w:t>
      </w:r>
      <w:r>
        <w:rPr>
          <w:b w:val="0"/>
          <w:i w:val="0"/>
          <w:color w:val="auto"/>
          <w:szCs w:val="24"/>
          <w:lang w:val="hy-AM"/>
        </w:rPr>
        <w:t xml:space="preserve"> աշակերտների բազմակողմանի զարգացմանը, նրանց հնարավորությունների բացահայտմանը, տարբեր  ներուժով    աշակերտների համար համահավասար պայմանների ստեղծմանը:  </w:t>
      </w:r>
    </w:p>
    <w:p w:rsidR="009E4C3A" w:rsidRDefault="009E4C3A" w:rsidP="009E4C3A">
      <w:pPr>
        <w:pStyle w:val="Heading22"/>
        <w:numPr>
          <w:ilvl w:val="0"/>
          <w:numId w:val="1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jc w:val="both"/>
        <w:rPr>
          <w:rFonts w:cs="Sylfaen"/>
          <w:b w:val="0"/>
          <w:i w:val="0"/>
          <w:color w:val="auto"/>
          <w:szCs w:val="24"/>
        </w:rPr>
      </w:pPr>
      <w:r>
        <w:rPr>
          <w:rStyle w:val="Strong"/>
          <w:i w:val="0"/>
          <w:color w:val="auto"/>
          <w:szCs w:val="24"/>
          <w:lang w:val="hy-AM"/>
        </w:rPr>
        <w:t xml:space="preserve">Աշակերտը պետք է տարբեր կերպ գնահատվի </w:t>
      </w:r>
      <w:r>
        <w:rPr>
          <w:rStyle w:val="Strong"/>
          <w:i w:val="0"/>
          <w:color w:val="auto"/>
          <w:szCs w:val="24"/>
        </w:rPr>
        <w:t>(</w:t>
      </w:r>
      <w:r>
        <w:rPr>
          <w:rStyle w:val="Strong"/>
          <w:i w:val="0"/>
          <w:color w:val="auto"/>
          <w:szCs w:val="24"/>
          <w:lang w:val="en-US"/>
        </w:rPr>
        <w:t>ակնարկ</w:t>
      </w:r>
      <w:r>
        <w:rPr>
          <w:rStyle w:val="Strong"/>
          <w:i w:val="0"/>
          <w:color w:val="auto"/>
          <w:szCs w:val="24"/>
          <w:lang w:val="hy-AM"/>
        </w:rPr>
        <w:t>, նախագծի պատրաստում, բանավոր ելույթ, գիտափորձի անցկացում, փորձի կատարում, ներկայացում, գրավոր, գեղանկարչական կամ այլ տիպի աշխատանք, փաստարկված քննարկում և այլն</w:t>
      </w:r>
      <w:r>
        <w:rPr>
          <w:rStyle w:val="Strong"/>
          <w:i w:val="0"/>
          <w:color w:val="auto"/>
          <w:szCs w:val="24"/>
        </w:rPr>
        <w:t>)</w:t>
      </w:r>
      <w:r>
        <w:rPr>
          <w:rStyle w:val="Strong"/>
          <w:i w:val="0"/>
          <w:color w:val="auto"/>
          <w:szCs w:val="24"/>
          <w:lang w:val="hy-AM"/>
        </w:rPr>
        <w:t>:</w:t>
      </w:r>
    </w:p>
    <w:p w:rsidR="009E4C3A" w:rsidRDefault="009E4C3A" w:rsidP="009E4C3A">
      <w:pPr>
        <w:spacing w:after="0" w:line="240" w:lineRule="auto"/>
        <w:rPr>
          <w:rFonts w:ascii="Sylfaen" w:eastAsia="Sylfaen" w:hAnsi="Sylfaen"/>
          <w:b/>
          <w:sz w:val="24"/>
          <w:szCs w:val="24"/>
          <w:lang w:val="ka-GE"/>
        </w:rPr>
      </w:pPr>
    </w:p>
    <w:p w:rsidR="009E4C3A" w:rsidRDefault="009E4C3A" w:rsidP="009E4C3A">
      <w:pPr>
        <w:spacing w:after="0" w:line="240" w:lineRule="auto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b/>
          <w:sz w:val="24"/>
          <w:szCs w:val="24"/>
          <w:lang w:val="hy-AM"/>
        </w:rPr>
        <w:t xml:space="preserve">Հոդված 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16.  </w:t>
      </w:r>
      <w:r>
        <w:rPr>
          <w:rFonts w:ascii="Sylfaen" w:eastAsia="Sylfaen" w:hAnsi="Sylfaen"/>
          <w:b/>
          <w:sz w:val="24"/>
          <w:szCs w:val="24"/>
        </w:rPr>
        <w:t>Որոշող</w:t>
      </w:r>
      <w:r>
        <w:rPr>
          <w:rFonts w:ascii="Sylfaen" w:eastAsia="Sylfaen" w:hAnsi="Sylfaen"/>
          <w:b/>
          <w:sz w:val="24"/>
          <w:szCs w:val="24"/>
          <w:lang w:val="hy-AM"/>
        </w:rPr>
        <w:t xml:space="preserve"> </w:t>
      </w:r>
      <w:proofErr w:type="gramStart"/>
      <w:r>
        <w:rPr>
          <w:rFonts w:ascii="Sylfaen" w:eastAsia="Sylfaen" w:hAnsi="Sylfaen"/>
          <w:b/>
          <w:sz w:val="24"/>
          <w:szCs w:val="24"/>
          <w:lang w:val="hy-AM"/>
        </w:rPr>
        <w:t>ու  զարգացնող</w:t>
      </w:r>
      <w:proofErr w:type="gramEnd"/>
      <w:r>
        <w:rPr>
          <w:rFonts w:ascii="Sylfaen" w:eastAsia="Sylfaen" w:hAnsi="Sylfaen"/>
          <w:b/>
          <w:sz w:val="24"/>
          <w:szCs w:val="24"/>
          <w:lang w:val="hy-AM"/>
        </w:rPr>
        <w:t xml:space="preserve">  գնահատում</w:t>
      </w:r>
    </w:p>
    <w:p w:rsidR="009E4C3A" w:rsidRDefault="009E4C3A" w:rsidP="009E4C3A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Դպրոցում կիրառվում է երկու տեսակի գնահատում ՝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</w:rPr>
        <w:t>որոշող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ու </w:t>
      </w:r>
      <w:r>
        <w:rPr>
          <w:rFonts w:ascii="Sylfaen" w:eastAsia="Sylfaen" w:hAnsi="Sylfaen"/>
          <w:sz w:val="24"/>
          <w:szCs w:val="24"/>
        </w:rPr>
        <w:t>զարգացնող</w:t>
      </w:r>
      <w:r>
        <w:rPr>
          <w:rFonts w:ascii="Sylfaen" w:eastAsia="Sylfaen" w:hAnsi="Sylfaen"/>
          <w:sz w:val="24"/>
          <w:szCs w:val="24"/>
          <w:lang w:val="hy-AM"/>
        </w:rPr>
        <w:t xml:space="preserve">: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</w:rPr>
        <w:t>Որոշող</w:t>
      </w:r>
      <w:r>
        <w:rPr>
          <w:rFonts w:ascii="Sylfaen" w:eastAsia="Sylfaen" w:hAnsi="Sylfaen"/>
          <w:sz w:val="24"/>
          <w:szCs w:val="24"/>
          <w:lang w:val="hy-AM"/>
        </w:rPr>
        <w:t xml:space="preserve"> գնահատումը վերահսկում է ուսման որակը,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որոշում է աշակերտների առաջադիմության մակարդակը, </w:t>
      </w:r>
      <w:r>
        <w:rPr>
          <w:rFonts w:ascii="Sylfaen" w:eastAsia="Sylfaen" w:hAnsi="Sylfaen"/>
          <w:sz w:val="24"/>
          <w:szCs w:val="24"/>
        </w:rPr>
        <w:t>Ա</w:t>
      </w:r>
      <w:r>
        <w:rPr>
          <w:rFonts w:ascii="Sylfaen" w:eastAsia="Sylfaen" w:hAnsi="Sylfaen"/>
          <w:sz w:val="24"/>
          <w:szCs w:val="24"/>
          <w:lang w:val="hy-AM"/>
        </w:rPr>
        <w:t xml:space="preserve">զգային ուսումնական պլանով սահմանված նպատակների համաձայն: </w:t>
      </w:r>
      <w:r>
        <w:rPr>
          <w:rFonts w:ascii="Sylfaen" w:eastAsia="Sylfaen" w:hAnsi="Sylfaen"/>
          <w:sz w:val="24"/>
          <w:szCs w:val="24"/>
        </w:rPr>
        <w:t>Որոշող</w:t>
      </w:r>
      <w:r>
        <w:rPr>
          <w:rFonts w:ascii="Sylfaen" w:eastAsia="Sylfaen" w:hAnsi="Sylfaen"/>
          <w:sz w:val="24"/>
          <w:szCs w:val="24"/>
          <w:lang w:val="hy-AM"/>
        </w:rPr>
        <w:t xml:space="preserve"> գնահատման ժամանակ գրվում է միավոր:</w:t>
      </w:r>
    </w:p>
    <w:p w:rsidR="009E4C3A" w:rsidRDefault="009E4C3A" w:rsidP="009E4C3A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</w:rPr>
        <w:t>Զ</w:t>
      </w:r>
      <w:r>
        <w:rPr>
          <w:rFonts w:ascii="Sylfaen" w:eastAsia="Sylfaen" w:hAnsi="Sylfaen"/>
          <w:sz w:val="24"/>
          <w:szCs w:val="24"/>
          <w:lang w:val="hy-AM"/>
        </w:rPr>
        <w:t xml:space="preserve">արգացնող գնահատումը ստուգում է յուրաքանչյուր աշակերտի զարգացման </w:t>
      </w:r>
      <w:r>
        <w:rPr>
          <w:rFonts w:ascii="Sylfaen" w:eastAsia="Sylfaen" w:hAnsi="Sylfaen"/>
          <w:sz w:val="24"/>
          <w:szCs w:val="24"/>
        </w:rPr>
        <w:t>դինամիկան</w:t>
      </w:r>
      <w:r>
        <w:rPr>
          <w:rFonts w:ascii="Sylfaen" w:eastAsia="Sylfaen" w:hAnsi="Sylfaen"/>
          <w:sz w:val="24"/>
          <w:szCs w:val="24"/>
          <w:lang w:val="hy-AM"/>
        </w:rPr>
        <w:t xml:space="preserve"> և նպաստում ուսման որակի բարելավմանը: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Զարգացնող գնահատման ժամանակ կիրառվում են այնպիսի միջոցներ, ինչպիսիք են բանավոր մեկնաբանությունը, խորհուրդ-խրատը,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դիտարկման թերթիկը, ինքնագնահատման, փոխադարձ գնահատման </w:t>
      </w:r>
      <w:r>
        <w:rPr>
          <w:rFonts w:ascii="Sylfaen" w:eastAsia="Sylfaen" w:hAnsi="Sylfaen"/>
          <w:sz w:val="24"/>
          <w:szCs w:val="24"/>
        </w:rPr>
        <w:t>գծ</w:t>
      </w:r>
      <w:r>
        <w:rPr>
          <w:rFonts w:ascii="Sylfaen" w:eastAsia="Sylfaen" w:hAnsi="Sylfaen"/>
          <w:sz w:val="24"/>
          <w:szCs w:val="24"/>
          <w:lang w:val="hy-AM"/>
        </w:rPr>
        <w:t xml:space="preserve">ապատկերը և այլն: </w:t>
      </w:r>
    </w:p>
    <w:p w:rsidR="00870C07" w:rsidRPr="00870C07" w:rsidRDefault="009E4C3A" w:rsidP="009E4C3A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ylfaen" w:eastAsia="Sylfaen" w:hAnsi="Sylfaen"/>
          <w:bCs/>
          <w:sz w:val="24"/>
          <w:szCs w:val="24"/>
          <w:lang w:val="hy-AM"/>
        </w:rPr>
      </w:pPr>
      <w:r>
        <w:rPr>
          <w:rFonts w:ascii="Sylfaen" w:eastAsia="Sylfaen" w:hAnsi="Sylfaen"/>
          <w:bCs/>
          <w:sz w:val="24"/>
          <w:szCs w:val="24"/>
        </w:rPr>
        <w:t>Որոշող</w:t>
      </w:r>
      <w:r>
        <w:rPr>
          <w:rFonts w:ascii="Sylfaen" w:eastAsia="Sylfaen" w:hAnsi="Sylfaen"/>
          <w:bCs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bCs/>
          <w:sz w:val="24"/>
          <w:szCs w:val="24"/>
        </w:rPr>
        <w:t>և</w:t>
      </w:r>
      <w:r>
        <w:rPr>
          <w:rFonts w:ascii="Sylfaen" w:eastAsia="Sylfaen" w:hAnsi="Sylfaen"/>
          <w:bCs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bCs/>
          <w:sz w:val="24"/>
          <w:szCs w:val="24"/>
        </w:rPr>
        <w:t>զարգացնող</w:t>
      </w:r>
      <w:r>
        <w:rPr>
          <w:rFonts w:ascii="Sylfaen" w:eastAsia="Sylfaen" w:hAnsi="Sylfaen"/>
          <w:bCs/>
          <w:sz w:val="24"/>
          <w:szCs w:val="24"/>
          <w:lang w:val="hy-AM"/>
        </w:rPr>
        <w:t xml:space="preserve"> գնահատումների նկարագ</w:t>
      </w:r>
      <w:r>
        <w:rPr>
          <w:rFonts w:ascii="Sylfaen" w:eastAsia="Sylfaen" w:hAnsi="Sylfaen"/>
          <w:bCs/>
          <w:sz w:val="24"/>
          <w:szCs w:val="24"/>
        </w:rPr>
        <w:t>իրը</w:t>
      </w:r>
    </w:p>
    <w:p w:rsidR="00870C07" w:rsidRPr="00870C07" w:rsidRDefault="00870C07" w:rsidP="009E4C3A">
      <w:pPr>
        <w:tabs>
          <w:tab w:val="left" w:pos="284"/>
        </w:tabs>
        <w:spacing w:after="0" w:line="240" w:lineRule="auto"/>
        <w:jc w:val="both"/>
        <w:rPr>
          <w:rFonts w:ascii="Sylfaen" w:eastAsia="Sylfaen" w:hAnsi="Sylfae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3969"/>
        <w:gridCol w:w="3798"/>
      </w:tblGrid>
      <w:tr w:rsidR="009E4C3A" w:rsidTr="009E4C3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eastAsia="Sylfaen" w:hAnsi="Sylfaen"/>
                <w:b/>
                <w:bCs/>
                <w:sz w:val="24"/>
                <w:szCs w:val="24"/>
                <w:lang w:val="hy-AM"/>
              </w:rPr>
              <w:t xml:space="preserve"> Զարգացնող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eastAsia="Sylfaen" w:hAnsi="Sylfaen"/>
                <w:b/>
                <w:bCs/>
                <w:sz w:val="24"/>
                <w:szCs w:val="24"/>
              </w:rPr>
              <w:t>Որոշող</w:t>
            </w:r>
          </w:p>
        </w:tc>
      </w:tr>
      <w:tr w:rsidR="009E4C3A" w:rsidTr="009E4C3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eastAsia="Sylfaen" w:hAnsi="Sylfaen"/>
                <w:bCs/>
                <w:sz w:val="24"/>
                <w:szCs w:val="24"/>
                <w:lang w:val="hy-AM"/>
              </w:rPr>
              <w:t>Նպատակը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pStyle w:val="ListParagraph"/>
              <w:widowControl/>
              <w:tabs>
                <w:tab w:val="left" w:pos="3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3"/>
              <w:jc w:val="left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bCs/>
                <w:sz w:val="24"/>
                <w:szCs w:val="24"/>
                <w:lang w:val="hy-AM"/>
              </w:rPr>
              <w:t>Ուսման որակի բարել</w:t>
            </w: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 xml:space="preserve">ավում  </w:t>
            </w:r>
          </w:p>
          <w:p w:rsidR="009E4C3A" w:rsidRDefault="009E4C3A">
            <w:pPr>
              <w:pStyle w:val="ListParagraph"/>
              <w:widowControl/>
              <w:tabs>
                <w:tab w:val="left" w:pos="3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3"/>
              <w:jc w:val="left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:rsidR="009E4C3A" w:rsidRDefault="009E4C3A">
            <w:pPr>
              <w:pStyle w:val="ListParagraph"/>
              <w:widowControl/>
              <w:tabs>
                <w:tab w:val="left" w:pos="3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3"/>
              <w:jc w:val="left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hy-AM"/>
              </w:rPr>
              <w:t xml:space="preserve">Աշակերտի զարգացմանը աջակցում 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pStyle w:val="ListParagraph"/>
              <w:widowControl/>
              <w:tabs>
                <w:tab w:val="left" w:pos="1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jc w:val="left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 xml:space="preserve">Ուսման որակի վերահսկում  </w:t>
            </w:r>
          </w:p>
          <w:p w:rsidR="009E4C3A" w:rsidRDefault="009E4C3A">
            <w:pPr>
              <w:pStyle w:val="ListParagraph"/>
              <w:widowControl/>
              <w:tabs>
                <w:tab w:val="left" w:pos="1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jc w:val="left"/>
              <w:rPr>
                <w:rFonts w:ascii="Sylfaen" w:eastAsia="Sylfaen" w:hAnsi="Sylfaen"/>
                <w:sz w:val="24"/>
                <w:szCs w:val="24"/>
                <w:lang w:val="hy-AM"/>
              </w:rPr>
            </w:pPr>
          </w:p>
          <w:p w:rsidR="009E4C3A" w:rsidRDefault="009E4C3A">
            <w:pPr>
              <w:pStyle w:val="ListParagraph"/>
              <w:widowControl/>
              <w:tabs>
                <w:tab w:val="left" w:pos="1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jc w:val="left"/>
              <w:rPr>
                <w:rFonts w:ascii="Sylfaen" w:eastAsia="Sylfaen" w:hAnsi="Sylfaen"/>
                <w:sz w:val="24"/>
                <w:szCs w:val="24"/>
                <w:lang w:val="hy-AM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hy-AM"/>
              </w:rPr>
              <w:t>Աշակերտի առաջադիմության մակարդակի որոշում</w:t>
            </w:r>
            <w:r w:rsidR="00870C07" w:rsidRPr="00870C07">
              <w:rPr>
                <w:rFonts w:ascii="Sylfaen" w:eastAsia="Sylfaen" w:hAnsi="Sylfaen" w:cs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eastAsia="Sylfaen" w:hAnsi="Sylfaen" w:cs="Sylfaen"/>
                <w:sz w:val="24"/>
                <w:szCs w:val="24"/>
                <w:lang w:val="hy-AM"/>
              </w:rPr>
              <w:t xml:space="preserve"> ըստ Ազգային ուսումնական </w:t>
            </w:r>
            <w:r>
              <w:rPr>
                <w:rFonts w:ascii="Sylfaen" w:eastAsia="Sylfaen" w:hAnsi="Sylfaen" w:cs="Sylfaen"/>
                <w:sz w:val="24"/>
                <w:szCs w:val="24"/>
                <w:lang w:val="hy-AM"/>
              </w:rPr>
              <w:lastRenderedPageBreak/>
              <w:t>ծրագրով սահմանված նպատակների</w:t>
            </w: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 xml:space="preserve">  </w:t>
            </w:r>
          </w:p>
          <w:p w:rsidR="009E4C3A" w:rsidRDefault="009E4C3A">
            <w:pPr>
              <w:pStyle w:val="ListParagraph"/>
              <w:widowControl/>
              <w:tabs>
                <w:tab w:val="left" w:pos="1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jc w:val="left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:rsidR="009E4C3A" w:rsidRDefault="009E4C3A">
            <w:pPr>
              <w:pStyle w:val="ListParagraph"/>
              <w:widowControl/>
              <w:tabs>
                <w:tab w:val="left" w:pos="14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jc w:val="left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 xml:space="preserve">Ակադեմիական </w:t>
            </w:r>
            <w:r>
              <w:rPr>
                <w:rFonts w:ascii="Sylfaen" w:eastAsia="Sylfaen" w:hAnsi="Sylfaen"/>
                <w:sz w:val="24"/>
                <w:szCs w:val="24"/>
              </w:rPr>
              <w:t>առաջադիմության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 xml:space="preserve">մակարդակի որոշում  </w:t>
            </w:r>
          </w:p>
        </w:tc>
      </w:tr>
      <w:tr w:rsidR="009E4C3A" w:rsidTr="009E4C3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lastRenderedPageBreak/>
              <w:t>Գնահատման առարկան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pStyle w:val="ListParagraph"/>
              <w:widowControl/>
              <w:tabs>
                <w:tab w:val="left" w:pos="3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3"/>
              <w:jc w:val="left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>Ուսման գործընթացը</w:t>
            </w:r>
          </w:p>
          <w:p w:rsidR="009E4C3A" w:rsidRDefault="009E4C3A">
            <w:pPr>
              <w:pStyle w:val="ListParagraph"/>
              <w:widowControl/>
              <w:tabs>
                <w:tab w:val="left" w:pos="3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3"/>
              <w:jc w:val="left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widowControl/>
              <w:tabs>
                <w:tab w:val="left" w:pos="46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jc w:val="left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>Ուսման արդյունքը</w:t>
            </w:r>
          </w:p>
        </w:tc>
      </w:tr>
      <w:tr w:rsidR="009E4C3A" w:rsidTr="009E4C3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>Գնահատման արդյունքում կայացրած որոշում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3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3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hy-AM"/>
              </w:rPr>
              <w:t>Առաջ</w:t>
            </w:r>
            <w:r>
              <w:rPr>
                <w:rFonts w:ascii="Sylfaen" w:eastAsia="Sylfaen" w:hAnsi="Sylfaen" w:cs="Sylfaen"/>
                <w:sz w:val="24"/>
                <w:szCs w:val="24"/>
              </w:rPr>
              <w:t xml:space="preserve">ընթացին </w:t>
            </w:r>
            <w:r>
              <w:rPr>
                <w:rFonts w:ascii="Sylfaen" w:eastAsia="Sylfaen" w:hAnsi="Sylfaen" w:cs="Sylfaen"/>
                <w:sz w:val="24"/>
                <w:szCs w:val="24"/>
                <w:lang w:val="hy-AM"/>
              </w:rPr>
              <w:t>նպաստելու համար տարբեր ակտիվությունների ընտրու</w:t>
            </w:r>
            <w:r>
              <w:rPr>
                <w:rFonts w:ascii="Sylfaen" w:eastAsia="Sylfaen" w:hAnsi="Sylfaen" w:cs="Sylfaen"/>
                <w:sz w:val="24"/>
                <w:szCs w:val="24"/>
              </w:rPr>
              <w:t xml:space="preserve">թյուն, ուսուցման ռազմավարության փոփոխում,  </w:t>
            </w:r>
            <w:r>
              <w:rPr>
                <w:rFonts w:ascii="Sylfaen" w:eastAsia="Sylfaen" w:hAnsi="Sylfaen" w:cs="Sylfaen"/>
                <w:sz w:val="24"/>
                <w:szCs w:val="24"/>
                <w:lang w:val="hy-AM"/>
              </w:rPr>
              <w:t xml:space="preserve"> խորհուրդ-խրատներ և այլն</w:t>
            </w: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pStyle w:val="ListParagraph"/>
              <w:widowControl/>
              <w:tabs>
                <w:tab w:val="left" w:pos="46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jc w:val="left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 xml:space="preserve">Հաջորդ փուլ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(</w:t>
            </w: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>դասարան/աստիճան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)  </w:t>
            </w: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 xml:space="preserve">փոխադրել/չփոխադրել </w:t>
            </w:r>
          </w:p>
          <w:p w:rsidR="009E4C3A" w:rsidRDefault="009E4C3A">
            <w:pPr>
              <w:pStyle w:val="ListParagraph"/>
              <w:widowControl/>
              <w:tabs>
                <w:tab w:val="left" w:pos="46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jc w:val="left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</w:tc>
      </w:tr>
      <w:tr w:rsidR="009E4C3A" w:rsidRPr="00557A60" w:rsidTr="009E4C3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>Հաջողության չափանիշների սահմանումը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widowControl/>
              <w:tabs>
                <w:tab w:val="left" w:pos="3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3"/>
              <w:jc w:val="left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 xml:space="preserve">Կոնկրետ աշակերտի </w:t>
            </w:r>
            <w:r>
              <w:rPr>
                <w:rFonts w:ascii="Sylfaen" w:eastAsia="Sylfaen" w:hAnsi="Sylfaen"/>
                <w:sz w:val="24"/>
                <w:szCs w:val="24"/>
              </w:rPr>
              <w:t>առաջընթացի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</w:t>
            </w: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>օրինակով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(</w:t>
            </w: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 xml:space="preserve">սեփական ձեռքբերումների </w:t>
            </w:r>
            <w:r>
              <w:rPr>
                <w:rFonts w:ascii="Sylfaen" w:eastAsia="Sylfaen" w:hAnsi="Sylfaen"/>
                <w:sz w:val="24"/>
                <w:szCs w:val="24"/>
              </w:rPr>
              <w:t>համեմատ</w:t>
            </w: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 xml:space="preserve">՝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 xml:space="preserve"> ինչ մակարդակի էր տիրապետում, ինչ մակարդակի է տիրապետում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)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widowControl/>
              <w:tabs>
                <w:tab w:val="left" w:pos="46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jc w:val="left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 xml:space="preserve">Այն բանի հիման վրա, թե որքանով է հասել </w:t>
            </w:r>
            <w:r>
              <w:rPr>
                <w:rFonts w:ascii="Sylfaen" w:eastAsia="Sylfaen" w:hAnsi="Sylfaen"/>
                <w:sz w:val="24"/>
                <w:szCs w:val="24"/>
              </w:rPr>
              <w:t>չափորոշչով</w:t>
            </w: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 xml:space="preserve"> սահմանված արդյունքներին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 xml:space="preserve"> (բոլորի համար ընդհանուր, չափորոշչով  </w:t>
            </w:r>
            <w:r>
              <w:rPr>
                <w:rFonts w:ascii="Sylfaen" w:eastAsia="Sylfaen" w:hAnsi="Sylfaen"/>
                <w:sz w:val="24"/>
                <w:szCs w:val="24"/>
              </w:rPr>
              <w:t>սահմանվ</w:t>
            </w: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>ած նորմերի համ</w:t>
            </w:r>
            <w:r>
              <w:rPr>
                <w:rFonts w:ascii="Sylfaen" w:eastAsia="Sylfaen" w:hAnsi="Sylfaen"/>
                <w:sz w:val="24"/>
                <w:szCs w:val="24"/>
              </w:rPr>
              <w:t>եմատ</w:t>
            </w: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>)</w:t>
            </w:r>
          </w:p>
        </w:tc>
      </w:tr>
      <w:tr w:rsidR="009E4C3A" w:rsidTr="009E4C3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hy-AM"/>
              </w:rPr>
            </w:pPr>
          </w:p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hy-AM"/>
              </w:rPr>
            </w:pP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>Գնահատման եղանակները</w:t>
            </w:r>
          </w:p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widowControl/>
              <w:tabs>
                <w:tab w:val="left" w:pos="3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3"/>
              <w:jc w:val="left"/>
              <w:rPr>
                <w:rFonts w:ascii="Sylfaen" w:eastAsia="Sylfaen" w:hAnsi="Sylfaen"/>
                <w:sz w:val="24"/>
                <w:szCs w:val="24"/>
                <w:lang w:val="hy-AM"/>
              </w:rPr>
            </w:pP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>Ինքնագնահատման (փոխադարձ գնահատման) աղյուսակ</w:t>
            </w:r>
            <w:r w:rsidR="00870C07" w:rsidRPr="00870C07">
              <w:rPr>
                <w:rFonts w:ascii="Sylfaen" w:eastAsia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 xml:space="preserve"> </w:t>
            </w:r>
            <w:r w:rsidR="00870C07" w:rsidRPr="00870C07">
              <w:rPr>
                <w:rFonts w:ascii="Sylfaen" w:eastAsia="Sylfaen" w:hAnsi="Sylfaen"/>
                <w:sz w:val="24"/>
                <w:szCs w:val="24"/>
                <w:lang w:val="hy-AM"/>
              </w:rPr>
              <w:t>հ</w:t>
            </w: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>արցարան</w:t>
            </w:r>
            <w:r w:rsidR="00870C07" w:rsidRPr="00870C07">
              <w:rPr>
                <w:rFonts w:ascii="Sylfaen" w:eastAsia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 xml:space="preserve"> </w:t>
            </w:r>
          </w:p>
          <w:p w:rsidR="009E4C3A" w:rsidRPr="00870C07" w:rsidRDefault="00870C07">
            <w:pPr>
              <w:pStyle w:val="ListParagraph"/>
              <w:widowControl/>
              <w:tabs>
                <w:tab w:val="left" w:pos="3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3"/>
              <w:jc w:val="left"/>
              <w:rPr>
                <w:rFonts w:ascii="Sylfaen" w:eastAsia="Sylfaen" w:hAnsi="Sylfaen"/>
                <w:sz w:val="24"/>
                <w:szCs w:val="24"/>
                <w:lang w:val="hy-AM"/>
              </w:rPr>
            </w:pPr>
            <w:r w:rsidRPr="00870C07">
              <w:rPr>
                <w:rFonts w:ascii="Sylfaen" w:eastAsia="Sylfaen" w:hAnsi="Sylfaen"/>
                <w:sz w:val="24"/>
                <w:szCs w:val="24"/>
                <w:lang w:val="hy-AM"/>
              </w:rPr>
              <w:t>բ</w:t>
            </w:r>
            <w:r w:rsidR="009E4C3A">
              <w:rPr>
                <w:rFonts w:ascii="Sylfaen" w:eastAsia="Sylfaen" w:hAnsi="Sylfaen"/>
                <w:sz w:val="24"/>
                <w:szCs w:val="24"/>
                <w:lang w:val="hy-AM"/>
              </w:rPr>
              <w:t>առային (բանավոր, գրավոր) մեկնաբանություն</w:t>
            </w:r>
            <w:r w:rsidRPr="00870C07">
              <w:rPr>
                <w:rFonts w:ascii="Sylfaen" w:eastAsia="Sylfaen" w:hAnsi="Sylfaen"/>
                <w:sz w:val="24"/>
                <w:szCs w:val="24"/>
                <w:lang w:val="hy-AM"/>
              </w:rPr>
              <w:t>,</w:t>
            </w:r>
          </w:p>
          <w:p w:rsidR="009E4C3A" w:rsidRDefault="009E4C3A" w:rsidP="00870C07">
            <w:pPr>
              <w:pStyle w:val="ListParagraph"/>
              <w:widowControl/>
              <w:tabs>
                <w:tab w:val="left" w:pos="3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3"/>
              <w:jc w:val="left"/>
              <w:rPr>
                <w:rFonts w:ascii="Sylfaen" w:eastAsia="Sylfaen" w:hAnsi="Sylfaen"/>
                <w:sz w:val="24"/>
                <w:szCs w:val="24"/>
                <w:lang w:val="hy-AM"/>
              </w:rPr>
            </w:pP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 xml:space="preserve"> </w:t>
            </w:r>
            <w:r w:rsidR="00870C07" w:rsidRPr="00870C07">
              <w:rPr>
                <w:rFonts w:ascii="Sylfaen" w:eastAsia="Sylfaen" w:hAnsi="Sylfaen"/>
                <w:sz w:val="24"/>
                <w:szCs w:val="24"/>
                <w:lang w:val="hy-AM"/>
              </w:rPr>
              <w:t>կ</w:t>
            </w: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>արողության  զարգացման մակարդակի նկարագ</w:t>
            </w:r>
            <w:r w:rsidRPr="009E4C3A">
              <w:rPr>
                <w:rFonts w:ascii="Sylfaen" w:eastAsia="Sylfaen" w:hAnsi="Sylfaen"/>
                <w:sz w:val="24"/>
                <w:szCs w:val="24"/>
                <w:lang w:val="hy-AM"/>
              </w:rPr>
              <w:t>ի</w:t>
            </w: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>ր: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widowControl/>
              <w:tabs>
                <w:tab w:val="left" w:pos="46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jc w:val="left"/>
              <w:rPr>
                <w:rFonts w:ascii="Sylfaen" w:eastAsia="Sylfaen" w:hAnsi="Sylfaen"/>
                <w:sz w:val="24"/>
                <w:szCs w:val="24"/>
                <w:lang w:val="hy-AM"/>
              </w:rPr>
            </w:pPr>
            <w:r>
              <w:rPr>
                <w:rFonts w:ascii="Sylfaen" w:eastAsia="Sylfaen" w:hAnsi="Sylfaen"/>
                <w:sz w:val="24"/>
                <w:szCs w:val="24"/>
                <w:lang w:val="hy-AM"/>
              </w:rPr>
              <w:t>Միավոր</w:t>
            </w:r>
          </w:p>
        </w:tc>
      </w:tr>
      <w:tr w:rsidR="009E4C3A" w:rsidTr="009E4C3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pStyle w:val="ListParagraph"/>
              <w:widowControl/>
              <w:tabs>
                <w:tab w:val="left" w:pos="3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3"/>
              <w:jc w:val="left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pStyle w:val="ListParagraph"/>
              <w:widowControl/>
              <w:tabs>
                <w:tab w:val="left" w:pos="46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jc w:val="left"/>
              <w:rPr>
                <w:rFonts w:ascii="Sylfaen" w:eastAsia="Sylfaen" w:hAnsi="Sylfaen"/>
                <w:sz w:val="24"/>
                <w:szCs w:val="24"/>
              </w:rPr>
            </w:pPr>
          </w:p>
        </w:tc>
      </w:tr>
    </w:tbl>
    <w:p w:rsidR="009E4C3A" w:rsidRPr="00870C07" w:rsidRDefault="009E4C3A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en-US"/>
        </w:rPr>
      </w:pPr>
    </w:p>
    <w:tbl>
      <w:tblPr>
        <w:tblpPr w:leftFromText="180" w:rightFromText="180" w:vertAnchor="page" w:horzAnchor="margin" w:tblpY="524"/>
        <w:tblW w:w="6642" w:type="dxa"/>
        <w:tblCellMar>
          <w:left w:w="0" w:type="dxa"/>
          <w:right w:w="0" w:type="dxa"/>
        </w:tblCellMar>
        <w:tblLook w:val="0420"/>
      </w:tblPr>
      <w:tblGrid>
        <w:gridCol w:w="1758"/>
        <w:gridCol w:w="4884"/>
      </w:tblGrid>
      <w:tr w:rsidR="00EE5E3F" w:rsidTr="00EE5E3F">
        <w:trPr>
          <w:trHeight w:val="25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5E3F" w:rsidRDefault="00EE5E3F" w:rsidP="00EE5E3F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b/>
                <w:bCs/>
                <w:kern w:val="24"/>
                <w:sz w:val="24"/>
                <w:szCs w:val="24"/>
                <w:lang w:val="hy-AM"/>
              </w:rPr>
              <w:t>Միավորներ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5E3F" w:rsidRDefault="00EE5E3F" w:rsidP="00EE5E3F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b/>
                <w:bCs/>
                <w:kern w:val="24"/>
                <w:sz w:val="24"/>
                <w:szCs w:val="24"/>
                <w:lang w:val="hy-AM"/>
              </w:rPr>
              <w:t>Գնահատման մակարդակներ</w:t>
            </w:r>
          </w:p>
        </w:tc>
      </w:tr>
      <w:tr w:rsidR="00EE5E3F" w:rsidTr="00EE5E3F">
        <w:trPr>
          <w:trHeight w:val="142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5E3F" w:rsidRDefault="00EE5E3F" w:rsidP="00EE5E3F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</w:rPr>
            </w:pPr>
            <w:r>
              <w:rPr>
                <w:rFonts w:ascii="Sylfaen" w:hAnsi="Sylfaen" w:cs="Calibri"/>
                <w:b/>
                <w:bCs/>
                <w:kern w:val="24"/>
                <w:sz w:val="24"/>
                <w:szCs w:val="24"/>
                <w:lang w:val="ka-GE"/>
              </w:rPr>
              <w:lastRenderedPageBreak/>
              <w:t>10</w:t>
            </w:r>
          </w:p>
        </w:tc>
        <w:tc>
          <w:tcPr>
            <w:tcW w:w="4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5E3F" w:rsidRDefault="00EE5E3F" w:rsidP="00EE5E3F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</w:rPr>
            </w:pPr>
            <w:r>
              <w:rPr>
                <w:rFonts w:ascii="Sylfaen" w:hAnsi="Sylfaen" w:cs="Arial"/>
                <w:b/>
                <w:bCs/>
                <w:kern w:val="24"/>
                <w:sz w:val="24"/>
                <w:szCs w:val="24"/>
                <w:lang w:val="hy-AM"/>
              </w:rPr>
              <w:t>Բարձր</w:t>
            </w:r>
          </w:p>
        </w:tc>
      </w:tr>
      <w:tr w:rsidR="00EE5E3F" w:rsidTr="00EE5E3F">
        <w:trPr>
          <w:trHeight w:val="237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5E3F" w:rsidRDefault="00EE5E3F" w:rsidP="00EE5E3F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</w:rPr>
            </w:pPr>
            <w:r>
              <w:rPr>
                <w:rFonts w:ascii="Sylfaen" w:hAnsi="Sylfaen" w:cs="Calibri"/>
                <w:b/>
                <w:bCs/>
                <w:kern w:val="24"/>
                <w:sz w:val="24"/>
                <w:szCs w:val="24"/>
                <w:lang w:val="ka-GE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3F" w:rsidRDefault="00EE5E3F" w:rsidP="00EE5E3F">
            <w:pPr>
              <w:spacing w:after="0" w:line="240" w:lineRule="auto"/>
              <w:rPr>
                <w:rFonts w:ascii="Sylfaen" w:hAnsi="Sylfaen" w:cs="Arial"/>
                <w:sz w:val="24"/>
                <w:szCs w:val="24"/>
              </w:rPr>
            </w:pPr>
          </w:p>
        </w:tc>
      </w:tr>
      <w:tr w:rsidR="00EE5E3F" w:rsidTr="00EE5E3F">
        <w:trPr>
          <w:trHeight w:val="142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5E3F" w:rsidRDefault="00EE5E3F" w:rsidP="00EE5E3F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4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5E3F" w:rsidRDefault="00EE5E3F" w:rsidP="00EE5E3F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</w:rPr>
            </w:pPr>
            <w:r>
              <w:rPr>
                <w:rFonts w:ascii="Sylfaen" w:hAnsi="Sylfaen" w:cs="Arial"/>
                <w:b/>
                <w:bCs/>
                <w:kern w:val="24"/>
                <w:sz w:val="24"/>
                <w:szCs w:val="24"/>
                <w:lang w:val="hy-AM"/>
              </w:rPr>
              <w:t>Միջ</w:t>
            </w:r>
            <w:r>
              <w:rPr>
                <w:rFonts w:ascii="Sylfaen" w:hAnsi="Sylfaen" w:cs="Arial"/>
                <w:b/>
                <w:bCs/>
                <w:kern w:val="24"/>
                <w:sz w:val="24"/>
                <w:szCs w:val="24"/>
              </w:rPr>
              <w:t>ինից</w:t>
            </w:r>
            <w:r>
              <w:rPr>
                <w:rFonts w:ascii="Sylfaen" w:hAnsi="Sylfaen" w:cs="Arial"/>
                <w:b/>
                <w:bCs/>
                <w:kern w:val="24"/>
                <w:sz w:val="24"/>
                <w:szCs w:val="24"/>
                <w:lang w:val="hy-AM"/>
              </w:rPr>
              <w:t xml:space="preserve"> բարձր</w:t>
            </w:r>
          </w:p>
        </w:tc>
      </w:tr>
      <w:tr w:rsidR="00EE5E3F" w:rsidTr="00EE5E3F">
        <w:trPr>
          <w:trHeight w:val="142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5E3F" w:rsidRDefault="00EE5E3F" w:rsidP="00EE5E3F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</w:rPr>
            </w:pPr>
            <w:r>
              <w:rPr>
                <w:rFonts w:ascii="Sylfaen" w:hAnsi="Sylfaen" w:cs="Calibri"/>
                <w:b/>
                <w:bCs/>
                <w:kern w:val="24"/>
                <w:sz w:val="24"/>
                <w:szCs w:val="24"/>
                <w:lang w:val="ka-GE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3F" w:rsidRDefault="00EE5E3F" w:rsidP="00EE5E3F">
            <w:pPr>
              <w:spacing w:after="0" w:line="240" w:lineRule="auto"/>
              <w:rPr>
                <w:rFonts w:ascii="Sylfaen" w:hAnsi="Sylfaen" w:cs="Arial"/>
                <w:sz w:val="24"/>
                <w:szCs w:val="24"/>
              </w:rPr>
            </w:pPr>
          </w:p>
        </w:tc>
      </w:tr>
      <w:tr w:rsidR="00EE5E3F" w:rsidTr="00EE5E3F">
        <w:trPr>
          <w:trHeight w:val="142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5E3F" w:rsidRDefault="00EE5E3F" w:rsidP="00EE5E3F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</w:rPr>
            </w:pPr>
            <w:r>
              <w:rPr>
                <w:rFonts w:ascii="Sylfaen" w:hAnsi="Sylfaen" w:cs="Calibri"/>
                <w:b/>
                <w:bCs/>
                <w:kern w:val="24"/>
                <w:sz w:val="24"/>
                <w:szCs w:val="24"/>
                <w:lang w:val="ka-GE"/>
              </w:rPr>
              <w:t>6</w:t>
            </w:r>
          </w:p>
        </w:tc>
        <w:tc>
          <w:tcPr>
            <w:tcW w:w="4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5E3F" w:rsidRDefault="00EE5E3F" w:rsidP="00EE5E3F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</w:rPr>
            </w:pPr>
            <w:r>
              <w:rPr>
                <w:rFonts w:ascii="Sylfaen" w:hAnsi="Sylfaen" w:cs="Arial"/>
                <w:b/>
                <w:bCs/>
                <w:kern w:val="24"/>
                <w:sz w:val="24"/>
                <w:szCs w:val="24"/>
                <w:lang w:val="hy-AM"/>
              </w:rPr>
              <w:t>Միջին</w:t>
            </w:r>
          </w:p>
        </w:tc>
      </w:tr>
      <w:tr w:rsidR="00EE5E3F" w:rsidTr="00EE5E3F">
        <w:trPr>
          <w:trHeight w:val="254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5E3F" w:rsidRDefault="00EE5E3F" w:rsidP="00EE5E3F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</w:rPr>
            </w:pPr>
            <w:r>
              <w:rPr>
                <w:rFonts w:ascii="Sylfaen" w:hAnsi="Sylfaen" w:cs="Calibri"/>
                <w:b/>
                <w:bCs/>
                <w:kern w:val="24"/>
                <w:sz w:val="24"/>
                <w:szCs w:val="24"/>
                <w:lang w:val="ka-GE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3F" w:rsidRDefault="00EE5E3F" w:rsidP="00EE5E3F">
            <w:pPr>
              <w:spacing w:after="0" w:line="240" w:lineRule="auto"/>
              <w:rPr>
                <w:rFonts w:ascii="Sylfaen" w:hAnsi="Sylfaen" w:cs="Arial"/>
                <w:sz w:val="24"/>
                <w:szCs w:val="24"/>
              </w:rPr>
            </w:pPr>
          </w:p>
        </w:tc>
      </w:tr>
      <w:tr w:rsidR="00EE5E3F" w:rsidTr="00EE5E3F">
        <w:trPr>
          <w:trHeight w:val="164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5E3F" w:rsidRDefault="00EE5E3F" w:rsidP="00EE5E3F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</w:rPr>
            </w:pPr>
            <w:r>
              <w:rPr>
                <w:rFonts w:ascii="Sylfaen" w:hAnsi="Sylfaen" w:cs="Calibri"/>
                <w:b/>
                <w:bCs/>
                <w:kern w:val="24"/>
                <w:sz w:val="24"/>
                <w:szCs w:val="24"/>
                <w:lang w:val="ka-GE"/>
              </w:rPr>
              <w:t>4</w:t>
            </w:r>
          </w:p>
        </w:tc>
        <w:tc>
          <w:tcPr>
            <w:tcW w:w="4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5E3F" w:rsidRDefault="00EE5E3F" w:rsidP="00EE5E3F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bCs/>
                <w:kern w:val="24"/>
                <w:sz w:val="24"/>
                <w:szCs w:val="24"/>
                <w:lang w:val="hy-AM"/>
              </w:rPr>
              <w:t>Միջ</w:t>
            </w:r>
            <w:r>
              <w:rPr>
                <w:rFonts w:ascii="Sylfaen" w:hAnsi="Sylfaen" w:cs="Sylfaen"/>
                <w:b/>
                <w:bCs/>
                <w:kern w:val="24"/>
                <w:sz w:val="24"/>
                <w:szCs w:val="24"/>
              </w:rPr>
              <w:t>ինից</w:t>
            </w:r>
            <w:r>
              <w:rPr>
                <w:rFonts w:ascii="Sylfaen" w:hAnsi="Sylfaen" w:cs="Sylfaen"/>
                <w:b/>
                <w:bCs/>
                <w:kern w:val="24"/>
                <w:sz w:val="24"/>
                <w:szCs w:val="24"/>
                <w:lang w:val="hy-AM"/>
              </w:rPr>
              <w:t xml:space="preserve"> ցածր</w:t>
            </w:r>
          </w:p>
        </w:tc>
      </w:tr>
      <w:tr w:rsidR="00EE5E3F" w:rsidTr="00EE5E3F">
        <w:trPr>
          <w:trHeight w:val="254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5E3F" w:rsidRDefault="00EE5E3F" w:rsidP="00EE5E3F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</w:rPr>
            </w:pPr>
            <w:r>
              <w:rPr>
                <w:rFonts w:ascii="Sylfaen" w:hAnsi="Sylfaen" w:cs="Calibri"/>
                <w:b/>
                <w:bCs/>
                <w:kern w:val="24"/>
                <w:sz w:val="24"/>
                <w:szCs w:val="24"/>
                <w:lang w:val="ka-GE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3F" w:rsidRDefault="00EE5E3F" w:rsidP="00EE5E3F">
            <w:pPr>
              <w:spacing w:after="0" w:line="240" w:lineRule="auto"/>
              <w:rPr>
                <w:rFonts w:ascii="Sylfaen" w:hAnsi="Sylfaen" w:cs="Arial"/>
                <w:sz w:val="24"/>
                <w:szCs w:val="24"/>
              </w:rPr>
            </w:pPr>
          </w:p>
        </w:tc>
      </w:tr>
      <w:tr w:rsidR="00EE5E3F" w:rsidTr="00EE5E3F">
        <w:trPr>
          <w:trHeight w:val="142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5E3F" w:rsidRDefault="00EE5E3F" w:rsidP="00EE5E3F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</w:rPr>
            </w:pPr>
            <w:r>
              <w:rPr>
                <w:rFonts w:ascii="Sylfaen" w:hAnsi="Sylfaen" w:cs="Calibri"/>
                <w:b/>
                <w:bCs/>
                <w:kern w:val="24"/>
                <w:sz w:val="24"/>
                <w:szCs w:val="24"/>
                <w:lang w:val="ka-GE"/>
              </w:rPr>
              <w:t>2</w:t>
            </w:r>
          </w:p>
        </w:tc>
        <w:tc>
          <w:tcPr>
            <w:tcW w:w="4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E5E3F" w:rsidRDefault="00EE5E3F" w:rsidP="00EE5E3F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</w:rPr>
            </w:pPr>
            <w:r>
              <w:rPr>
                <w:rFonts w:ascii="Sylfaen" w:hAnsi="Sylfaen" w:cs="Arial"/>
                <w:b/>
                <w:bCs/>
                <w:kern w:val="24"/>
                <w:sz w:val="24"/>
                <w:szCs w:val="24"/>
                <w:lang w:val="hy-AM"/>
              </w:rPr>
              <w:t>Ցածր</w:t>
            </w:r>
          </w:p>
        </w:tc>
      </w:tr>
      <w:tr w:rsidR="00EE5E3F" w:rsidTr="00EE5E3F">
        <w:trPr>
          <w:trHeight w:val="12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5E3F" w:rsidRDefault="00EE5E3F" w:rsidP="00EE5E3F">
            <w:pPr>
              <w:spacing w:after="0" w:line="240" w:lineRule="auto"/>
              <w:jc w:val="center"/>
              <w:rPr>
                <w:rFonts w:ascii="Sylfaen" w:hAnsi="Sylfaen" w:cs="Arial"/>
                <w:sz w:val="28"/>
                <w:szCs w:val="28"/>
              </w:rPr>
            </w:pPr>
            <w:r>
              <w:rPr>
                <w:rFonts w:ascii="Sylfaen" w:hAnsi="Sylfaen" w:cs="Calibri"/>
                <w:b/>
                <w:bCs/>
                <w:kern w:val="24"/>
                <w:sz w:val="28"/>
                <w:szCs w:val="28"/>
                <w:lang w:val="ka-GE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E3F" w:rsidRDefault="00EE5E3F" w:rsidP="00EE5E3F">
            <w:pPr>
              <w:spacing w:after="0" w:line="240" w:lineRule="auto"/>
              <w:rPr>
                <w:rFonts w:ascii="Sylfaen" w:hAnsi="Sylfaen" w:cs="Arial"/>
                <w:sz w:val="24"/>
                <w:szCs w:val="24"/>
              </w:rPr>
            </w:pPr>
          </w:p>
        </w:tc>
      </w:tr>
    </w:tbl>
    <w:p w:rsidR="009E4C3A" w:rsidRPr="00870C07" w:rsidRDefault="009E4C3A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en-US"/>
        </w:rPr>
      </w:pPr>
    </w:p>
    <w:p w:rsidR="009E4C3A" w:rsidRDefault="009E4C3A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hy-AM"/>
        </w:rPr>
      </w:pPr>
    </w:p>
    <w:p w:rsidR="00870C07" w:rsidRDefault="00870C07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en-US"/>
        </w:rPr>
      </w:pPr>
    </w:p>
    <w:p w:rsidR="00870C07" w:rsidRDefault="00870C07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en-US"/>
        </w:rPr>
      </w:pPr>
    </w:p>
    <w:p w:rsidR="00870C07" w:rsidRDefault="00870C07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en-US"/>
        </w:rPr>
      </w:pPr>
    </w:p>
    <w:p w:rsidR="00870C07" w:rsidRDefault="00870C07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en-US"/>
        </w:rPr>
      </w:pPr>
    </w:p>
    <w:p w:rsidR="00870C07" w:rsidRDefault="00870C07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en-US"/>
        </w:rPr>
      </w:pPr>
    </w:p>
    <w:p w:rsidR="00870C07" w:rsidRDefault="00870C07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en-US"/>
        </w:rPr>
      </w:pPr>
    </w:p>
    <w:p w:rsidR="00870C07" w:rsidRDefault="00870C07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en-US"/>
        </w:rPr>
      </w:pPr>
    </w:p>
    <w:p w:rsidR="00870C07" w:rsidRDefault="00870C07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en-US"/>
        </w:rPr>
      </w:pPr>
    </w:p>
    <w:p w:rsidR="00870C07" w:rsidRDefault="00870C07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en-US"/>
        </w:rPr>
      </w:pPr>
    </w:p>
    <w:p w:rsidR="00870C07" w:rsidRDefault="00870C07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en-US"/>
        </w:rPr>
      </w:pPr>
    </w:p>
    <w:p w:rsidR="00870C07" w:rsidRDefault="00870C07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en-US"/>
        </w:rPr>
      </w:pPr>
    </w:p>
    <w:p w:rsidR="00870C07" w:rsidRDefault="00870C07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en-US"/>
        </w:rPr>
      </w:pPr>
    </w:p>
    <w:p w:rsidR="00870C07" w:rsidRDefault="00870C07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en-US"/>
        </w:rPr>
      </w:pPr>
    </w:p>
    <w:p w:rsidR="00870C07" w:rsidRDefault="00870C07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en-US"/>
        </w:rPr>
      </w:pPr>
    </w:p>
    <w:p w:rsidR="00870C07" w:rsidRDefault="00870C07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en-US"/>
        </w:rPr>
      </w:pPr>
    </w:p>
    <w:p w:rsidR="00870C07" w:rsidRDefault="00870C07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en-US"/>
        </w:rPr>
      </w:pPr>
    </w:p>
    <w:p w:rsidR="00870C07" w:rsidRDefault="00870C07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en-US"/>
        </w:rPr>
      </w:pPr>
    </w:p>
    <w:p w:rsidR="009E4C3A" w:rsidRDefault="009E4C3A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  <w:lang w:val="hy-AM"/>
        </w:rPr>
      </w:pPr>
      <w:r>
        <w:rPr>
          <w:color w:val="auto"/>
          <w:sz w:val="24"/>
          <w:szCs w:val="24"/>
          <w:u w:val="none"/>
          <w:lang w:val="hy-AM"/>
        </w:rPr>
        <w:t xml:space="preserve">Հոդված </w:t>
      </w:r>
      <w:r w:rsidR="00EE5E3F">
        <w:rPr>
          <w:color w:val="auto"/>
          <w:sz w:val="24"/>
          <w:szCs w:val="24"/>
          <w:u w:val="none"/>
          <w:lang w:val="en-US"/>
        </w:rPr>
        <w:t>1</w:t>
      </w:r>
      <w:r>
        <w:rPr>
          <w:color w:val="auto"/>
          <w:sz w:val="24"/>
          <w:szCs w:val="24"/>
          <w:u w:val="none"/>
        </w:rPr>
        <w:t>7.</w:t>
      </w:r>
      <w:r>
        <w:rPr>
          <w:color w:val="auto"/>
          <w:sz w:val="24"/>
          <w:szCs w:val="24"/>
          <w:u w:val="none"/>
          <w:lang w:val="hy-AM"/>
        </w:rPr>
        <w:t xml:space="preserve"> Ակադեմիական  նվաճումների  մակարդակներն ու գնահատման համակարգը</w:t>
      </w:r>
      <w:r>
        <w:rPr>
          <w:color w:val="auto"/>
          <w:sz w:val="24"/>
          <w:szCs w:val="24"/>
          <w:u w:val="none"/>
        </w:rPr>
        <w:t xml:space="preserve">  </w:t>
      </w:r>
    </w:p>
    <w:p w:rsidR="009E4C3A" w:rsidRDefault="009E4C3A" w:rsidP="009E4C3A">
      <w:pPr>
        <w:numPr>
          <w:ilvl w:val="1"/>
          <w:numId w:val="1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Աշակերտների ակադեմիական  նվաճումները  գնահատվում են տասը միավորանոց համակարգով ՝ ըստ հինգ մակարդակի:</w:t>
      </w:r>
    </w:p>
    <w:p w:rsidR="009E4C3A" w:rsidRDefault="009E4C3A" w:rsidP="009E4C3A">
      <w:pPr>
        <w:numPr>
          <w:ilvl w:val="1"/>
          <w:numId w:val="1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 w:cs="Arial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I-IV </w:t>
      </w:r>
      <w:r>
        <w:rPr>
          <w:rFonts w:ascii="Sylfaen" w:eastAsia="Sylfaen" w:hAnsi="Sylfaen"/>
          <w:sz w:val="24"/>
          <w:szCs w:val="24"/>
          <w:lang w:val="hy-AM"/>
        </w:rPr>
        <w:t>դասարաններում աշակերտը միավորներով չի գնահատվում: Այս դասարաններում՝ կիսամյակի վերջին և տարվա վերջին, դասարանի դասղեկը, հ</w:t>
      </w:r>
      <w:r>
        <w:rPr>
          <w:rFonts w:ascii="Sylfaen" w:eastAsia="Sylfaen" w:hAnsi="Sylfaen"/>
          <w:sz w:val="24"/>
          <w:szCs w:val="24"/>
        </w:rPr>
        <w:t>իմ</w:t>
      </w:r>
      <w:r>
        <w:rPr>
          <w:rFonts w:ascii="Sylfaen" w:eastAsia="Sylfaen" w:hAnsi="Sylfaen"/>
          <w:sz w:val="24"/>
          <w:szCs w:val="24"/>
          <w:lang w:val="hy-AM"/>
        </w:rPr>
        <w:t xml:space="preserve">նվելով իր ունեցած և մյուս ուսուցիչներից ստացած տեղեկությունների վրա, պետք է գրի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համառոտ, ամփոփիչ գրավոր գնահատում, որտեղ պետք է բնութագրի աշակերտին, նշի նրա հաջողությունները և մատնանշի, թե սեփական </w:t>
      </w:r>
      <w:r>
        <w:rPr>
          <w:rFonts w:ascii="Sylfaen" w:eastAsia="Sylfaen" w:hAnsi="Sylfaen"/>
          <w:sz w:val="24"/>
          <w:szCs w:val="24"/>
        </w:rPr>
        <w:t>հնարավոությունների</w:t>
      </w:r>
      <w:r>
        <w:rPr>
          <w:rFonts w:ascii="Sylfaen" w:eastAsia="Sylfaen" w:hAnsi="Sylfaen"/>
          <w:sz w:val="24"/>
          <w:szCs w:val="24"/>
          <w:lang w:val="hy-AM"/>
        </w:rPr>
        <w:t xml:space="preserve"> առավելագույնս դրսևոր</w:t>
      </w:r>
      <w:r>
        <w:rPr>
          <w:rFonts w:ascii="Sylfaen" w:eastAsia="Sylfaen" w:hAnsi="Sylfaen"/>
          <w:sz w:val="24"/>
          <w:szCs w:val="24"/>
        </w:rPr>
        <w:t>ման</w:t>
      </w:r>
      <w:r>
        <w:rPr>
          <w:rFonts w:ascii="Sylfaen" w:eastAsia="Sylfaen" w:hAnsi="Sylfaen"/>
          <w:sz w:val="24"/>
          <w:szCs w:val="24"/>
          <w:lang w:val="hy-AM"/>
        </w:rPr>
        <w:t xml:space="preserve"> համար ինչում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է աշակերտին անհրաժեշտ վարժվել</w:t>
      </w:r>
      <w:r>
        <w:rPr>
          <w:rFonts w:ascii="Sylfaen" w:eastAsia="Sylfaen" w:hAnsi="Sylfaen"/>
          <w:sz w:val="24"/>
          <w:szCs w:val="24"/>
          <w:lang w:val="ka-GE"/>
        </w:rPr>
        <w:t xml:space="preserve">: 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numPr>
          <w:ilvl w:val="1"/>
          <w:numId w:val="1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 w:cs="Arial"/>
          <w:sz w:val="24"/>
          <w:szCs w:val="24"/>
          <w:lang w:val="ka-GE"/>
        </w:rPr>
      </w:pPr>
      <w:r>
        <w:rPr>
          <w:rFonts w:ascii="Sylfaen" w:eastAsia="Sylfaen" w:hAnsi="Sylfaen" w:cs="Arial"/>
          <w:sz w:val="24"/>
          <w:szCs w:val="24"/>
          <w:lang w:val="ka-GE"/>
        </w:rPr>
        <w:t>V-XII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դասարաններում աշակերտը գնահատվում է տասը միավորա</w:t>
      </w:r>
      <w:r>
        <w:rPr>
          <w:rFonts w:ascii="Sylfaen" w:hAnsi="Sylfaen"/>
          <w:sz w:val="24"/>
          <w:szCs w:val="24"/>
        </w:rPr>
        <w:t>նոց</w:t>
      </w:r>
      <w:r>
        <w:rPr>
          <w:rFonts w:ascii="Sylfaen" w:hAnsi="Sylfaen"/>
          <w:sz w:val="24"/>
          <w:szCs w:val="24"/>
          <w:lang w:val="hy-AM"/>
        </w:rPr>
        <w:t xml:space="preserve"> համակարգով: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a"/>
        <w:numPr>
          <w:ilvl w:val="0"/>
          <w:numId w:val="1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ind w:left="0" w:firstLine="0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Աշակերտը գնահատական պետք է ստանա ինչպես Ազգային ուսումնական պլանով նախատեսված պարտադիր առարկաներից, այնպես էլ կամընտրական առարկաներից:</w:t>
      </w:r>
    </w:p>
    <w:p w:rsidR="009E4C3A" w:rsidRDefault="009E4C3A" w:rsidP="009E4C3A">
      <w:pPr>
        <w:pStyle w:val="a"/>
        <w:numPr>
          <w:ilvl w:val="0"/>
          <w:numId w:val="1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ind w:left="0" w:firstLine="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V-XII </w:t>
      </w:r>
      <w:r>
        <w:rPr>
          <w:sz w:val="24"/>
          <w:szCs w:val="24"/>
          <w:lang w:val="hy-AM"/>
        </w:rPr>
        <w:t>դասարաններում «Սպորտ» առարկայից աշակերտը գնահատվում է ստուգարքի սկզբունքով ՝ ստուգ</w:t>
      </w:r>
      <w:r>
        <w:rPr>
          <w:sz w:val="24"/>
          <w:szCs w:val="24"/>
        </w:rPr>
        <w:t>արք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</w:rPr>
        <w:t>ստացել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</w:rPr>
        <w:t>է</w:t>
      </w:r>
      <w:r>
        <w:rPr>
          <w:sz w:val="24"/>
          <w:szCs w:val="24"/>
          <w:lang w:val="ka-GE"/>
        </w:rPr>
        <w:t>/</w:t>
      </w:r>
      <w:r>
        <w:rPr>
          <w:sz w:val="24"/>
          <w:szCs w:val="24"/>
        </w:rPr>
        <w:t>ստուգարք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</w:rPr>
        <w:t>չի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</w:rPr>
        <w:t>ստացել</w:t>
      </w:r>
      <w:r>
        <w:rPr>
          <w:sz w:val="24"/>
          <w:szCs w:val="24"/>
          <w:lang w:val="ka-GE"/>
        </w:rPr>
        <w:t xml:space="preserve">:  </w:t>
      </w:r>
    </w:p>
    <w:p w:rsidR="009E4C3A" w:rsidRDefault="009E4C3A" w:rsidP="009E4C3A">
      <w:pPr>
        <w:pStyle w:val="a"/>
        <w:numPr>
          <w:ilvl w:val="0"/>
          <w:numId w:val="1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ind w:left="0" w:firstLine="0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 xml:space="preserve">Լրացուցիչ պարտադիր առարկաների գնահատումը չի 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>հաշվարկվում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տարեկան միավորները հաշվելիս: </w:t>
      </w:r>
    </w:p>
    <w:p w:rsidR="009E4C3A" w:rsidRDefault="009E4C3A" w:rsidP="009E4C3A">
      <w:pPr>
        <w:pStyle w:val="a"/>
        <w:numPr>
          <w:ilvl w:val="0"/>
          <w:numId w:val="1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ind w:left="0" w:firstLine="0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 xml:space="preserve">«Աբիրուրի ժամի» </w:t>
      </w:r>
      <w:r>
        <w:rPr>
          <w:sz w:val="24"/>
          <w:szCs w:val="24"/>
        </w:rPr>
        <w:t>շրջանակներում</w:t>
      </w:r>
      <w:r>
        <w:rPr>
          <w:sz w:val="24"/>
          <w:szCs w:val="24"/>
          <w:lang w:val="hy-AM"/>
        </w:rPr>
        <w:t xml:space="preserve"> հնարավոր է, որ </w:t>
      </w:r>
      <w:r>
        <w:rPr>
          <w:sz w:val="24"/>
          <w:szCs w:val="24"/>
        </w:rPr>
        <w:t>ա</w:t>
      </w:r>
      <w:r>
        <w:rPr>
          <w:sz w:val="24"/>
          <w:szCs w:val="24"/>
          <w:lang w:val="hy-AM"/>
        </w:rPr>
        <w:t xml:space="preserve">շակերտը գնահատվի </w:t>
      </w:r>
      <w:r w:rsidRPr="00EE5E3F">
        <w:rPr>
          <w:sz w:val="24"/>
          <w:szCs w:val="24"/>
          <w:lang w:val="hy-AM"/>
        </w:rPr>
        <w:t>զարգաց</w:t>
      </w:r>
      <w:r w:rsidRPr="00EE5E3F">
        <w:rPr>
          <w:sz w:val="24"/>
          <w:szCs w:val="24"/>
        </w:rPr>
        <w:t>նող</w:t>
      </w:r>
      <w:r w:rsidRPr="00EE5E3F">
        <w:rPr>
          <w:sz w:val="24"/>
          <w:szCs w:val="24"/>
          <w:lang w:val="ka-GE"/>
        </w:rPr>
        <w:t xml:space="preserve">  </w:t>
      </w:r>
      <w:r>
        <w:rPr>
          <w:sz w:val="24"/>
          <w:szCs w:val="24"/>
          <w:lang w:val="hy-AM"/>
        </w:rPr>
        <w:t xml:space="preserve"> գնահատումով: </w:t>
      </w:r>
    </w:p>
    <w:p w:rsidR="009E4C3A" w:rsidRDefault="009E4C3A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</w:rPr>
      </w:pPr>
    </w:p>
    <w:p w:rsidR="009E4C3A" w:rsidRDefault="009E4C3A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rFonts w:eastAsia="Cambria"/>
          <w:color w:val="auto"/>
          <w:sz w:val="24"/>
          <w:szCs w:val="24"/>
          <w:u w:val="none"/>
          <w:lang w:val="en-US"/>
        </w:rPr>
      </w:pPr>
      <w:r>
        <w:rPr>
          <w:color w:val="auto"/>
          <w:sz w:val="24"/>
          <w:szCs w:val="24"/>
          <w:u w:val="none"/>
          <w:lang w:val="hy-AM"/>
        </w:rPr>
        <w:t xml:space="preserve">Հոդված </w:t>
      </w:r>
      <w:r>
        <w:rPr>
          <w:color w:val="auto"/>
          <w:sz w:val="24"/>
          <w:szCs w:val="24"/>
          <w:u w:val="none"/>
        </w:rPr>
        <w:t>18.</w:t>
      </w:r>
      <w:r>
        <w:rPr>
          <w:color w:val="auto"/>
          <w:sz w:val="24"/>
          <w:szCs w:val="24"/>
          <w:u w:val="none"/>
          <w:lang w:val="hy-AM"/>
        </w:rPr>
        <w:t xml:space="preserve"> Առարկայի կիսամյակային միավորի </w:t>
      </w:r>
      <w:r>
        <w:rPr>
          <w:color w:val="auto"/>
          <w:sz w:val="24"/>
          <w:szCs w:val="24"/>
          <w:u w:val="none"/>
          <w:lang w:val="en-US"/>
        </w:rPr>
        <w:t xml:space="preserve"> </w:t>
      </w:r>
      <w:r>
        <w:rPr>
          <w:color w:val="auto"/>
          <w:sz w:val="24"/>
          <w:szCs w:val="24"/>
          <w:u w:val="none"/>
          <w:lang w:val="hy-AM"/>
        </w:rPr>
        <w:t xml:space="preserve"> </w:t>
      </w:r>
      <w:r>
        <w:rPr>
          <w:color w:val="auto"/>
          <w:sz w:val="24"/>
          <w:szCs w:val="24"/>
          <w:u w:val="none"/>
          <w:lang w:val="en-US"/>
        </w:rPr>
        <w:t xml:space="preserve"> </w:t>
      </w:r>
      <w:r>
        <w:rPr>
          <w:color w:val="auto"/>
          <w:sz w:val="24"/>
          <w:szCs w:val="24"/>
          <w:u w:val="none"/>
          <w:lang w:val="hy-AM"/>
        </w:rPr>
        <w:t>բաղադրամասերը</w:t>
      </w:r>
      <w:r>
        <w:rPr>
          <w:color w:val="auto"/>
          <w:sz w:val="24"/>
          <w:szCs w:val="24"/>
          <w:u w:val="none"/>
          <w:lang w:val="en-US"/>
        </w:rPr>
        <w:t xml:space="preserve"> </w:t>
      </w:r>
    </w:p>
    <w:p w:rsidR="009E4C3A" w:rsidRDefault="009E4C3A" w:rsidP="009E4C3A">
      <w:pPr>
        <w:pStyle w:val="ListParagraph"/>
        <w:widowControl/>
        <w:numPr>
          <w:ilvl w:val="0"/>
          <w:numId w:val="13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lastRenderedPageBreak/>
        <w:t>Կիսամյակի ընթացքում աշակերտները գնահատվում են ըստ հետևյալ երեք բաղադրամասերի.</w:t>
      </w:r>
    </w:p>
    <w:p w:rsidR="009E4C3A" w:rsidRDefault="009E4C3A" w:rsidP="009E4C3A">
      <w:pPr>
        <w:pStyle w:val="ListParagraph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>ա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տնային առաջադրանք</w:t>
      </w:r>
    </w:p>
    <w:p w:rsidR="009E4C3A" w:rsidRDefault="009E4C3A" w:rsidP="009E4C3A">
      <w:pPr>
        <w:pStyle w:val="ListParagraph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>բ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դասարանական առաջադրանք</w:t>
      </w:r>
    </w:p>
    <w:p w:rsidR="009E4C3A" w:rsidRDefault="009E4C3A" w:rsidP="009E4C3A">
      <w:pPr>
        <w:pStyle w:val="ListParagraph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գ) ամփոփիչ առաջադրանք</w:t>
      </w:r>
    </w:p>
    <w:p w:rsidR="009E4C3A" w:rsidRDefault="009E4C3A" w:rsidP="009E4C3A">
      <w:pPr>
        <w:pStyle w:val="ListParagraph"/>
        <w:widowControl/>
        <w:numPr>
          <w:ilvl w:val="0"/>
          <w:numId w:val="13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Գնահատման երեք բաղադրամասերն էլ միանման </w:t>
      </w:r>
      <w:r>
        <w:rPr>
          <w:rFonts w:ascii="Sylfaen" w:eastAsia="Sylfaen" w:hAnsi="Sylfaen"/>
          <w:sz w:val="24"/>
          <w:szCs w:val="24"/>
        </w:rPr>
        <w:t>կշիռ</w:t>
      </w:r>
      <w:r>
        <w:rPr>
          <w:rFonts w:ascii="Sylfaen" w:eastAsia="Sylfaen" w:hAnsi="Sylfaen"/>
          <w:sz w:val="24"/>
          <w:szCs w:val="24"/>
          <w:lang w:val="hy-AM"/>
        </w:rPr>
        <w:t xml:space="preserve"> ունեն:</w:t>
      </w:r>
    </w:p>
    <w:p w:rsidR="009E4C3A" w:rsidRDefault="009E4C3A" w:rsidP="009E4C3A">
      <w:pPr>
        <w:numPr>
          <w:ilvl w:val="0"/>
          <w:numId w:val="13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>Տնային և դասարանական առաջադրանքների բաղադրամասերում կիրառվում է ինչպես որոշ</w:t>
      </w:r>
      <w:r>
        <w:rPr>
          <w:rFonts w:ascii="Sylfaen" w:eastAsia="Sylfaen" w:hAnsi="Sylfaen" w:cs="Sylfaen"/>
          <w:sz w:val="24"/>
          <w:szCs w:val="24"/>
        </w:rPr>
        <w:t>ող</w:t>
      </w:r>
      <w:r>
        <w:rPr>
          <w:rFonts w:ascii="Sylfaen" w:eastAsia="Sylfaen" w:hAnsi="Sylfaen" w:cs="Sylfaen"/>
          <w:sz w:val="24"/>
          <w:szCs w:val="24"/>
          <w:lang w:val="hy-AM"/>
        </w:rPr>
        <w:t xml:space="preserve">, այնպես էլ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hy-AM"/>
        </w:rPr>
        <w:t>զարգացնող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hy-AM"/>
        </w:rPr>
        <w:t xml:space="preserve"> գնահատումը: </w:t>
      </w:r>
      <w:r>
        <w:rPr>
          <w:rFonts w:ascii="Sylfaen" w:eastAsia="Sylfaen" w:hAnsi="Sylfaen"/>
          <w:sz w:val="24"/>
          <w:szCs w:val="24"/>
          <w:lang w:val="ka-GE"/>
        </w:rPr>
        <w:t xml:space="preserve">   </w:t>
      </w:r>
    </w:p>
    <w:p w:rsidR="009E4C3A" w:rsidRDefault="009E4C3A" w:rsidP="009E4C3A">
      <w:pPr>
        <w:pStyle w:val="ListParagraph"/>
        <w:numPr>
          <w:ilvl w:val="0"/>
          <w:numId w:val="13"/>
        </w:numPr>
        <w:tabs>
          <w:tab w:val="left" w:pos="0"/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Ամփոփիչ առաջադրանքի բաղադրամասում պարտադիր է որոշ</w:t>
      </w:r>
      <w:r>
        <w:rPr>
          <w:rFonts w:ascii="Sylfaen" w:eastAsia="Sylfaen" w:hAnsi="Sylfaen"/>
          <w:sz w:val="24"/>
          <w:szCs w:val="24"/>
        </w:rPr>
        <w:t>ող</w:t>
      </w:r>
      <w:r>
        <w:rPr>
          <w:rFonts w:ascii="Sylfaen" w:eastAsia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գնահատման կիրառումը: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ListParagraph"/>
        <w:numPr>
          <w:ilvl w:val="0"/>
          <w:numId w:val="13"/>
        </w:numPr>
        <w:tabs>
          <w:tab w:val="left" w:pos="0"/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Ազգային ուսումնական պլանը յուրաքանչյուր առարկայի համար սահմանում է կիսամյակի ընթացքում անցկացվելիք ամփոփիչ առաջադրանքների պարտադիր նվազագույն քանակը: Այդ բաղադրամասով գնահատելիս. 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ListParagraph"/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ա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</w:rPr>
        <w:t>չ</w:t>
      </w:r>
      <w:r w:rsidR="00EE5E3F">
        <w:rPr>
          <w:rFonts w:ascii="Sylfaen" w:eastAsia="Sylfaen" w:hAnsi="Sylfaen"/>
          <w:sz w:val="24"/>
          <w:szCs w:val="24"/>
          <w:lang w:val="hy-AM"/>
        </w:rPr>
        <w:t>ափորոշ</w:t>
      </w:r>
      <w:r>
        <w:rPr>
          <w:rFonts w:ascii="Sylfaen" w:eastAsia="Sylfaen" w:hAnsi="Sylfaen"/>
          <w:sz w:val="24"/>
          <w:szCs w:val="24"/>
          <w:lang w:val="hy-AM"/>
        </w:rPr>
        <w:t>չի</w:t>
      </w:r>
      <w:r w:rsidR="00EE5E3F" w:rsidRPr="00EE5E3F"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պահանջները բավարարելու համար անհրաժեշտ է կիրառել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ամփոփիչ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առաջադրանքների տարբեր տեսակներ </w:t>
      </w:r>
      <w:r>
        <w:rPr>
          <w:rFonts w:ascii="Sylfaen" w:eastAsia="Sylfaen" w:hAnsi="Sylfaen" w:cs="Sylfaen"/>
          <w:sz w:val="24"/>
          <w:szCs w:val="24"/>
          <w:lang w:val="ka-GE"/>
        </w:rPr>
        <w:t>(</w:t>
      </w:r>
      <w:r>
        <w:rPr>
          <w:rFonts w:ascii="Sylfaen" w:eastAsia="Sylfaen" w:hAnsi="Sylfaen" w:cs="Sylfaen"/>
          <w:sz w:val="24"/>
          <w:szCs w:val="24"/>
          <w:lang w:val="hy-AM"/>
        </w:rPr>
        <w:t xml:space="preserve">շարադրություն, զեկուցում, </w:t>
      </w:r>
      <w:r>
        <w:rPr>
          <w:rFonts w:ascii="Sylfaen" w:eastAsia="Sylfaen" w:hAnsi="Sylfaen" w:cs="Sylfaen"/>
          <w:sz w:val="24"/>
          <w:szCs w:val="24"/>
        </w:rPr>
        <w:t>ռեֆերատ</w:t>
      </w:r>
      <w:r>
        <w:rPr>
          <w:rFonts w:ascii="Sylfaen" w:eastAsia="Sylfaen" w:hAnsi="Sylfaen" w:cs="Sylfaen"/>
          <w:sz w:val="24"/>
          <w:szCs w:val="24"/>
          <w:lang w:val="hy-AM"/>
        </w:rPr>
        <w:t xml:space="preserve">, նախագիծ, </w:t>
      </w:r>
      <w:r w:rsidR="00EE5E3F" w:rsidRPr="00EE5E3F">
        <w:rPr>
          <w:rFonts w:ascii="Sylfaen" w:eastAsia="Sylfaen" w:hAnsi="Sylfaen" w:cs="Sylfaen"/>
          <w:sz w:val="24"/>
          <w:szCs w:val="24"/>
        </w:rPr>
        <w:t>արտագնա</w:t>
      </w:r>
      <w:r w:rsidRPr="00EE5E3F">
        <w:rPr>
          <w:rFonts w:ascii="Sylfaen" w:eastAsia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hy-AM"/>
        </w:rPr>
        <w:t>աշխատանք, լաբորատոր հետազոտություն, կերպարվեստի ու կիրառական արվեստի նմուշ և այլն</w:t>
      </w:r>
      <w:r>
        <w:rPr>
          <w:rFonts w:ascii="Sylfaen" w:eastAsia="Sylfaen" w:hAnsi="Sylfaen" w:cs="Sylfaen"/>
          <w:sz w:val="24"/>
          <w:szCs w:val="24"/>
          <w:lang w:val="ka-GE"/>
        </w:rPr>
        <w:t>)</w:t>
      </w:r>
      <w:r>
        <w:rPr>
          <w:rFonts w:ascii="Sylfaen" w:eastAsia="Sylfaen" w:hAnsi="Sylfaen" w:cs="Sylfaen"/>
          <w:sz w:val="24"/>
          <w:szCs w:val="24"/>
          <w:lang w:val="hy-AM"/>
        </w:rPr>
        <w:t>: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b/>
          <w:sz w:val="24"/>
          <w:szCs w:val="24"/>
          <w:lang w:val="ka-GE" w:eastAsia="ru-RU"/>
        </w:rPr>
      </w:pPr>
      <w:r>
        <w:rPr>
          <w:rFonts w:ascii="Sylfaen" w:eastAsia="Sylfaen" w:hAnsi="Sylfaen"/>
          <w:sz w:val="24"/>
          <w:szCs w:val="24"/>
          <w:lang w:val="hy-AM"/>
        </w:rPr>
        <w:t>բ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 xml:space="preserve">Աշակերտը պարտավոր է կատարել դասարանում անցկացված ամփոփիչ բոլոր  առաջադրանքները </w:t>
      </w:r>
      <w:r>
        <w:rPr>
          <w:rFonts w:ascii="Sylfaen" w:hAnsi="Sylfaen"/>
          <w:sz w:val="24"/>
          <w:szCs w:val="24"/>
          <w:lang w:val="ka-GE" w:eastAsia="ru-RU"/>
        </w:rPr>
        <w:t>(</w:t>
      </w:r>
      <w:r>
        <w:rPr>
          <w:rFonts w:ascii="Sylfaen" w:hAnsi="Sylfaen"/>
          <w:sz w:val="24"/>
          <w:szCs w:val="24"/>
          <w:lang w:val="hy-AM" w:eastAsia="ru-RU"/>
        </w:rPr>
        <w:t xml:space="preserve">Ազգային ուսումնական պլանով </w:t>
      </w:r>
      <w:r>
        <w:rPr>
          <w:rFonts w:ascii="Sylfaen" w:hAnsi="Sylfae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>սահմանվածի պարտադիր</w:t>
      </w:r>
      <w:r>
        <w:rPr>
          <w:rFonts w:ascii="Sylfaen" w:hAnsi="Sylfae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 xml:space="preserve">նվազագույնը և դպրոցի կողմից </w:t>
      </w:r>
      <w:r>
        <w:rPr>
          <w:rFonts w:ascii="Sylfaen" w:hAnsi="Sylfae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 xml:space="preserve"> լրացուցիչ </w:t>
      </w:r>
      <w:r>
        <w:rPr>
          <w:rFonts w:ascii="Sylfaen" w:hAnsi="Sylfaen"/>
          <w:sz w:val="24"/>
          <w:szCs w:val="24"/>
          <w:lang w:eastAsia="ru-RU"/>
        </w:rPr>
        <w:t>սահման</w:t>
      </w:r>
      <w:r>
        <w:rPr>
          <w:rFonts w:ascii="Sylfaen" w:hAnsi="Sylfaen"/>
          <w:sz w:val="24"/>
          <w:szCs w:val="24"/>
          <w:lang w:val="hy-AM" w:eastAsia="ru-RU"/>
        </w:rPr>
        <w:t>վածը</w:t>
      </w:r>
      <w:r>
        <w:rPr>
          <w:rFonts w:ascii="Sylfaen" w:hAnsi="Sylfaen"/>
          <w:sz w:val="24"/>
          <w:szCs w:val="24"/>
          <w:lang w:val="ka-GE" w:eastAsia="ru-RU"/>
        </w:rPr>
        <w:t>,</w:t>
      </w:r>
      <w:r>
        <w:rPr>
          <w:rFonts w:ascii="Sylfaen" w:hAnsi="Sylfaen"/>
          <w:sz w:val="24"/>
          <w:szCs w:val="24"/>
          <w:lang w:val="hy-AM" w:eastAsia="ru-RU"/>
        </w:rPr>
        <w:t xml:space="preserve"> վերջինիս գոյության դեպքում</w:t>
      </w:r>
      <w:r>
        <w:rPr>
          <w:rFonts w:ascii="Sylfaen" w:hAnsi="Sylfaen"/>
          <w:sz w:val="24"/>
          <w:szCs w:val="24"/>
          <w:lang w:val="ka-GE" w:eastAsia="ru-RU"/>
        </w:rPr>
        <w:t>)</w:t>
      </w:r>
      <w:r>
        <w:rPr>
          <w:rFonts w:ascii="Sylfaen" w:hAnsi="Sylfaen"/>
          <w:sz w:val="24"/>
          <w:szCs w:val="24"/>
          <w:lang w:val="hy-AM" w:eastAsia="ru-RU"/>
        </w:rPr>
        <w:t>:</w:t>
      </w:r>
      <w:r>
        <w:rPr>
          <w:rFonts w:ascii="Sylfaen" w:hAnsi="Sylfaen"/>
          <w:sz w:val="24"/>
          <w:szCs w:val="24"/>
          <w:lang w:val="ka-GE" w:eastAsia="ru-RU"/>
        </w:rPr>
        <w:t xml:space="preserve"> 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 w:eastAsia="ru-RU"/>
        </w:rPr>
      </w:pPr>
      <w:r>
        <w:rPr>
          <w:rFonts w:ascii="Sylfaen" w:hAnsi="Sylfaen"/>
          <w:sz w:val="24"/>
          <w:szCs w:val="24"/>
          <w:lang w:val="hy-AM" w:eastAsia="ru-RU"/>
        </w:rPr>
        <w:t>գ</w:t>
      </w:r>
      <w:r>
        <w:rPr>
          <w:rFonts w:ascii="Sylfaen" w:hAnsi="Sylfaen"/>
          <w:sz w:val="24"/>
          <w:szCs w:val="24"/>
          <w:lang w:val="ka-GE" w:eastAsia="ru-RU"/>
        </w:rPr>
        <w:t>)</w:t>
      </w:r>
      <w:r>
        <w:rPr>
          <w:rFonts w:ascii="Sylfaen" w:hAnsi="Sylfaen"/>
          <w:sz w:val="24"/>
          <w:szCs w:val="24"/>
          <w:lang w:val="hy-AM" w:eastAsia="ru-RU"/>
        </w:rPr>
        <w:t xml:space="preserve"> Եթե աշակերտը</w:t>
      </w:r>
      <w:r w:rsidR="00EE5E3F" w:rsidRPr="00EE5E3F">
        <w:rPr>
          <w:rFonts w:ascii="Sylfaen" w:hAnsi="Sylfae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 xml:space="preserve"> բացակայության պատճառով</w:t>
      </w:r>
      <w:r w:rsidR="00EE5E3F" w:rsidRPr="00EE5E3F">
        <w:rPr>
          <w:rFonts w:ascii="Sylfaen" w:hAnsi="Sylfae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 xml:space="preserve"> չի կատարում </w:t>
      </w:r>
      <w:r>
        <w:rPr>
          <w:rFonts w:ascii="Sylfaen" w:hAnsi="Sylfae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>որևէ</w:t>
      </w:r>
      <w:r>
        <w:rPr>
          <w:rFonts w:ascii="Sylfaen" w:hAnsi="Sylfae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 xml:space="preserve"> ամփոփիչ </w:t>
      </w:r>
      <w:r>
        <w:rPr>
          <w:rFonts w:ascii="Sylfaen" w:hAnsi="Sylfae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 xml:space="preserve"> առաջադրանք, ապա</w:t>
      </w:r>
      <w:r w:rsidR="00EE5E3F">
        <w:rPr>
          <w:rFonts w:ascii="Sylfaen" w:hAnsi="Sylfaen"/>
          <w:sz w:val="24"/>
          <w:szCs w:val="24"/>
          <w:lang w:val="hy-AM" w:eastAsia="ru-RU"/>
        </w:rPr>
        <w:t xml:space="preserve"> դպրոցը պարտավոր է նրան տալ բաց</w:t>
      </w:r>
      <w:r>
        <w:rPr>
          <w:rFonts w:ascii="Sylfaen" w:hAnsi="Sylfaen"/>
          <w:sz w:val="24"/>
          <w:szCs w:val="24"/>
          <w:lang w:val="hy-AM" w:eastAsia="ru-RU"/>
        </w:rPr>
        <w:t xml:space="preserve">թողնված </w:t>
      </w:r>
      <w:r>
        <w:rPr>
          <w:rFonts w:ascii="Sylfaen" w:hAnsi="Sylfaen"/>
          <w:sz w:val="24"/>
          <w:szCs w:val="24"/>
          <w:lang w:eastAsia="ru-RU"/>
        </w:rPr>
        <w:t>ամփոփիչ</w:t>
      </w:r>
      <w:r>
        <w:rPr>
          <w:rFonts w:ascii="Sylfaen" w:hAnsi="Sylfae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 xml:space="preserve">առաջադրանքները վերականգնելու հնարավորություն: Ամփոփիչ աշխատանքի ժամկետը և նրա </w:t>
      </w:r>
      <w:r>
        <w:rPr>
          <w:rFonts w:ascii="Sylfaen" w:hAnsi="Sylfae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 xml:space="preserve"> անցկացման ձևը</w:t>
      </w:r>
      <w:r>
        <w:rPr>
          <w:rFonts w:ascii="Sylfaen" w:hAnsi="Sylfae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>սահմանվում է դպրոցական ուսումնական պլանով:</w:t>
      </w:r>
    </w:p>
    <w:p w:rsidR="009E4C3A" w:rsidRDefault="009E4C3A" w:rsidP="009E4C3A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rPr>
          <w:b/>
          <w:sz w:val="24"/>
          <w:szCs w:val="24"/>
          <w:lang w:val="ka-GE"/>
        </w:rPr>
      </w:pPr>
    </w:p>
    <w:p w:rsidR="009E4C3A" w:rsidRDefault="009E4C3A" w:rsidP="009E4C3A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jc w:val="left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hy-AM"/>
        </w:rPr>
        <w:t>Հոդված</w:t>
      </w:r>
      <w:r>
        <w:rPr>
          <w:b/>
          <w:sz w:val="24"/>
          <w:szCs w:val="24"/>
          <w:lang w:val="ka-GE"/>
        </w:rPr>
        <w:t xml:space="preserve"> 19. </w:t>
      </w:r>
      <w:r>
        <w:rPr>
          <w:b/>
          <w:sz w:val="24"/>
          <w:szCs w:val="24"/>
          <w:lang w:val="hy-AM"/>
        </w:rPr>
        <w:t>Որոշող գնահատման միավորների տեսակները</w:t>
      </w:r>
    </w:p>
    <w:p w:rsidR="009E4C3A" w:rsidRDefault="009E4C3A" w:rsidP="009E4C3A">
      <w:pPr>
        <w:pStyle w:val="a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rPr>
          <w:b/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Հանրակրթական համակարգում կիրառվում են որոշող գնահատման հետևյալ տեսակները.</w:t>
      </w:r>
    </w:p>
    <w:p w:rsidR="009E4C3A" w:rsidRDefault="009E4C3A" w:rsidP="009E4C3A">
      <w:pPr>
        <w:pStyle w:val="a0"/>
        <w:widowControl/>
        <w:tabs>
          <w:tab w:val="clear" w:pos="36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ա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>Առարկայի ընթացիկ և ամփոփիչ միավորներ՝ տնային, դասարանական ու ամփոփիչ բաղադրամաս</w:t>
      </w:r>
      <w:r>
        <w:rPr>
          <w:sz w:val="24"/>
          <w:szCs w:val="24"/>
        </w:rPr>
        <w:t>եր</w:t>
      </w:r>
      <w:r>
        <w:rPr>
          <w:sz w:val="24"/>
          <w:szCs w:val="24"/>
          <w:lang w:val="hy-AM"/>
        </w:rPr>
        <w:t xml:space="preserve">ի միավորներ, </w:t>
      </w:r>
      <w:r>
        <w:rPr>
          <w:sz w:val="24"/>
          <w:szCs w:val="24"/>
          <w:lang w:val="ka-GE"/>
        </w:rPr>
        <w:t xml:space="preserve">  </w:t>
      </w:r>
      <w:r>
        <w:rPr>
          <w:sz w:val="24"/>
          <w:szCs w:val="24"/>
          <w:lang w:val="hy-AM"/>
        </w:rPr>
        <w:t>որոնք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 աշակերտն ստանում է կիսամյակի ընթացքում:</w:t>
      </w:r>
    </w:p>
    <w:p w:rsidR="009E4C3A" w:rsidRDefault="009E4C3A" w:rsidP="009E4C3A">
      <w:pPr>
        <w:pStyle w:val="a0"/>
        <w:widowControl/>
        <w:tabs>
          <w:tab w:val="clear" w:pos="36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բ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 xml:space="preserve">Առարկայի կիսամյակային միավոր՝ առարկայից ստացած գնահատումը յուրաքանչյուր կիսամյակում </w:t>
      </w:r>
      <w:r>
        <w:rPr>
          <w:sz w:val="24"/>
          <w:szCs w:val="24"/>
          <w:lang w:val="ka-GE"/>
        </w:rPr>
        <w:t>(</w:t>
      </w:r>
      <w:r>
        <w:rPr>
          <w:sz w:val="24"/>
          <w:szCs w:val="24"/>
          <w:lang w:val="hy-AM"/>
        </w:rPr>
        <w:t>կիսամյակային քննություն հանձնելու դեպքում, հաշվարկվում է նրա նախատեսմամբ</w:t>
      </w:r>
      <w:r>
        <w:rPr>
          <w:sz w:val="24"/>
          <w:szCs w:val="24"/>
          <w:lang w:val="ka-GE"/>
        </w:rPr>
        <w:t>)</w:t>
      </w:r>
      <w:r>
        <w:rPr>
          <w:sz w:val="24"/>
          <w:szCs w:val="24"/>
          <w:lang w:val="hy-AM"/>
        </w:rPr>
        <w:t>:</w:t>
      </w:r>
      <w:r>
        <w:rPr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a0"/>
        <w:widowControl/>
        <w:tabs>
          <w:tab w:val="clear" w:pos="36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գ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>Առարկայի տարեկան միավոր՝  կիսամյակային միավորներից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</w:rPr>
        <w:t>բխող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</w:rPr>
        <w:t>գնահատում</w:t>
      </w:r>
      <w:r>
        <w:rPr>
          <w:sz w:val="24"/>
          <w:szCs w:val="24"/>
          <w:lang w:val="hy-AM"/>
        </w:rPr>
        <w:t xml:space="preserve"> առարկայի</w:t>
      </w:r>
      <w:r>
        <w:rPr>
          <w:sz w:val="24"/>
          <w:szCs w:val="24"/>
        </w:rPr>
        <w:t>ց</w:t>
      </w:r>
      <w:r>
        <w:rPr>
          <w:sz w:val="24"/>
          <w:szCs w:val="24"/>
          <w:lang w:val="ka-GE"/>
        </w:rPr>
        <w:t>:</w:t>
      </w:r>
      <w:r>
        <w:rPr>
          <w:sz w:val="24"/>
          <w:szCs w:val="24"/>
          <w:lang w:val="hy-AM"/>
        </w:rPr>
        <w:t xml:space="preserve"> Տարեկան միավորում կարող է արտացոլվել նաև տարեկան քննության միավորը, եթե նման քննություն նախատեսված է դպրոցական ուսումնական պլանով և դպրոցի կողմից սահմանված է, որ այն պետք է անդրադառնա 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 տարեկան միավորի վրա:</w:t>
      </w:r>
    </w:p>
    <w:p w:rsidR="009E4C3A" w:rsidRDefault="009E4C3A" w:rsidP="009E4C3A">
      <w:pPr>
        <w:pStyle w:val="a0"/>
        <w:widowControl/>
        <w:tabs>
          <w:tab w:val="clear" w:pos="36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դ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 xml:space="preserve">Ընդհանուր տարեկան միավոր` առարկաների տարեկան միավորներից բխող գնահատում:  </w:t>
      </w:r>
    </w:p>
    <w:p w:rsidR="009E4C3A" w:rsidRDefault="009E4C3A" w:rsidP="009E4C3A">
      <w:pPr>
        <w:pStyle w:val="a0"/>
        <w:widowControl/>
        <w:tabs>
          <w:tab w:val="clear" w:pos="36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ե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>Աստիճանի ընդհանուր միավոր՝ ընդհանուր կրթության</w:t>
      </w:r>
      <w:r w:rsidR="00EE5E3F" w:rsidRPr="00EE5E3F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 xml:space="preserve">որևէ աստիճանի </w:t>
      </w:r>
      <w:r>
        <w:rPr>
          <w:sz w:val="24"/>
          <w:szCs w:val="24"/>
          <w:lang w:val="ka-GE"/>
        </w:rPr>
        <w:t>(</w:t>
      </w:r>
      <w:r>
        <w:rPr>
          <w:sz w:val="24"/>
          <w:szCs w:val="24"/>
          <w:lang w:val="hy-AM"/>
        </w:rPr>
        <w:t>տարրական, բազային, միջնակարգ</w:t>
      </w:r>
      <w:r>
        <w:rPr>
          <w:sz w:val="24"/>
          <w:szCs w:val="24"/>
          <w:lang w:val="ka-GE"/>
        </w:rPr>
        <w:t>)</w:t>
      </w:r>
      <w:r>
        <w:rPr>
          <w:sz w:val="24"/>
          <w:szCs w:val="24"/>
          <w:lang w:val="hy-AM"/>
        </w:rPr>
        <w:t xml:space="preserve"> ընդհանուր գնահատում:</w:t>
      </w:r>
    </w:p>
    <w:p w:rsidR="009E4C3A" w:rsidRDefault="009E4C3A" w:rsidP="009E4C3A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color w:val="auto"/>
          <w:sz w:val="24"/>
          <w:szCs w:val="24"/>
          <w:u w:val="none"/>
        </w:rPr>
      </w:pP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 w:eastAsia="ru-RU"/>
        </w:rPr>
        <w:t xml:space="preserve">Հոդված </w:t>
      </w:r>
      <w:r>
        <w:rPr>
          <w:rFonts w:ascii="Sylfaen" w:hAnsi="Sylfaen"/>
          <w:b/>
          <w:sz w:val="24"/>
          <w:szCs w:val="24"/>
          <w:lang w:val="ka-GE" w:eastAsia="ru-RU"/>
        </w:rPr>
        <w:t xml:space="preserve">20. </w:t>
      </w:r>
      <w:r>
        <w:rPr>
          <w:rFonts w:ascii="Sylfaen" w:hAnsi="Sylfaen"/>
          <w:b/>
          <w:sz w:val="24"/>
          <w:szCs w:val="24"/>
          <w:lang w:val="hy-AM" w:eastAsia="ru-RU"/>
        </w:rPr>
        <w:t xml:space="preserve"> </w:t>
      </w:r>
      <w:r>
        <w:rPr>
          <w:rFonts w:ascii="Sylfaen" w:hAnsi="Sylfaen"/>
          <w:b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b/>
          <w:sz w:val="24"/>
          <w:szCs w:val="24"/>
          <w:lang w:val="hy-AM" w:eastAsia="ru-RU"/>
        </w:rPr>
        <w:t>Միավորների հաշվարկման  կարգը</w:t>
      </w:r>
    </w:p>
    <w:p w:rsidR="009E4C3A" w:rsidRDefault="009E4C3A" w:rsidP="009E4C3A">
      <w:pPr>
        <w:numPr>
          <w:ilvl w:val="1"/>
          <w:numId w:val="1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26" w:hanging="426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 xml:space="preserve">Առարկայի կիսամյակային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hy-AM"/>
        </w:rPr>
        <w:t>միավորի հաշվարկման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hy-AM"/>
        </w:rPr>
        <w:t>կարգը.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sz w:val="24"/>
          <w:szCs w:val="24"/>
          <w:lang w:val="fr-FR"/>
        </w:rPr>
      </w:pPr>
      <w:r>
        <w:rPr>
          <w:rFonts w:ascii="Sylfaen" w:eastAsia="Sylfaen" w:hAnsi="Sylfaen"/>
          <w:sz w:val="24"/>
          <w:szCs w:val="24"/>
          <w:lang w:val="hy-AM"/>
        </w:rPr>
        <w:t>ա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Երեք բաղադրամասերից (տնային, դասարանային, ամփոփիչ) աշակերտի ստացած կիսամյակային միավորների գումարը պետք է բաժանվի ստացված միավորների քանակի վրա: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>բ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 w:cs="Sylfaen"/>
          <w:sz w:val="24"/>
          <w:szCs w:val="24"/>
          <w:lang w:val="hy-AM"/>
        </w:rPr>
        <w:t xml:space="preserve">Ստացված միավորը պետք է կլորացվի ամբողջի ճշտությամբ </w:t>
      </w:r>
      <w:r>
        <w:rPr>
          <w:rFonts w:ascii="Sylfaen" w:eastAsia="Sylfaen" w:hAnsi="Sylfaen"/>
          <w:sz w:val="24"/>
          <w:szCs w:val="24"/>
          <w:lang w:val="fr-FR"/>
        </w:rPr>
        <w:t>(</w:t>
      </w:r>
      <w:r>
        <w:rPr>
          <w:rFonts w:ascii="Sylfaen" w:eastAsia="Sylfaen" w:hAnsi="Sylfaen"/>
          <w:sz w:val="24"/>
          <w:szCs w:val="24"/>
          <w:lang w:val="hy-AM"/>
        </w:rPr>
        <w:t xml:space="preserve">օրինակ ՝ </w:t>
      </w:r>
      <w:r>
        <w:rPr>
          <w:rFonts w:ascii="Sylfaen" w:eastAsia="Sylfaen" w:hAnsi="Sylfaen"/>
          <w:sz w:val="24"/>
          <w:szCs w:val="24"/>
          <w:lang w:val="fr-FR"/>
        </w:rPr>
        <w:t>6.15</w:t>
      </w:r>
      <w:r>
        <w:rPr>
          <w:rFonts w:ascii="Sylfaen" w:eastAsia="Sylfaen" w:hAnsi="Sylfaen"/>
          <w:sz w:val="24"/>
          <w:szCs w:val="24"/>
          <w:lang w:val="hy-AM"/>
        </w:rPr>
        <w:t>-ը կլորացվում է մինչև</w:t>
      </w:r>
      <w:r>
        <w:rPr>
          <w:rFonts w:ascii="Sylfaen" w:eastAsia="Sylfaen" w:hAnsi="Sylfaen"/>
          <w:sz w:val="24"/>
          <w:szCs w:val="24"/>
          <w:lang w:val="fr-FR"/>
        </w:rPr>
        <w:t xml:space="preserve"> 6</w:t>
      </w:r>
      <w:r>
        <w:rPr>
          <w:rFonts w:ascii="Sylfaen" w:eastAsia="Sylfaen" w:hAnsi="Sylfaen"/>
          <w:sz w:val="24"/>
          <w:szCs w:val="24"/>
          <w:lang w:val="hy-AM"/>
        </w:rPr>
        <w:t>-ը</w:t>
      </w:r>
      <w:r>
        <w:rPr>
          <w:rFonts w:ascii="Sylfaen" w:eastAsia="Sylfaen" w:hAnsi="Sylfaen"/>
          <w:sz w:val="24"/>
          <w:szCs w:val="24"/>
          <w:lang w:val="fr-FR"/>
        </w:rPr>
        <w:t xml:space="preserve">, </w:t>
      </w:r>
      <w:r>
        <w:rPr>
          <w:rFonts w:ascii="Sylfaen" w:eastAsia="Sylfaen" w:hAnsi="Sylfaen"/>
          <w:sz w:val="24"/>
          <w:szCs w:val="24"/>
          <w:lang w:val="ka-GE"/>
        </w:rPr>
        <w:t>7.49</w:t>
      </w:r>
      <w:r>
        <w:rPr>
          <w:rFonts w:ascii="Sylfaen" w:eastAsia="Sylfaen" w:hAnsi="Sylfaen"/>
          <w:sz w:val="24"/>
          <w:szCs w:val="24"/>
          <w:lang w:val="hy-AM"/>
        </w:rPr>
        <w:t>-ը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կլորացվում է մինչև</w:t>
      </w:r>
      <w:r>
        <w:rPr>
          <w:rFonts w:ascii="Sylfaen" w:eastAsia="Sylfaen" w:hAnsi="Sylfaen"/>
          <w:sz w:val="24"/>
          <w:szCs w:val="24"/>
          <w:lang w:val="ka-GE"/>
        </w:rPr>
        <w:t xml:space="preserve"> 7</w:t>
      </w:r>
      <w:r>
        <w:rPr>
          <w:rFonts w:ascii="Sylfaen" w:eastAsia="Sylfaen" w:hAnsi="Sylfaen"/>
          <w:sz w:val="24"/>
          <w:szCs w:val="24"/>
          <w:lang w:val="hy-AM"/>
        </w:rPr>
        <w:t>-ը</w:t>
      </w:r>
      <w:r>
        <w:rPr>
          <w:rFonts w:ascii="Sylfaen" w:eastAsia="Sylfaen" w:hAnsi="Sylfaen"/>
          <w:sz w:val="24"/>
          <w:szCs w:val="24"/>
          <w:lang w:val="ka-GE"/>
        </w:rPr>
        <w:t xml:space="preserve">, </w:t>
      </w:r>
      <w:r>
        <w:rPr>
          <w:rFonts w:ascii="Sylfaen" w:eastAsia="Sylfaen" w:hAnsi="Sylfaen"/>
          <w:sz w:val="24"/>
          <w:szCs w:val="24"/>
          <w:lang w:val="fr-FR"/>
        </w:rPr>
        <w:t>8.5</w:t>
      </w:r>
      <w:r>
        <w:rPr>
          <w:rFonts w:ascii="Sylfaen" w:eastAsia="Sylfaen" w:hAnsi="Sylfaen"/>
          <w:sz w:val="24"/>
          <w:szCs w:val="24"/>
          <w:lang w:val="hy-AM"/>
        </w:rPr>
        <w:t xml:space="preserve">-ը կլորացվում է մինչև </w:t>
      </w:r>
      <w:r>
        <w:rPr>
          <w:rFonts w:ascii="Sylfaen" w:eastAsia="Sylfaen" w:hAnsi="Sylfaen"/>
          <w:sz w:val="24"/>
          <w:szCs w:val="24"/>
          <w:lang w:val="fr-FR"/>
        </w:rPr>
        <w:t>9</w:t>
      </w:r>
      <w:r>
        <w:rPr>
          <w:rFonts w:ascii="Sylfaen" w:eastAsia="Sylfaen" w:hAnsi="Sylfaen"/>
          <w:sz w:val="24"/>
          <w:szCs w:val="24"/>
          <w:lang w:val="hy-AM"/>
        </w:rPr>
        <w:t>-ը</w:t>
      </w:r>
      <w:r>
        <w:rPr>
          <w:rFonts w:ascii="Sylfaen" w:eastAsia="Sylfaen" w:hAnsi="Sylfaen"/>
          <w:sz w:val="24"/>
          <w:szCs w:val="24"/>
          <w:lang w:val="fr-FR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>:</w:t>
      </w:r>
    </w:p>
    <w:p w:rsidR="009E4C3A" w:rsidRDefault="009E4C3A" w:rsidP="009E4C3A">
      <w:p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գ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 xml:space="preserve">Եթե աշակերտը չի կատարել բոլոր  ամփոփիչ   առաջադրանքները, այդ դեպքում, նրա կիսամյակային միավորը հաշվելու համար, երեք բաղադրամասերից ստացած միավորների գումարը պետք է բաժանել ստացած միավորների և չկատարված ամփոփիչ առաջադրանքների քանակի գումարի վրա:  </w:t>
      </w:r>
    </w:p>
    <w:p w:rsidR="009E4C3A" w:rsidRDefault="009E4C3A" w:rsidP="009E4C3A">
      <w:pPr>
        <w:numPr>
          <w:ilvl w:val="1"/>
          <w:numId w:val="1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1080"/>
        <w:jc w:val="both"/>
        <w:rPr>
          <w:rFonts w:ascii="Sylfaen" w:eastAsia="Sylfaen" w:hAnsi="Sylfaen"/>
          <w:sz w:val="24"/>
          <w:szCs w:val="24"/>
          <w:lang w:val="fr-FR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Առարկայի տարեկան միավորի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հաշվարկման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կարգը.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ա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Առարկայի տարեկան միավոր</w:t>
      </w:r>
      <w:r w:rsidR="00B51FE9">
        <w:rPr>
          <w:rFonts w:ascii="Sylfaen" w:eastAsia="Sylfaen" w:hAnsi="Sylfaen"/>
          <w:sz w:val="24"/>
          <w:szCs w:val="24"/>
        </w:rPr>
        <w:t>ը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fr-FR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հաշվարկելու</w:t>
      </w:r>
      <w:r>
        <w:rPr>
          <w:rFonts w:ascii="Sylfaen" w:eastAsia="Sylfaen" w:hAnsi="Sylfaen"/>
          <w:sz w:val="24"/>
          <w:szCs w:val="24"/>
          <w:lang w:val="fr-FR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համար առարկայի կիսամյակային միավորների գումարը պետք է բաժանել 2-ի:</w:t>
      </w:r>
      <w:r>
        <w:rPr>
          <w:rFonts w:ascii="Sylfaen" w:eastAsia="Sylfaen" w:hAnsi="Sylfaen"/>
          <w:sz w:val="24"/>
          <w:szCs w:val="24"/>
          <w:lang w:val="fr-FR"/>
        </w:rPr>
        <w:t xml:space="preserve"> 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բ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Առարկայի տարեկան միավորը կլորացվում է ամբողջի ճշտությամբ</w:t>
      </w:r>
      <w:r>
        <w:rPr>
          <w:rFonts w:ascii="Sylfaen" w:eastAsia="Sylfaen" w:hAnsi="Sylfaen"/>
          <w:sz w:val="24"/>
          <w:szCs w:val="24"/>
          <w:lang w:val="fr-FR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 xml:space="preserve">օրինակ ՝ </w:t>
      </w:r>
      <w:r>
        <w:rPr>
          <w:rFonts w:ascii="Sylfaen" w:eastAsia="Sylfaen" w:hAnsi="Sylfaen"/>
          <w:sz w:val="24"/>
          <w:szCs w:val="24"/>
          <w:lang w:val="fr-FR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>7</w:t>
      </w:r>
      <w:r>
        <w:rPr>
          <w:rFonts w:ascii="Sylfaen" w:eastAsia="Sylfaen" w:hAnsi="Sylfaen"/>
          <w:sz w:val="24"/>
          <w:szCs w:val="24"/>
          <w:lang w:val="fr-FR"/>
        </w:rPr>
        <w:t>.</w:t>
      </w:r>
      <w:r>
        <w:rPr>
          <w:rFonts w:ascii="Sylfaen" w:eastAsia="Sylfaen" w:hAnsi="Sylfaen"/>
          <w:sz w:val="24"/>
          <w:szCs w:val="24"/>
          <w:lang w:val="ka-GE"/>
        </w:rPr>
        <w:t>2</w:t>
      </w:r>
      <w:r>
        <w:rPr>
          <w:rFonts w:ascii="Sylfaen" w:eastAsia="Sylfaen" w:hAnsi="Sylfaen"/>
          <w:sz w:val="24"/>
          <w:szCs w:val="24"/>
          <w:lang w:val="fr-FR"/>
        </w:rPr>
        <w:t>5</w:t>
      </w:r>
      <w:r>
        <w:rPr>
          <w:rFonts w:ascii="Sylfaen" w:eastAsia="Sylfaen" w:hAnsi="Sylfaen"/>
          <w:sz w:val="24"/>
          <w:szCs w:val="24"/>
          <w:lang w:val="hy-AM"/>
        </w:rPr>
        <w:t>-ը կլորացվում է մինչև</w:t>
      </w:r>
      <w:r>
        <w:rPr>
          <w:rFonts w:ascii="Sylfaen" w:eastAsia="Sylfaen" w:hAnsi="Sylfaen"/>
          <w:sz w:val="24"/>
          <w:szCs w:val="24"/>
          <w:lang w:val="fr-FR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>7</w:t>
      </w:r>
      <w:r>
        <w:rPr>
          <w:rFonts w:ascii="Sylfaen" w:eastAsia="Sylfaen" w:hAnsi="Sylfaen"/>
          <w:sz w:val="24"/>
          <w:szCs w:val="24"/>
          <w:lang w:val="hy-AM"/>
        </w:rPr>
        <w:t>-ը</w:t>
      </w:r>
      <w:r>
        <w:rPr>
          <w:rFonts w:ascii="Sylfaen" w:eastAsia="Sylfaen" w:hAnsi="Sylfaen"/>
          <w:sz w:val="24"/>
          <w:szCs w:val="24"/>
          <w:lang w:val="fr-FR"/>
        </w:rPr>
        <w:t xml:space="preserve">, </w:t>
      </w:r>
      <w:r>
        <w:rPr>
          <w:rFonts w:ascii="Sylfaen" w:eastAsia="Sylfaen" w:hAnsi="Sylfaen"/>
          <w:sz w:val="24"/>
          <w:szCs w:val="24"/>
          <w:lang w:val="ka-GE"/>
        </w:rPr>
        <w:t>4.49</w:t>
      </w:r>
      <w:r>
        <w:rPr>
          <w:rFonts w:ascii="Sylfaen" w:eastAsia="Sylfaen" w:hAnsi="Sylfaen"/>
          <w:sz w:val="24"/>
          <w:szCs w:val="24"/>
          <w:lang w:val="hy-AM"/>
        </w:rPr>
        <w:t>-ը ՝ մինչև</w:t>
      </w:r>
      <w:r>
        <w:rPr>
          <w:rFonts w:ascii="Sylfaen" w:eastAsia="Sylfaen" w:hAnsi="Sylfaen"/>
          <w:sz w:val="24"/>
          <w:szCs w:val="24"/>
          <w:lang w:val="ka-GE"/>
        </w:rPr>
        <w:t xml:space="preserve"> 4</w:t>
      </w:r>
      <w:r>
        <w:rPr>
          <w:rFonts w:ascii="Sylfaen" w:eastAsia="Sylfaen" w:hAnsi="Sylfaen"/>
          <w:sz w:val="24"/>
          <w:szCs w:val="24"/>
          <w:lang w:val="hy-AM"/>
        </w:rPr>
        <w:t>-ը</w:t>
      </w:r>
      <w:r>
        <w:rPr>
          <w:rFonts w:ascii="Sylfaen" w:eastAsia="Sylfaen" w:hAnsi="Sylfaen"/>
          <w:sz w:val="24"/>
          <w:szCs w:val="24"/>
          <w:lang w:val="ka-GE"/>
        </w:rPr>
        <w:t>, 9</w:t>
      </w:r>
      <w:r>
        <w:rPr>
          <w:rFonts w:ascii="Sylfaen" w:eastAsia="Sylfaen" w:hAnsi="Sylfaen"/>
          <w:sz w:val="24"/>
          <w:szCs w:val="24"/>
          <w:lang w:val="fr-FR"/>
        </w:rPr>
        <w:t>.5</w:t>
      </w:r>
      <w:r>
        <w:rPr>
          <w:rFonts w:ascii="Sylfaen" w:eastAsia="Sylfaen" w:hAnsi="Sylfaen"/>
          <w:sz w:val="24"/>
          <w:szCs w:val="24"/>
          <w:lang w:val="hy-AM"/>
        </w:rPr>
        <w:t>-ը</w:t>
      </w:r>
      <w:r>
        <w:rPr>
          <w:rFonts w:ascii="Sylfaen" w:eastAsia="Sylfaen" w:hAnsi="Sylfaen"/>
          <w:sz w:val="24"/>
          <w:szCs w:val="24"/>
          <w:lang w:val="fr-FR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՝ մինչև</w:t>
      </w:r>
      <w:r>
        <w:rPr>
          <w:rFonts w:ascii="Sylfaen" w:eastAsia="Sylfaen" w:hAnsi="Sylfaen"/>
          <w:sz w:val="24"/>
          <w:szCs w:val="24"/>
          <w:lang w:val="fr-FR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>10</w:t>
      </w:r>
      <w:r>
        <w:rPr>
          <w:rFonts w:ascii="Sylfaen" w:eastAsia="Sylfaen" w:hAnsi="Sylfaen"/>
          <w:sz w:val="24"/>
          <w:szCs w:val="24"/>
          <w:lang w:val="hy-AM"/>
        </w:rPr>
        <w:t>-ը</w:t>
      </w:r>
      <w:r>
        <w:rPr>
          <w:rFonts w:ascii="Sylfaen" w:eastAsia="Sylfaen" w:hAnsi="Sylfaen"/>
          <w:sz w:val="24"/>
          <w:szCs w:val="24"/>
          <w:lang w:val="fr-FR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>:</w:t>
      </w:r>
      <w:r>
        <w:rPr>
          <w:rFonts w:ascii="Sylfaen" w:eastAsia="Sylfaen" w:hAnsi="Sylfaen"/>
          <w:sz w:val="24"/>
          <w:szCs w:val="24"/>
          <w:lang w:val="fr-FR"/>
        </w:rPr>
        <w:t xml:space="preserve"> 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գ</w:t>
      </w:r>
      <w:r>
        <w:rPr>
          <w:rFonts w:ascii="Sylfaen" w:hAnsi="Sylfaen"/>
          <w:sz w:val="24"/>
          <w:szCs w:val="24"/>
          <w:lang w:val="ka-GE"/>
        </w:rPr>
        <w:t xml:space="preserve">)  </w:t>
      </w:r>
      <w:r>
        <w:rPr>
          <w:rFonts w:ascii="Sylfaen" w:hAnsi="Sylfaen"/>
          <w:sz w:val="24"/>
          <w:szCs w:val="24"/>
          <w:lang w:val="hy-AM"/>
        </w:rPr>
        <w:t>Եթե դպրոց</w:t>
      </w:r>
      <w:r>
        <w:rPr>
          <w:rFonts w:ascii="Sylfaen" w:hAnsi="Sylfaen"/>
          <w:sz w:val="24"/>
          <w:szCs w:val="24"/>
        </w:rPr>
        <w:t>ական</w:t>
      </w:r>
      <w:r>
        <w:rPr>
          <w:rFonts w:ascii="Sylfaen" w:hAnsi="Sylfaen"/>
          <w:sz w:val="24"/>
          <w:szCs w:val="24"/>
          <w:lang w:val="hy-AM"/>
        </w:rPr>
        <w:t xml:space="preserve"> ուսումնական պլանը նախատեսում է տարեկան քննության անցկացում, և սահմանված է, որ քննության միավորը նույնպես պետք է անդրադառնա տարեկան միավորի վրա, ապա առարկայի տարեկան միավորը երեք միավորների (երկուսը՝ առարկայի կիասմյակայինը, երրորդը՝ քննության) միջին թվաբանականն է (կլորացված ամբողջի ճշտությամբ):</w:t>
      </w:r>
      <w:r>
        <w:rPr>
          <w:rFonts w:ascii="Sylfaen" w:hAnsi="Sylfaen"/>
          <w:sz w:val="24"/>
          <w:szCs w:val="24"/>
          <w:lang w:val="fr-FR"/>
        </w:rPr>
        <w:t xml:space="preserve"> </w:t>
      </w:r>
    </w:p>
    <w:p w:rsidR="009E4C3A" w:rsidRDefault="009E4C3A" w:rsidP="009E4C3A">
      <w:pPr>
        <w:pStyle w:val="Heading32"/>
        <w:numPr>
          <w:ilvl w:val="1"/>
          <w:numId w:val="1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284" w:hanging="284"/>
        <w:rPr>
          <w:b w:val="0"/>
          <w:color w:val="auto"/>
          <w:sz w:val="24"/>
          <w:szCs w:val="24"/>
          <w:u w:val="none"/>
        </w:rPr>
      </w:pPr>
      <w:r>
        <w:rPr>
          <w:b w:val="0"/>
          <w:color w:val="auto"/>
          <w:sz w:val="24"/>
          <w:szCs w:val="24"/>
          <w:u w:val="none"/>
          <w:lang w:val="hy-AM"/>
        </w:rPr>
        <w:t>Ընդհանուր տարեկան միավորը հաշվ</w:t>
      </w:r>
      <w:r>
        <w:rPr>
          <w:b w:val="0"/>
          <w:color w:val="auto"/>
          <w:sz w:val="24"/>
          <w:szCs w:val="24"/>
          <w:u w:val="none"/>
          <w:lang w:val="en-US"/>
        </w:rPr>
        <w:t>արկ</w:t>
      </w:r>
      <w:r>
        <w:rPr>
          <w:b w:val="0"/>
          <w:color w:val="auto"/>
          <w:sz w:val="24"/>
          <w:szCs w:val="24"/>
          <w:u w:val="none"/>
          <w:lang w:val="hy-AM"/>
        </w:rPr>
        <w:t>ելու կարգը.</w:t>
      </w:r>
      <w:r>
        <w:rPr>
          <w:b w:val="0"/>
          <w:color w:val="auto"/>
          <w:sz w:val="24"/>
          <w:szCs w:val="24"/>
          <w:u w:val="none"/>
        </w:rPr>
        <w:t xml:space="preserve"> 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hy-AM"/>
        </w:rPr>
      </w:pPr>
      <w:r>
        <w:rPr>
          <w:rFonts w:ascii="Sylfaen" w:eastAsia="Sylfaen" w:hAnsi="Sylfaen"/>
          <w:sz w:val="24"/>
          <w:szCs w:val="24"/>
          <w:lang w:val="hy-AM"/>
        </w:rPr>
        <w:t>ա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Ընդհանուր տարեկան միավորը հաշվ</w:t>
      </w:r>
      <w:r>
        <w:rPr>
          <w:rFonts w:ascii="Sylfaen" w:eastAsia="Sylfaen" w:hAnsi="Sylfaen"/>
          <w:sz w:val="24"/>
          <w:szCs w:val="24"/>
        </w:rPr>
        <w:t>արկ</w:t>
      </w:r>
      <w:r>
        <w:rPr>
          <w:rFonts w:ascii="Sylfaen" w:eastAsia="Sylfaen" w:hAnsi="Sylfaen"/>
          <w:sz w:val="24"/>
          <w:szCs w:val="24"/>
          <w:lang w:val="hy-AM"/>
        </w:rPr>
        <w:t xml:space="preserve">ելու համար պետք է հանրագումարվեն Ազգային ուսումնական </w:t>
      </w:r>
      <w:r>
        <w:rPr>
          <w:rFonts w:ascii="Sylfaen" w:eastAsia="Sylfaen" w:hAnsi="Sylfaen"/>
          <w:sz w:val="24"/>
          <w:szCs w:val="24"/>
        </w:rPr>
        <w:t>պլանով</w:t>
      </w:r>
      <w:r>
        <w:rPr>
          <w:rFonts w:ascii="Sylfaen" w:eastAsia="Sylfaen" w:hAnsi="Sylfaen"/>
          <w:sz w:val="24"/>
          <w:szCs w:val="24"/>
          <w:lang w:val="hy-AM"/>
        </w:rPr>
        <w:t xml:space="preserve"> կոնկրետ դասարանի համար նախատեսված բոլոր պարտադիր առարկաների տարեկան միավորները </w:t>
      </w:r>
      <w:r>
        <w:rPr>
          <w:rFonts w:ascii="Sylfaen" w:eastAsia="Sylfaen" w:hAnsi="Sylfaen"/>
          <w:sz w:val="24"/>
          <w:szCs w:val="24"/>
          <w:lang w:val="ka-GE"/>
        </w:rPr>
        <w:t>(</w:t>
      </w:r>
      <w:r>
        <w:rPr>
          <w:rFonts w:ascii="Sylfaen" w:eastAsia="Sylfaen" w:hAnsi="Sylfaen"/>
          <w:sz w:val="24"/>
          <w:szCs w:val="24"/>
          <w:lang w:val="hy-AM"/>
        </w:rPr>
        <w:t>միջ</w:t>
      </w:r>
      <w:r>
        <w:rPr>
          <w:rFonts w:ascii="Sylfaen" w:eastAsia="Sylfaen" w:hAnsi="Sylfaen"/>
          <w:sz w:val="24"/>
          <w:szCs w:val="24"/>
        </w:rPr>
        <w:t>նակարգ</w:t>
      </w:r>
      <w:r>
        <w:rPr>
          <w:rFonts w:ascii="Sylfaen" w:eastAsia="Sylfaen" w:hAnsi="Sylfaen"/>
          <w:sz w:val="24"/>
          <w:szCs w:val="24"/>
          <w:lang w:val="hy-AM"/>
        </w:rPr>
        <w:t xml:space="preserve"> աստիճանում,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նաև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դպրոցական ուսումնական պլանով </w:t>
      </w:r>
      <w:r>
        <w:rPr>
          <w:rFonts w:ascii="Sylfaen" w:eastAsia="Sylfaen" w:hAnsi="Sylfaen"/>
          <w:sz w:val="24"/>
          <w:szCs w:val="24"/>
        </w:rPr>
        <w:t>սահման</w:t>
      </w:r>
      <w:r>
        <w:rPr>
          <w:rFonts w:ascii="Sylfaen" w:eastAsia="Sylfaen" w:hAnsi="Sylfaen"/>
          <w:sz w:val="24"/>
          <w:szCs w:val="24"/>
          <w:lang w:val="hy-AM"/>
        </w:rPr>
        <w:t>ված կամընտրական առարկաների միավորները</w:t>
      </w:r>
      <w:r>
        <w:rPr>
          <w:rFonts w:ascii="Sylfaen" w:eastAsia="Sylfaen" w:hAnsi="Sylfaen"/>
          <w:sz w:val="24"/>
          <w:szCs w:val="24"/>
          <w:lang w:val="ka-GE"/>
        </w:rPr>
        <w:t>`</w:t>
      </w:r>
      <w:r>
        <w:rPr>
          <w:rFonts w:ascii="Sylfaen" w:eastAsia="Sylfaen" w:hAnsi="Sylfaen"/>
          <w:sz w:val="24"/>
          <w:szCs w:val="24"/>
          <w:lang w:val="hy-AM"/>
        </w:rPr>
        <w:t xml:space="preserve"> պարտադիր առարկաների տարեկան միավորների հետ միասին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 xml:space="preserve"> և ընդհանուր գումարը բաժանվի միավորների քանակի վրա: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բ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 xml:space="preserve">Ընդհանուր տարեկան միավորը կլորացվում է տասնորդականի ճշտությամբ </w:t>
      </w:r>
      <w:r>
        <w:rPr>
          <w:rFonts w:ascii="Sylfaen" w:eastAsia="Sylfaen" w:hAnsi="Sylfaen"/>
          <w:sz w:val="24"/>
          <w:szCs w:val="24"/>
          <w:lang w:val="fr-FR"/>
        </w:rPr>
        <w:t>(</w:t>
      </w:r>
      <w:r>
        <w:rPr>
          <w:rFonts w:ascii="Sylfaen" w:eastAsia="Sylfaen" w:hAnsi="Sylfaen"/>
          <w:sz w:val="24"/>
          <w:szCs w:val="24"/>
          <w:lang w:val="hy-AM"/>
        </w:rPr>
        <w:t>օրինակ՝</w:t>
      </w:r>
      <w:r>
        <w:rPr>
          <w:rFonts w:ascii="Sylfaen" w:eastAsia="Sylfaen" w:hAnsi="Sylfaen"/>
          <w:sz w:val="24"/>
          <w:szCs w:val="24"/>
          <w:lang w:val="fr-FR"/>
        </w:rPr>
        <w:t xml:space="preserve"> 7.14</w:t>
      </w:r>
      <w:r>
        <w:rPr>
          <w:rFonts w:ascii="Sylfaen" w:eastAsia="Sylfaen" w:hAnsi="Sylfaen"/>
          <w:sz w:val="24"/>
          <w:szCs w:val="24"/>
          <w:lang w:val="hy-AM"/>
        </w:rPr>
        <w:t>-ը կլորացվում է մինչև</w:t>
      </w:r>
      <w:r>
        <w:rPr>
          <w:rFonts w:ascii="Sylfaen" w:eastAsia="Sylfaen" w:hAnsi="Sylfaen"/>
          <w:sz w:val="24"/>
          <w:szCs w:val="24"/>
          <w:lang w:val="fr-FR"/>
        </w:rPr>
        <w:t xml:space="preserve"> 7.1</w:t>
      </w:r>
      <w:r>
        <w:rPr>
          <w:rFonts w:ascii="Sylfaen" w:eastAsia="Sylfaen" w:hAnsi="Sylfaen"/>
          <w:sz w:val="24"/>
          <w:szCs w:val="24"/>
          <w:lang w:val="hy-AM"/>
        </w:rPr>
        <w:t>-ը</w:t>
      </w:r>
      <w:r>
        <w:rPr>
          <w:rFonts w:ascii="Sylfaen" w:eastAsia="Sylfaen" w:hAnsi="Sylfaen"/>
          <w:sz w:val="24"/>
          <w:szCs w:val="24"/>
          <w:lang w:val="fr-FR"/>
        </w:rPr>
        <w:t>, 8.15</w:t>
      </w:r>
      <w:r>
        <w:rPr>
          <w:rFonts w:ascii="Sylfaen" w:eastAsia="Sylfaen" w:hAnsi="Sylfaen"/>
          <w:sz w:val="24"/>
          <w:szCs w:val="24"/>
          <w:lang w:val="hy-AM"/>
        </w:rPr>
        <w:t>-ը ՝ մինչև</w:t>
      </w:r>
      <w:r>
        <w:rPr>
          <w:rFonts w:ascii="Sylfaen" w:eastAsia="Sylfaen" w:hAnsi="Sylfaen"/>
          <w:sz w:val="24"/>
          <w:szCs w:val="24"/>
          <w:lang w:val="fr-FR"/>
        </w:rPr>
        <w:t xml:space="preserve"> 8.2</w:t>
      </w:r>
      <w:r>
        <w:rPr>
          <w:rFonts w:ascii="Sylfaen" w:eastAsia="Sylfaen" w:hAnsi="Sylfaen"/>
          <w:sz w:val="24"/>
          <w:szCs w:val="24"/>
          <w:lang w:val="hy-AM"/>
        </w:rPr>
        <w:t>-ը</w:t>
      </w:r>
      <w:r>
        <w:rPr>
          <w:rFonts w:ascii="Sylfaen" w:eastAsia="Sylfaen" w:hAnsi="Sylfaen"/>
          <w:sz w:val="24"/>
          <w:szCs w:val="24"/>
          <w:lang w:val="fr-FR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>:</w:t>
      </w:r>
      <w:r>
        <w:rPr>
          <w:rFonts w:ascii="Sylfaen" w:eastAsia="Sylfaen" w:hAnsi="Sylfaen"/>
          <w:sz w:val="24"/>
          <w:szCs w:val="24"/>
          <w:lang w:val="fr-FR"/>
        </w:rPr>
        <w:t xml:space="preserve"> </w:t>
      </w:r>
    </w:p>
    <w:p w:rsidR="009E4C3A" w:rsidRDefault="009E4C3A" w:rsidP="009E4C3A">
      <w:pPr>
        <w:pStyle w:val="Heading32"/>
        <w:numPr>
          <w:ilvl w:val="1"/>
          <w:numId w:val="1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284" w:hanging="284"/>
        <w:rPr>
          <w:b w:val="0"/>
          <w:color w:val="auto"/>
          <w:sz w:val="24"/>
          <w:szCs w:val="24"/>
          <w:u w:val="none"/>
        </w:rPr>
      </w:pPr>
      <w:r>
        <w:rPr>
          <w:b w:val="0"/>
          <w:color w:val="auto"/>
          <w:sz w:val="24"/>
          <w:szCs w:val="24"/>
          <w:u w:val="none"/>
          <w:lang w:val="hy-AM"/>
        </w:rPr>
        <w:t>Աստիճանի ընդհանուր միավորի  հաշվարկման  կարգը.</w:t>
      </w:r>
      <w:r>
        <w:rPr>
          <w:b w:val="0"/>
          <w:color w:val="auto"/>
          <w:sz w:val="24"/>
          <w:szCs w:val="24"/>
          <w:u w:val="none"/>
        </w:rPr>
        <w:t xml:space="preserve"> </w:t>
      </w:r>
    </w:p>
    <w:p w:rsidR="009E4C3A" w:rsidRDefault="009E4C3A" w:rsidP="009E4C3A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ա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 xml:space="preserve">Աստիճանի ընդհանուր միավորը 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>հաշվարկվում է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 </w:t>
      </w:r>
      <w:r w:rsidR="00EE5E3F" w:rsidRPr="00EE5E3F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 նույն սկզբունքով, որով 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 </w:t>
      </w:r>
      <w:r w:rsidR="00EE5E3F" w:rsidRPr="00EE5E3F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>հաշվարկվում է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 ընդհանուր տարեկան միավորը. հանրագումարվում են աստիճանի ընթացքում սովորած բոլոր առարկաների տարեկան միավորները  </w:t>
      </w:r>
      <w:r>
        <w:rPr>
          <w:sz w:val="24"/>
          <w:szCs w:val="24"/>
          <w:lang w:val="ka-GE"/>
        </w:rPr>
        <w:t>(</w:t>
      </w:r>
      <w:r w:rsidR="007C03B9">
        <w:rPr>
          <w:sz w:val="24"/>
          <w:szCs w:val="24"/>
          <w:lang w:val="hy-AM"/>
        </w:rPr>
        <w:t>օր.`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Մաթեմատիկա ՝ </w:t>
      </w:r>
      <w:r>
        <w:rPr>
          <w:sz w:val="24"/>
          <w:szCs w:val="24"/>
          <w:lang w:val="ka-GE"/>
        </w:rPr>
        <w:t>10</w:t>
      </w:r>
      <w:r>
        <w:rPr>
          <w:sz w:val="24"/>
          <w:szCs w:val="24"/>
          <w:lang w:val="hy-AM"/>
        </w:rPr>
        <w:t xml:space="preserve">-րդ դասարան, Մաթեմատիկա ՝ </w:t>
      </w:r>
      <w:r>
        <w:rPr>
          <w:sz w:val="24"/>
          <w:szCs w:val="24"/>
          <w:lang w:val="ka-GE"/>
        </w:rPr>
        <w:t>11</w:t>
      </w:r>
      <w:r>
        <w:rPr>
          <w:sz w:val="24"/>
          <w:szCs w:val="24"/>
          <w:lang w:val="hy-AM"/>
        </w:rPr>
        <w:t xml:space="preserve">-րդ դասարան, Մաթեմատիկա ՝ </w:t>
      </w:r>
      <w:r>
        <w:rPr>
          <w:sz w:val="24"/>
          <w:szCs w:val="24"/>
          <w:lang w:val="ka-GE"/>
        </w:rPr>
        <w:t xml:space="preserve"> 12</w:t>
      </w:r>
      <w:r>
        <w:rPr>
          <w:sz w:val="24"/>
          <w:szCs w:val="24"/>
          <w:lang w:val="hy-AM"/>
        </w:rPr>
        <w:t xml:space="preserve">-րդ դասարան, Վրաց լեզու՝ </w:t>
      </w:r>
      <w:r>
        <w:rPr>
          <w:sz w:val="24"/>
          <w:szCs w:val="24"/>
          <w:lang w:val="ka-GE"/>
        </w:rPr>
        <w:t>10</w:t>
      </w:r>
      <w:r>
        <w:rPr>
          <w:sz w:val="24"/>
          <w:szCs w:val="24"/>
          <w:lang w:val="hy-AM"/>
        </w:rPr>
        <w:t xml:space="preserve">-րդ դասարան, Վրաց լեզու՝ </w:t>
      </w:r>
      <w:r>
        <w:rPr>
          <w:sz w:val="24"/>
          <w:szCs w:val="24"/>
          <w:lang w:val="ka-GE"/>
        </w:rPr>
        <w:t>11</w:t>
      </w:r>
      <w:r>
        <w:rPr>
          <w:sz w:val="24"/>
          <w:szCs w:val="24"/>
          <w:lang w:val="hy-AM"/>
        </w:rPr>
        <w:t>-րդ դասարան, Վրաց լեզու՝ 1</w:t>
      </w:r>
      <w:r>
        <w:rPr>
          <w:sz w:val="24"/>
          <w:szCs w:val="24"/>
          <w:lang w:val="ka-GE"/>
        </w:rPr>
        <w:t>2</w:t>
      </w:r>
      <w:r>
        <w:rPr>
          <w:sz w:val="24"/>
          <w:szCs w:val="24"/>
          <w:lang w:val="hy-AM"/>
        </w:rPr>
        <w:t>-րդ դասարան և այլն</w:t>
      </w:r>
      <w:r>
        <w:rPr>
          <w:sz w:val="24"/>
          <w:szCs w:val="24"/>
          <w:lang w:val="ka-GE"/>
        </w:rPr>
        <w:t>)</w:t>
      </w:r>
      <w:r>
        <w:rPr>
          <w:sz w:val="24"/>
          <w:szCs w:val="24"/>
          <w:lang w:val="hy-AM"/>
        </w:rPr>
        <w:t>, այնուհետև այդ գումարը բաժանվում է միավորների ընդհանուր քանակի վրա:</w:t>
      </w:r>
    </w:p>
    <w:p w:rsidR="009E4C3A" w:rsidRDefault="009E4C3A" w:rsidP="009E4C3A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բ</w:t>
      </w:r>
      <w:r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hy-AM"/>
        </w:rPr>
        <w:t xml:space="preserve">Աստիճանի ընդհանուր միավորը կլորացվում է տասնորդականի ճշտությամբ </w:t>
      </w:r>
      <w:r>
        <w:rPr>
          <w:sz w:val="24"/>
          <w:szCs w:val="24"/>
          <w:lang w:val="ka-GE"/>
        </w:rPr>
        <w:t>(</w:t>
      </w:r>
      <w:r>
        <w:rPr>
          <w:sz w:val="24"/>
          <w:szCs w:val="24"/>
          <w:lang w:val="hy-AM"/>
        </w:rPr>
        <w:t xml:space="preserve">օր.` </w:t>
      </w:r>
      <w:r>
        <w:rPr>
          <w:sz w:val="24"/>
          <w:szCs w:val="24"/>
          <w:lang w:val="ka-GE"/>
        </w:rPr>
        <w:t>6.43</w:t>
      </w:r>
      <w:r>
        <w:rPr>
          <w:sz w:val="24"/>
          <w:szCs w:val="24"/>
          <w:lang w:val="hy-AM"/>
        </w:rPr>
        <w:t>-ը կլորացվում է մինչև</w:t>
      </w:r>
      <w:r>
        <w:rPr>
          <w:sz w:val="24"/>
          <w:szCs w:val="24"/>
          <w:lang w:val="ka-GE"/>
        </w:rPr>
        <w:t xml:space="preserve"> 6.4</w:t>
      </w:r>
      <w:r>
        <w:rPr>
          <w:sz w:val="24"/>
          <w:szCs w:val="24"/>
          <w:lang w:val="hy-AM"/>
        </w:rPr>
        <w:t>-ը</w:t>
      </w:r>
      <w:r>
        <w:rPr>
          <w:sz w:val="24"/>
          <w:szCs w:val="24"/>
          <w:lang w:val="ka-GE"/>
        </w:rPr>
        <w:t>, 7.58</w:t>
      </w:r>
      <w:r>
        <w:rPr>
          <w:sz w:val="24"/>
          <w:szCs w:val="24"/>
          <w:lang w:val="hy-AM"/>
        </w:rPr>
        <w:t>-ը ՝ մինչև</w:t>
      </w:r>
      <w:r>
        <w:rPr>
          <w:sz w:val="24"/>
          <w:szCs w:val="24"/>
          <w:lang w:val="ka-GE"/>
        </w:rPr>
        <w:t xml:space="preserve"> 7.6</w:t>
      </w:r>
      <w:r>
        <w:rPr>
          <w:sz w:val="24"/>
          <w:szCs w:val="24"/>
          <w:lang w:val="hy-AM"/>
        </w:rPr>
        <w:t>-ը</w:t>
      </w:r>
      <w:r>
        <w:rPr>
          <w:sz w:val="24"/>
          <w:szCs w:val="24"/>
          <w:lang w:val="ka-GE"/>
        </w:rPr>
        <w:t>)</w:t>
      </w:r>
      <w:r>
        <w:rPr>
          <w:sz w:val="24"/>
          <w:szCs w:val="24"/>
          <w:lang w:val="hy-AM"/>
        </w:rPr>
        <w:t>: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b/>
          <w:strike/>
          <w:sz w:val="24"/>
          <w:szCs w:val="24"/>
          <w:lang w:val="ka-GE"/>
        </w:rPr>
      </w:pP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b/>
          <w:sz w:val="24"/>
          <w:szCs w:val="24"/>
          <w:lang w:val="hy-AM"/>
        </w:rPr>
        <w:lastRenderedPageBreak/>
        <w:t xml:space="preserve">Հոդված </w:t>
      </w:r>
      <w:r>
        <w:rPr>
          <w:rFonts w:ascii="Sylfaen" w:eastAsia="Sylfaen" w:hAnsi="Sylfaen"/>
          <w:b/>
          <w:sz w:val="24"/>
          <w:szCs w:val="24"/>
          <w:lang w:val="ka-GE"/>
        </w:rPr>
        <w:t>21.</w:t>
      </w:r>
      <w:r>
        <w:rPr>
          <w:rFonts w:ascii="Sylfaen" w:eastAsia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b/>
          <w:sz w:val="24"/>
          <w:szCs w:val="24"/>
        </w:rPr>
        <w:t>Դ</w:t>
      </w:r>
      <w:r>
        <w:rPr>
          <w:rFonts w:ascii="Sylfaen" w:eastAsia="Sylfaen" w:hAnsi="Sylfaen"/>
          <w:b/>
          <w:sz w:val="24"/>
          <w:szCs w:val="24"/>
          <w:lang w:val="hy-AM"/>
        </w:rPr>
        <w:t>ասարանի ու աստիճանի հաղթահարումը</w:t>
      </w:r>
    </w:p>
    <w:p w:rsidR="009E4C3A" w:rsidRDefault="009E4C3A" w:rsidP="009E4C3A">
      <w:pPr>
        <w:pStyle w:val="CommentText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Դասարանը համարվում է</w:t>
      </w:r>
      <w:r>
        <w:rPr>
          <w:rFonts w:ascii="Sylfaen" w:eastAsia="Sylfaen" w:hAnsi="Sylfaen"/>
          <w:sz w:val="24"/>
          <w:szCs w:val="24"/>
          <w:lang w:val="ka-GE"/>
        </w:rPr>
        <w:t xml:space="preserve">  </w:t>
      </w:r>
      <w:r>
        <w:rPr>
          <w:rFonts w:ascii="Sylfaen" w:eastAsia="Sylfaen" w:hAnsi="Sylfaen"/>
          <w:sz w:val="24"/>
          <w:szCs w:val="24"/>
          <w:lang w:val="hy-AM"/>
        </w:rPr>
        <w:t xml:space="preserve"> հաղթահարված, եթե աշակերտի յուրաքանչյուր առարկայի տարեկան միավորը </w:t>
      </w:r>
      <w:r>
        <w:rPr>
          <w:rFonts w:ascii="Sylfaen" w:eastAsia="Sylfaen" w:hAnsi="Sylfaen"/>
          <w:sz w:val="24"/>
          <w:szCs w:val="24"/>
          <w:lang w:val="ka-GE"/>
        </w:rPr>
        <w:t>5</w:t>
      </w:r>
      <w:r>
        <w:rPr>
          <w:rFonts w:ascii="Sylfaen" w:eastAsia="Sylfaen" w:hAnsi="Sylfaen"/>
          <w:sz w:val="24"/>
          <w:szCs w:val="24"/>
          <w:lang w:val="hy-AM"/>
        </w:rPr>
        <w:t xml:space="preserve"> է  կամ </w:t>
      </w:r>
      <w:r>
        <w:rPr>
          <w:rFonts w:ascii="Sylfaen" w:eastAsia="Sylfaen" w:hAnsi="Sylfaen"/>
          <w:sz w:val="24"/>
          <w:szCs w:val="24"/>
          <w:lang w:val="ka-GE"/>
        </w:rPr>
        <w:t>5</w:t>
      </w:r>
      <w:r>
        <w:rPr>
          <w:rFonts w:ascii="Sylfaen" w:eastAsia="Sylfaen" w:hAnsi="Sylfaen"/>
          <w:sz w:val="24"/>
          <w:szCs w:val="24"/>
          <w:lang w:val="hy-AM"/>
        </w:rPr>
        <w:t>-ից ավելի, որը նրան տալիս է հաջորդ դասարան փոխադրվելու իրավունք:</w:t>
      </w:r>
    </w:p>
    <w:p w:rsidR="009E4C3A" w:rsidRDefault="009E4C3A" w:rsidP="009E4C3A">
      <w:pPr>
        <w:numPr>
          <w:ilvl w:val="0"/>
          <w:numId w:val="1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fr-FR"/>
        </w:rPr>
      </w:pPr>
      <w:r>
        <w:rPr>
          <w:rFonts w:ascii="Sylfaen" w:eastAsia="Sylfaen" w:hAnsi="Sylfaen"/>
          <w:sz w:val="24"/>
          <w:szCs w:val="24"/>
          <w:lang w:val="hy-AM"/>
        </w:rPr>
        <w:t>Տարրական աստիճանը համարվում է</w:t>
      </w:r>
      <w:r>
        <w:rPr>
          <w:rFonts w:ascii="Sylfaen" w:eastAsia="Sylfaen" w:hAnsi="Sylfaen"/>
          <w:sz w:val="24"/>
          <w:szCs w:val="24"/>
          <w:lang w:val="ka-GE"/>
        </w:rPr>
        <w:t xml:space="preserve">  </w:t>
      </w:r>
      <w:r>
        <w:rPr>
          <w:rFonts w:ascii="Sylfaen" w:eastAsia="Sylfaen" w:hAnsi="Sylfaen"/>
          <w:sz w:val="24"/>
          <w:szCs w:val="24"/>
          <w:lang w:val="hy-AM"/>
        </w:rPr>
        <w:t xml:space="preserve"> հաղթահարված, եթե աշակերտի ընդհանուր աստիճանի միավորը </w:t>
      </w:r>
      <w:r>
        <w:rPr>
          <w:rFonts w:ascii="Sylfaen" w:eastAsia="Sylfaen" w:hAnsi="Sylfaen"/>
          <w:sz w:val="24"/>
          <w:szCs w:val="24"/>
          <w:lang w:val="fr-FR"/>
        </w:rPr>
        <w:t>(</w:t>
      </w:r>
      <w:r>
        <w:rPr>
          <w:rFonts w:ascii="Sylfaen" w:eastAsia="Sylfaen" w:hAnsi="Sylfaen"/>
          <w:sz w:val="24"/>
          <w:szCs w:val="24"/>
          <w:lang w:val="hy-AM"/>
        </w:rPr>
        <w:t>կլորացնելուց հետո</w:t>
      </w:r>
      <w:r>
        <w:rPr>
          <w:rFonts w:ascii="Sylfaen" w:eastAsia="Sylfaen" w:hAnsi="Sylfaen"/>
          <w:sz w:val="24"/>
          <w:szCs w:val="24"/>
          <w:lang w:val="fr-FR"/>
        </w:rPr>
        <w:t>)</w:t>
      </w:r>
      <w:r>
        <w:rPr>
          <w:rFonts w:ascii="Sylfaen" w:eastAsia="Sylfaen" w:hAnsi="Sylfaen"/>
          <w:sz w:val="24"/>
          <w:szCs w:val="24"/>
          <w:lang w:val="ka-GE"/>
        </w:rPr>
        <w:t xml:space="preserve"> 5.0</w:t>
      </w:r>
      <w:r>
        <w:rPr>
          <w:rFonts w:ascii="Sylfaen" w:eastAsia="Sylfaen" w:hAnsi="Sylfaen"/>
          <w:sz w:val="24"/>
          <w:szCs w:val="24"/>
          <w:lang w:val="hy-AM"/>
        </w:rPr>
        <w:t xml:space="preserve"> է կամ ավելի, որը նրան տալիս է բազային աստիճանում ուսումը շարունակելու իրավունք: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numPr>
          <w:ilvl w:val="0"/>
          <w:numId w:val="1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fr-FR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Բազային աստիճանը հաղթահարված է համարվում, եթե աշակերտի ընդհանուր աստիճանի միավորը </w:t>
      </w:r>
      <w:r>
        <w:rPr>
          <w:rFonts w:ascii="Sylfaen" w:eastAsia="Sylfaen" w:hAnsi="Sylfaen"/>
          <w:sz w:val="24"/>
          <w:szCs w:val="24"/>
          <w:lang w:val="fr-FR"/>
        </w:rPr>
        <w:t>(</w:t>
      </w:r>
      <w:r>
        <w:rPr>
          <w:rFonts w:ascii="Sylfaen" w:eastAsia="Sylfaen" w:hAnsi="Sylfaen"/>
          <w:sz w:val="24"/>
          <w:szCs w:val="24"/>
          <w:lang w:val="hy-AM"/>
        </w:rPr>
        <w:t>կլորացնելուց հետո</w:t>
      </w:r>
      <w:r>
        <w:rPr>
          <w:rFonts w:ascii="Sylfaen" w:eastAsia="Sylfaen" w:hAnsi="Sylfaen"/>
          <w:sz w:val="24"/>
          <w:szCs w:val="24"/>
          <w:lang w:val="fr-FR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>5.0</w:t>
      </w:r>
      <w:r>
        <w:rPr>
          <w:rFonts w:ascii="Sylfaen" w:eastAsia="Sylfaen" w:hAnsi="Sylfaen"/>
          <w:sz w:val="24"/>
          <w:szCs w:val="24"/>
          <w:lang w:val="hy-AM"/>
        </w:rPr>
        <w:t xml:space="preserve"> է կամ ավելի, որը նրան տալիս է բազային </w:t>
      </w:r>
      <w:r>
        <w:rPr>
          <w:rFonts w:ascii="Sylfaen" w:eastAsia="Sylfaen" w:hAnsi="Sylfaen"/>
          <w:sz w:val="24"/>
          <w:szCs w:val="24"/>
        </w:rPr>
        <w:t>կրթության</w:t>
      </w:r>
      <w:r>
        <w:rPr>
          <w:rFonts w:ascii="Sylfaen" w:eastAsia="Sylfaen" w:hAnsi="Sylfaen"/>
          <w:sz w:val="24"/>
          <w:szCs w:val="24"/>
          <w:lang w:val="fr-FR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վկա</w:t>
      </w:r>
      <w:r>
        <w:rPr>
          <w:rFonts w:ascii="Sylfaen" w:eastAsia="Sylfaen" w:hAnsi="Sylfaen"/>
          <w:sz w:val="24"/>
          <w:szCs w:val="24"/>
        </w:rPr>
        <w:t>յական</w:t>
      </w:r>
      <w:r>
        <w:rPr>
          <w:rFonts w:ascii="Sylfaen" w:eastAsia="Sylfaen" w:hAnsi="Sylfaen"/>
          <w:sz w:val="24"/>
          <w:szCs w:val="24"/>
          <w:lang w:val="hy-AM"/>
        </w:rPr>
        <w:t xml:space="preserve"> ստանալու կամ միջ</w:t>
      </w:r>
      <w:r>
        <w:rPr>
          <w:rFonts w:ascii="Sylfaen" w:eastAsia="Sylfaen" w:hAnsi="Sylfaen"/>
          <w:sz w:val="24"/>
          <w:szCs w:val="24"/>
        </w:rPr>
        <w:t>նակարգ</w:t>
      </w:r>
      <w:r>
        <w:rPr>
          <w:rFonts w:ascii="Sylfaen" w:eastAsia="Sylfaen" w:hAnsi="Sylfaen"/>
          <w:sz w:val="24"/>
          <w:szCs w:val="24"/>
          <w:lang w:val="fr-FR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աստիճան փոխադրվելու իրավունք: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fr-FR"/>
        </w:rPr>
        <w:t xml:space="preserve"> </w:t>
      </w:r>
    </w:p>
    <w:p w:rsidR="009E4C3A" w:rsidRDefault="009E4C3A" w:rsidP="009E4C3A">
      <w:pPr>
        <w:numPr>
          <w:ilvl w:val="0"/>
          <w:numId w:val="14"/>
        </w:numPr>
        <w:tabs>
          <w:tab w:val="left" w:pos="0"/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Միջ</w:t>
      </w:r>
      <w:r>
        <w:rPr>
          <w:rFonts w:ascii="Sylfaen" w:eastAsia="Sylfaen" w:hAnsi="Sylfaen"/>
          <w:sz w:val="24"/>
          <w:szCs w:val="24"/>
        </w:rPr>
        <w:t>նակարգ</w:t>
      </w:r>
      <w:r>
        <w:rPr>
          <w:rFonts w:ascii="Sylfaen" w:eastAsia="Sylfaen" w:hAnsi="Sylfaen"/>
          <w:sz w:val="24"/>
          <w:szCs w:val="24"/>
          <w:lang w:val="hy-AM"/>
        </w:rPr>
        <w:t xml:space="preserve"> աստիճանը հաղթահարված է համարվում, եթե աշակերտի ընդհանուր աստիճանի միավորը </w:t>
      </w:r>
      <w:r>
        <w:rPr>
          <w:rFonts w:ascii="Sylfaen" w:eastAsia="Sylfaen" w:hAnsi="Sylfaen"/>
          <w:sz w:val="24"/>
          <w:szCs w:val="24"/>
          <w:lang w:val="fr-FR"/>
        </w:rPr>
        <w:t>(</w:t>
      </w:r>
      <w:r>
        <w:rPr>
          <w:rFonts w:ascii="Sylfaen" w:eastAsia="Sylfaen" w:hAnsi="Sylfaen"/>
          <w:sz w:val="24"/>
          <w:szCs w:val="24"/>
          <w:lang w:val="hy-AM"/>
        </w:rPr>
        <w:t>կլորացնելուց հետո</w:t>
      </w:r>
      <w:r>
        <w:rPr>
          <w:rFonts w:ascii="Sylfaen" w:eastAsia="Sylfaen" w:hAnsi="Sylfaen"/>
          <w:sz w:val="24"/>
          <w:szCs w:val="24"/>
          <w:lang w:val="fr-FR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>5.0</w:t>
      </w:r>
      <w:r>
        <w:rPr>
          <w:rFonts w:ascii="Sylfaen" w:eastAsia="Sylfaen" w:hAnsi="Sylfaen"/>
          <w:sz w:val="24"/>
          <w:szCs w:val="24"/>
          <w:lang w:val="hy-AM"/>
        </w:rPr>
        <w:t xml:space="preserve"> է կամ ավելի, որը նրան դպրոցի ավարտական քննություններին մասնակցելու իրավունք է տալիս:</w:t>
      </w:r>
      <w:r>
        <w:rPr>
          <w:rFonts w:ascii="Sylfaen" w:eastAsia="Sylfaen" w:hAnsi="Sylfaen"/>
          <w:sz w:val="24"/>
          <w:szCs w:val="24"/>
          <w:lang w:val="fr-FR"/>
        </w:rPr>
        <w:t xml:space="preserve"> </w:t>
      </w:r>
    </w:p>
    <w:p w:rsidR="009E4C3A" w:rsidRDefault="009E4C3A" w:rsidP="009E4C3A">
      <w:pPr>
        <w:spacing w:after="0" w:line="240" w:lineRule="auto"/>
        <w:rPr>
          <w:rFonts w:ascii="Sylfaen" w:hAnsi="Sylfaen"/>
          <w:b/>
          <w:sz w:val="24"/>
          <w:szCs w:val="24"/>
          <w:lang w:val="ka-GE" w:eastAsia="ru-RU"/>
        </w:rPr>
      </w:pPr>
    </w:p>
    <w:p w:rsidR="009E4C3A" w:rsidRDefault="009E4C3A" w:rsidP="009E4C3A">
      <w:pPr>
        <w:spacing w:after="0" w:line="240" w:lineRule="auto"/>
        <w:rPr>
          <w:rFonts w:ascii="Sylfaen" w:hAnsi="Sylfaen"/>
          <w:b/>
          <w:sz w:val="24"/>
          <w:szCs w:val="24"/>
          <w:lang w:val="ka-GE" w:eastAsia="ru-RU"/>
        </w:rPr>
      </w:pPr>
      <w:r>
        <w:rPr>
          <w:rFonts w:ascii="Sylfaen" w:hAnsi="Sylfaen"/>
          <w:b/>
          <w:sz w:val="24"/>
          <w:szCs w:val="24"/>
          <w:lang w:val="hy-AM" w:eastAsia="ru-RU"/>
        </w:rPr>
        <w:t xml:space="preserve">Հոդված </w:t>
      </w:r>
      <w:r>
        <w:rPr>
          <w:rFonts w:ascii="Sylfaen" w:hAnsi="Sylfaen"/>
          <w:b/>
          <w:sz w:val="24"/>
          <w:szCs w:val="24"/>
          <w:lang w:val="ka-GE" w:eastAsia="ru-RU"/>
        </w:rPr>
        <w:t>22.</w:t>
      </w:r>
      <w:r>
        <w:rPr>
          <w:rFonts w:ascii="Sylfaen" w:hAnsi="Sylfaen"/>
          <w:b/>
          <w:sz w:val="24"/>
          <w:szCs w:val="24"/>
          <w:lang w:val="hy-AM" w:eastAsia="ru-RU"/>
        </w:rPr>
        <w:t xml:space="preserve"> </w:t>
      </w:r>
      <w:r>
        <w:rPr>
          <w:rFonts w:ascii="Sylfaen" w:hAnsi="Sylfaen"/>
          <w:b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b/>
          <w:sz w:val="24"/>
          <w:szCs w:val="24"/>
          <w:lang w:val="hy-AM" w:eastAsia="ru-RU"/>
        </w:rPr>
        <w:t>Բացականեր</w:t>
      </w:r>
      <w:r>
        <w:rPr>
          <w:rFonts w:ascii="Sylfaen" w:hAnsi="Sylfaen"/>
          <w:b/>
          <w:sz w:val="24"/>
          <w:szCs w:val="24"/>
          <w:lang w:val="ka-GE" w:eastAsia="ru-RU"/>
        </w:rPr>
        <w:t xml:space="preserve"> </w:t>
      </w:r>
    </w:p>
    <w:p w:rsidR="009E4C3A" w:rsidRDefault="009E4C3A" w:rsidP="009E4C3A">
      <w:pPr>
        <w:spacing w:after="0" w:line="240" w:lineRule="auto"/>
        <w:jc w:val="both"/>
        <w:rPr>
          <w:rFonts w:ascii="Sylfaen" w:hAnsi="Sylfaen"/>
          <w:sz w:val="24"/>
          <w:szCs w:val="24"/>
          <w:lang w:val="ka-GE" w:eastAsia="ru-RU"/>
        </w:rPr>
      </w:pPr>
      <w:r>
        <w:rPr>
          <w:rFonts w:ascii="Sylfaen" w:hAnsi="Sylfaen"/>
          <w:sz w:val="24"/>
          <w:szCs w:val="24"/>
          <w:lang w:val="ka-GE" w:eastAsia="ru-RU"/>
        </w:rPr>
        <w:t xml:space="preserve">1. </w:t>
      </w:r>
      <w:r>
        <w:rPr>
          <w:rFonts w:ascii="Sylfaen" w:hAnsi="Sylfaen"/>
          <w:sz w:val="24"/>
          <w:szCs w:val="24"/>
          <w:lang w:val="hy-AM" w:eastAsia="ru-RU"/>
        </w:rPr>
        <w:t>Եթե բազային</w:t>
      </w:r>
      <w:r>
        <w:rPr>
          <w:rFonts w:ascii="Sylfaen" w:hAnsi="Sylfaen"/>
          <w:sz w:val="24"/>
          <w:szCs w:val="24"/>
          <w:lang w:val="ka-GE" w:eastAsia="ru-RU"/>
        </w:rPr>
        <w:t>/</w:t>
      </w:r>
      <w:r>
        <w:rPr>
          <w:rFonts w:ascii="Sylfaen" w:hAnsi="Sylfaen"/>
          <w:sz w:val="24"/>
          <w:szCs w:val="24"/>
          <w:lang w:eastAsia="ru-RU"/>
        </w:rPr>
        <w:t>միջնակարգ</w:t>
      </w:r>
      <w:r>
        <w:rPr>
          <w:rFonts w:ascii="Sylfaen" w:hAnsi="Sylfaen"/>
          <w:sz w:val="24"/>
          <w:szCs w:val="24"/>
          <w:lang w:val="hy-AM" w:eastAsia="ru-RU"/>
        </w:rPr>
        <w:t xml:space="preserve"> աստիճանում աշակերտը կիսամյակի ընթացքում բաց է թողել ուսումնական տարվա ընթացքում </w:t>
      </w:r>
      <w:r w:rsidR="00EE5E3F">
        <w:rPr>
          <w:rFonts w:ascii="Sylfaen" w:hAnsi="Sylfaen"/>
          <w:sz w:val="24"/>
          <w:szCs w:val="24"/>
          <w:lang w:val="hy-AM" w:eastAsia="ru-RU"/>
        </w:rPr>
        <w:t>կոնկրետ առարկայի</w:t>
      </w:r>
      <w:r w:rsidR="00B51FE9" w:rsidRPr="00B51FE9">
        <w:rPr>
          <w:rFonts w:ascii="Sylfaen" w:hAnsi="Sylfaen"/>
          <w:sz w:val="24"/>
          <w:szCs w:val="24"/>
          <w:lang w:val="ka-GE" w:eastAsia="ru-RU"/>
        </w:rPr>
        <w:t xml:space="preserve"> </w:t>
      </w:r>
      <w:r w:rsidR="00B51FE9">
        <w:rPr>
          <w:rFonts w:ascii="Sylfaen" w:hAnsi="Sylfaen"/>
          <w:sz w:val="24"/>
          <w:szCs w:val="24"/>
          <w:lang w:eastAsia="ru-RU"/>
        </w:rPr>
        <w:t>համար</w:t>
      </w:r>
      <w:r w:rsidR="00EE5E3F">
        <w:rPr>
          <w:rFonts w:ascii="Sylfaen" w:hAnsi="Sylfaen"/>
          <w:sz w:val="24"/>
          <w:szCs w:val="24"/>
          <w:lang w:val="hy-AM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 xml:space="preserve">հատկացված ժամերի </w:t>
      </w:r>
      <w:r>
        <w:rPr>
          <w:rFonts w:ascii="Sylfaen" w:hAnsi="Sylfaen"/>
          <w:sz w:val="24"/>
          <w:szCs w:val="24"/>
          <w:lang w:val="ka-GE" w:eastAsia="ru-RU"/>
        </w:rPr>
        <w:t>¼</w:t>
      </w:r>
      <w:r>
        <w:rPr>
          <w:rFonts w:ascii="Sylfaen" w:hAnsi="Sylfaen"/>
          <w:sz w:val="24"/>
          <w:szCs w:val="24"/>
          <w:lang w:val="hy-AM" w:eastAsia="ru-RU"/>
        </w:rPr>
        <w:t xml:space="preserve">-ը և ավելին, բայց </w:t>
      </w:r>
      <w:r>
        <w:rPr>
          <w:rFonts w:ascii="Sylfaen" w:hAnsi="Sylfaen"/>
          <w:sz w:val="24"/>
          <w:szCs w:val="24"/>
          <w:lang w:val="ka-GE" w:eastAsia="ru-RU"/>
        </w:rPr>
        <w:t>1/2-</w:t>
      </w:r>
      <w:r>
        <w:rPr>
          <w:rFonts w:ascii="Sylfaen" w:hAnsi="Sylfaen"/>
          <w:sz w:val="24"/>
          <w:szCs w:val="24"/>
          <w:lang w:val="hy-AM" w:eastAsia="ru-RU"/>
        </w:rPr>
        <w:t>ից պակաս, նրա առարկայի կիսամյակային միավորից հանվում է</w:t>
      </w:r>
      <w:r>
        <w:rPr>
          <w:rFonts w:ascii="Sylfaen" w:hAnsi="Sylfaen"/>
          <w:sz w:val="24"/>
          <w:szCs w:val="24"/>
          <w:lang w:val="fr-FR" w:eastAsia="ru-RU"/>
        </w:rPr>
        <w:t xml:space="preserve"> </w:t>
      </w:r>
      <w:r>
        <w:rPr>
          <w:rFonts w:ascii="Sylfaen" w:hAnsi="Sylfae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 xml:space="preserve"> </w:t>
      </w:r>
      <w:r>
        <w:rPr>
          <w:rFonts w:ascii="Sylfaen" w:hAnsi="Sylfaen"/>
          <w:sz w:val="24"/>
          <w:szCs w:val="24"/>
          <w:lang w:val="fr-FR" w:eastAsia="ru-RU"/>
        </w:rPr>
        <w:t>20%</w:t>
      </w:r>
      <w:r>
        <w:rPr>
          <w:rFonts w:ascii="Sylfaen" w:hAnsi="Sylfaen"/>
          <w:sz w:val="24"/>
          <w:szCs w:val="24"/>
          <w:lang w:val="hy-AM" w:eastAsia="ru-RU"/>
        </w:rPr>
        <w:t xml:space="preserve">-ը: Եթե աշակերտին չի բավարարում ստացած </w:t>
      </w:r>
      <w:r>
        <w:rPr>
          <w:rFonts w:ascii="Sylfaen" w:hAnsi="Sylfae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>գնահատականը, նրան հնարավորություն է տրվում հանձնել դպրոցի կազմակերպած կիսամյակային քննությունը: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2. </w:t>
      </w:r>
      <w:r>
        <w:rPr>
          <w:rFonts w:ascii="Sylfaen" w:eastAsia="Sylfaen" w:hAnsi="Sylfaen"/>
          <w:sz w:val="24"/>
          <w:szCs w:val="24"/>
          <w:lang w:val="hy-AM"/>
        </w:rPr>
        <w:t>Եթե միջ</w:t>
      </w:r>
      <w:r>
        <w:rPr>
          <w:rFonts w:ascii="Sylfaen" w:eastAsia="Sylfaen" w:hAnsi="Sylfaen"/>
          <w:sz w:val="24"/>
          <w:szCs w:val="24"/>
        </w:rPr>
        <w:t>նակարգ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աստիճանում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աշակերտը բաց է թողել մ</w:t>
      </w:r>
      <w:r>
        <w:rPr>
          <w:rFonts w:ascii="Sylfaen" w:eastAsia="Sylfaen" w:hAnsi="Sylfaen"/>
          <w:sz w:val="24"/>
          <w:szCs w:val="24"/>
        </w:rPr>
        <w:t>եկ</w:t>
      </w:r>
      <w:r>
        <w:rPr>
          <w:rFonts w:ascii="Sylfaen" w:eastAsia="Sylfaen" w:hAnsi="Sylfaen"/>
          <w:sz w:val="24"/>
          <w:szCs w:val="24"/>
          <w:lang w:val="hy-AM"/>
        </w:rPr>
        <w:t xml:space="preserve"> ուսումնական տարվա ընթացքում կոնկրետ առարկայի համար նախատեսված ժամերի</w:t>
      </w:r>
      <w:r>
        <w:rPr>
          <w:rFonts w:ascii="Sylfaen" w:eastAsia="Sylfaen" w:hAnsi="Sylfaen"/>
          <w:sz w:val="24"/>
          <w:szCs w:val="24"/>
          <w:lang w:val="fr-FR"/>
        </w:rPr>
        <w:t xml:space="preserve"> ½</w:t>
      </w:r>
      <w:r>
        <w:rPr>
          <w:rFonts w:ascii="Sylfaen" w:eastAsia="Sylfaen" w:hAnsi="Sylfaen"/>
          <w:sz w:val="24"/>
          <w:szCs w:val="24"/>
          <w:lang w:val="hy-AM"/>
        </w:rPr>
        <w:t xml:space="preserve">-ը և ավելին, նա այդ առարկայից չի ստանա առարկայի տարեկան միավոր: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Նման դեպքում աշակերտը գնահատվում է միայն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էքստեռն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քննություն հանձնելու հիման վրա: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Եթե աշակերտը բազային աստիճանում բաց է թողել մեկ </w:t>
      </w:r>
      <w:r>
        <w:rPr>
          <w:rFonts w:ascii="Sylfaen" w:eastAsia="Sylfaen" w:hAnsi="Sylfaen"/>
          <w:sz w:val="24"/>
          <w:szCs w:val="24"/>
        </w:rPr>
        <w:t>ուսո</w:t>
      </w:r>
      <w:r w:rsidR="009D723F">
        <w:rPr>
          <w:rFonts w:ascii="Sylfaen" w:eastAsia="Sylfaen" w:hAnsi="Sylfaen"/>
          <w:sz w:val="24"/>
          <w:szCs w:val="24"/>
        </w:rPr>
        <w:t>ւ</w:t>
      </w:r>
      <w:r>
        <w:rPr>
          <w:rFonts w:ascii="Sylfaen" w:eastAsia="Sylfaen" w:hAnsi="Sylfaen"/>
          <w:sz w:val="24"/>
          <w:szCs w:val="24"/>
        </w:rPr>
        <w:t>մնական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տարվա ընթացքում կոնկրետ առարկայի համար նախատեսված ժամերի ½-ը և ավելին, աշակերտների գնահատման </w:t>
      </w:r>
      <w:r>
        <w:rPr>
          <w:rFonts w:ascii="Sylfaen" w:eastAsia="Sylfaen" w:hAnsi="Sylfaen"/>
          <w:sz w:val="24"/>
          <w:szCs w:val="24"/>
        </w:rPr>
        <w:t>կարգը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սահմանվ</w:t>
      </w:r>
      <w:r>
        <w:rPr>
          <w:rFonts w:ascii="Sylfaen" w:eastAsia="Sylfaen" w:hAnsi="Sylfaen"/>
          <w:sz w:val="24"/>
          <w:szCs w:val="24"/>
        </w:rPr>
        <w:t>ում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</w:rPr>
        <w:t>է</w:t>
      </w:r>
      <w:r>
        <w:rPr>
          <w:rFonts w:ascii="Sylfaen" w:eastAsia="Sylfaen" w:hAnsi="Sylfaen"/>
          <w:sz w:val="24"/>
          <w:szCs w:val="24"/>
          <w:lang w:val="hy-AM"/>
        </w:rPr>
        <w:t xml:space="preserve"> դպրոց</w:t>
      </w:r>
      <w:r>
        <w:rPr>
          <w:rFonts w:ascii="Sylfaen" w:eastAsia="Sylfaen" w:hAnsi="Sylfaen"/>
          <w:sz w:val="24"/>
          <w:szCs w:val="24"/>
        </w:rPr>
        <w:t>ական</w:t>
      </w:r>
      <w:r>
        <w:rPr>
          <w:rFonts w:ascii="Sylfaen" w:eastAsia="Sylfaen" w:hAnsi="Sylfaen"/>
          <w:sz w:val="24"/>
          <w:szCs w:val="24"/>
          <w:lang w:val="hy-AM"/>
        </w:rPr>
        <w:t xml:space="preserve"> ուսումնական պլանով: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3.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Աշակերտների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բացակաները, այդ թվում աբիտուրի ժամի </w:t>
      </w:r>
      <w:r>
        <w:rPr>
          <w:rFonts w:ascii="Sylfaen" w:eastAsia="Sylfaen" w:hAnsi="Sylfaen"/>
          <w:sz w:val="24"/>
          <w:szCs w:val="24"/>
          <w:lang w:val="ka-GE"/>
        </w:rPr>
        <w:t xml:space="preserve">  </w:t>
      </w:r>
      <w:r>
        <w:rPr>
          <w:rFonts w:ascii="Sylfaen" w:eastAsia="Sylfaen" w:hAnsi="Sylfaen"/>
          <w:sz w:val="24"/>
          <w:szCs w:val="24"/>
          <w:lang w:val="hy-AM"/>
        </w:rPr>
        <w:t>բացակաները, հաշվարկվում են դասամատյանում</w:t>
      </w:r>
      <w:r w:rsidRPr="009D723F">
        <w:rPr>
          <w:rFonts w:ascii="Sylfaen" w:eastAsia="Sylfaen" w:hAnsi="Sylfaen"/>
          <w:sz w:val="24"/>
          <w:szCs w:val="24"/>
          <w:lang w:val="hy-AM"/>
        </w:rPr>
        <w:t>: Դասերին</w:t>
      </w:r>
      <w:r>
        <w:rPr>
          <w:rFonts w:ascii="Sylfaen" w:eastAsia="Sylfaen" w:hAnsi="Sylfaen"/>
          <w:sz w:val="24"/>
          <w:szCs w:val="24"/>
          <w:lang w:val="hy-AM"/>
        </w:rPr>
        <w:t xml:space="preserve"> աշակերտների հաճախման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վերաբերյալ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 ամենօրյա հաշվարկ ներկայացնելու պատասխանատուն առարկայի ուսուցիչն է: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</w:rPr>
        <w:t>Պ</w:t>
      </w:r>
      <w:r>
        <w:rPr>
          <w:rFonts w:ascii="Sylfaen" w:eastAsia="Sylfaen" w:hAnsi="Sylfaen"/>
          <w:sz w:val="24"/>
          <w:szCs w:val="24"/>
          <w:lang w:val="hy-AM"/>
        </w:rPr>
        <w:t xml:space="preserve">ետք է նշել, որ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աբիտուրի  բացթողնված ժամերը չեն հաշվվում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</w:rPr>
        <w:t>սույն</w:t>
      </w:r>
      <w:r>
        <w:rPr>
          <w:rFonts w:ascii="Sylfaen" w:eastAsia="Sylfaen" w:hAnsi="Sylfaen"/>
          <w:sz w:val="24"/>
          <w:szCs w:val="24"/>
          <w:lang w:val="hy-AM"/>
        </w:rPr>
        <w:t xml:space="preserve"> հոդվածի առաջին և երկրորդ կետերով նախատեսված նպատակների համար:</w:t>
      </w:r>
      <w:r>
        <w:rPr>
          <w:rFonts w:ascii="Sylfaen" w:eastAsia="Sylfaen" w:hAnsi="Sylfaen"/>
          <w:sz w:val="24"/>
          <w:szCs w:val="24"/>
          <w:lang w:val="ka-GE"/>
        </w:rPr>
        <w:t xml:space="preserve">  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4. </w:t>
      </w:r>
      <w:r>
        <w:rPr>
          <w:rFonts w:ascii="Sylfaen" w:eastAsia="Sylfaen" w:hAnsi="Sylfaen"/>
          <w:sz w:val="24"/>
          <w:szCs w:val="24"/>
          <w:lang w:val="hy-AM"/>
        </w:rPr>
        <w:t xml:space="preserve">Դպրոցը պարտավոր է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28489C">
        <w:rPr>
          <w:rFonts w:ascii="Sylfaen" w:eastAsia="Sylfaen" w:hAnsi="Sylfaen"/>
          <w:sz w:val="24"/>
          <w:szCs w:val="24"/>
        </w:rPr>
        <w:t>տանը</w:t>
      </w:r>
      <w:r>
        <w:rPr>
          <w:rFonts w:ascii="Sylfaen" w:eastAsia="Sylfaen" w:hAnsi="Sylfaen"/>
          <w:sz w:val="24"/>
          <w:szCs w:val="24"/>
          <w:lang w:val="hy-AM"/>
        </w:rPr>
        <w:t xml:space="preserve"> ուսուցման պայմանակարգի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անցկացնել այն աշակերտներին, որոնց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բուժման համար անհրաժեշտ է ավելի քան մեկ ամիս, և դա </w:t>
      </w:r>
      <w:r>
        <w:rPr>
          <w:rFonts w:ascii="Sylfaen" w:eastAsia="Sylfaen" w:hAnsi="Sylfaen"/>
          <w:sz w:val="24"/>
          <w:szCs w:val="24"/>
        </w:rPr>
        <w:t>հայտնի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</w:rPr>
        <w:t>է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</w:rPr>
        <w:t>դառնում</w:t>
      </w:r>
      <w:r>
        <w:rPr>
          <w:rFonts w:ascii="Sylfaen" w:eastAsia="Sylfaen" w:hAnsi="Sylfaen"/>
          <w:sz w:val="24"/>
          <w:szCs w:val="24"/>
          <w:lang w:val="hy-AM"/>
        </w:rPr>
        <w:t xml:space="preserve"> բժշկական հ</w:t>
      </w:r>
      <w:r w:rsidR="009D723F">
        <w:rPr>
          <w:rFonts w:ascii="Sylfaen" w:eastAsia="Sylfaen" w:hAnsi="Sylfaen"/>
          <w:sz w:val="24"/>
          <w:szCs w:val="24"/>
        </w:rPr>
        <w:t>աստատության</w:t>
      </w:r>
      <w:r>
        <w:rPr>
          <w:rFonts w:ascii="Sylfaen" w:eastAsia="Sylfaen" w:hAnsi="Sylfaen"/>
          <w:sz w:val="24"/>
          <w:szCs w:val="24"/>
          <w:lang w:val="hy-AM"/>
        </w:rPr>
        <w:t xml:space="preserve"> կողմից դպրոցի</w:t>
      </w:r>
      <w:r w:rsidR="009D723F">
        <w:rPr>
          <w:rFonts w:ascii="Sylfaen" w:eastAsia="Sylfaen" w:hAnsi="Sylfaen"/>
          <w:sz w:val="24"/>
          <w:szCs w:val="24"/>
        </w:rPr>
        <w:t>ն</w:t>
      </w:r>
      <w:r>
        <w:rPr>
          <w:rFonts w:ascii="Sylfaen" w:eastAsia="Sylfaen" w:hAnsi="Sylfaen"/>
          <w:sz w:val="24"/>
          <w:szCs w:val="24"/>
          <w:lang w:val="hy-AM"/>
        </w:rPr>
        <w:t xml:space="preserve"> տրված տեղեկանքի հիման վրա: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Նման դեպքում, տնային ուսուցմանն անցնելու պահից, սույն հոդվածի առաջին կետի պահանջները չեն տարածվում աշակերտի վրա: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5. </w:t>
      </w:r>
      <w:r>
        <w:rPr>
          <w:rFonts w:ascii="Sylfaen" w:eastAsia="Sylfaen" w:hAnsi="Sylfaen"/>
          <w:sz w:val="24"/>
          <w:szCs w:val="24"/>
          <w:lang w:val="hy-AM"/>
        </w:rPr>
        <w:t>Այն աշակերտների համար, որոնք մասնակցում են միջազգային նշանակության մարզական և գեղարվեստական միջոցառումների.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hy-AM"/>
        </w:rPr>
      </w:pPr>
      <w:r>
        <w:rPr>
          <w:rFonts w:ascii="Sylfaen" w:eastAsia="Sylfaen" w:hAnsi="Sylfaen"/>
          <w:sz w:val="24"/>
          <w:szCs w:val="24"/>
          <w:lang w:val="hy-AM"/>
        </w:rPr>
        <w:t>ա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 xml:space="preserve">Դպրոցից մեկ շաբաթ բացակայելու դեպքում, եթե դպրոցը նշվածի մասին պաշտոնապես նախօրոք տեղեկացված է, </w:t>
      </w:r>
      <w:r w:rsidR="009D723F" w:rsidRPr="009D723F"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դպրոցի տն</w:t>
      </w:r>
      <w:r>
        <w:rPr>
          <w:rFonts w:ascii="Sylfaen" w:eastAsia="Sylfaen" w:hAnsi="Sylfaen"/>
          <w:sz w:val="24"/>
          <w:szCs w:val="24"/>
        </w:rPr>
        <w:t>օ</w:t>
      </w:r>
      <w:r>
        <w:rPr>
          <w:rFonts w:ascii="Sylfaen" w:eastAsia="Sylfaen" w:hAnsi="Sylfaen"/>
          <w:sz w:val="24"/>
          <w:szCs w:val="24"/>
          <w:lang w:val="hy-AM"/>
        </w:rPr>
        <w:t xml:space="preserve">րենն իրավազոր է որոշում </w:t>
      </w:r>
      <w:r>
        <w:rPr>
          <w:rFonts w:ascii="Sylfaen" w:eastAsia="Sylfaen" w:hAnsi="Sylfaen"/>
          <w:sz w:val="24"/>
          <w:szCs w:val="24"/>
          <w:lang w:val="hy-AM"/>
        </w:rPr>
        <w:lastRenderedPageBreak/>
        <w:t>կայացնել սույն հոդվածի առաջին կետի պահանջները կոնկրետ աշակերտի վրա չտարածելու վերաբերյալ: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hy-AM"/>
        </w:rPr>
      </w:pPr>
      <w:r>
        <w:rPr>
          <w:rFonts w:ascii="Sylfaen" w:eastAsia="Sylfaen" w:hAnsi="Sylfaen"/>
          <w:sz w:val="24"/>
          <w:szCs w:val="24"/>
          <w:lang w:val="hy-AM"/>
        </w:rPr>
        <w:t>բ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Դպրոցից ավելի քան մեկ ամիս բացակայելու դեպքում, եթե դպրոցը նշվածի մասին պաշտոնապես տեղեկացված է, դպրոցի տնօրենը կամ աշակերտի ծնողը գրավոր դիմում է Նախարարությանը,  որն իրավազոր է որոշում կայացնել սույն հոդվածի առաջին կետի պահանջները կոնկրետ աշակերտի վրա չտարածելու վերաբերյալ:</w:t>
      </w:r>
    </w:p>
    <w:p w:rsidR="009E4C3A" w:rsidRDefault="009E4C3A" w:rsidP="009E4C3A">
      <w:pPr>
        <w:spacing w:after="0" w:line="240" w:lineRule="auto"/>
        <w:rPr>
          <w:rFonts w:ascii="Sylfaen" w:hAnsi="Sylfaen"/>
          <w:b/>
          <w:sz w:val="24"/>
          <w:szCs w:val="24"/>
          <w:lang w:val="hy-AM" w:eastAsia="ru-RU"/>
        </w:rPr>
      </w:pPr>
    </w:p>
    <w:p w:rsidR="009E4C3A" w:rsidRDefault="009E4C3A" w:rsidP="009E4C3A">
      <w:pPr>
        <w:spacing w:after="0" w:line="240" w:lineRule="auto"/>
        <w:rPr>
          <w:rFonts w:ascii="Sylfaen" w:hAnsi="Sylfaen"/>
          <w:b/>
          <w:sz w:val="24"/>
          <w:szCs w:val="24"/>
          <w:lang w:val="hy-AM" w:eastAsia="ru-RU"/>
        </w:rPr>
      </w:pPr>
    </w:p>
    <w:p w:rsidR="009E4C3A" w:rsidRDefault="009E4C3A" w:rsidP="009E4C3A">
      <w:pPr>
        <w:spacing w:after="0" w:line="240" w:lineRule="auto"/>
        <w:rPr>
          <w:rFonts w:ascii="Sylfaen" w:hAnsi="Sylfaen"/>
          <w:b/>
          <w:sz w:val="24"/>
          <w:szCs w:val="24"/>
          <w:lang w:val="fr-FR" w:eastAsia="ru-RU"/>
        </w:rPr>
      </w:pPr>
      <w:r>
        <w:rPr>
          <w:rFonts w:ascii="Sylfaen" w:hAnsi="Sylfaen" w:cs="Sylfaen"/>
          <w:b/>
          <w:sz w:val="24"/>
          <w:szCs w:val="24"/>
          <w:lang w:val="hy-AM" w:eastAsia="ru-RU"/>
        </w:rPr>
        <w:t xml:space="preserve">Հոդված </w:t>
      </w:r>
      <w:r>
        <w:rPr>
          <w:rFonts w:ascii="Sylfaen" w:hAnsi="Sylfaen"/>
          <w:b/>
          <w:sz w:val="24"/>
          <w:szCs w:val="24"/>
          <w:lang w:val="ka-GE" w:eastAsia="ru-RU"/>
        </w:rPr>
        <w:t>23.</w:t>
      </w:r>
      <w:r>
        <w:rPr>
          <w:rFonts w:ascii="Sylfaen" w:hAnsi="Sylfaen"/>
          <w:b/>
          <w:sz w:val="24"/>
          <w:szCs w:val="24"/>
          <w:lang w:val="hy-AM" w:eastAsia="ru-RU"/>
        </w:rPr>
        <w:t xml:space="preserve"> Քննության տեսակները</w:t>
      </w:r>
    </w:p>
    <w:p w:rsidR="009E4C3A" w:rsidRDefault="009E4C3A" w:rsidP="009E4C3A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Sylfaen" w:hAnsi="Sylfaen"/>
          <w:sz w:val="24"/>
          <w:szCs w:val="24"/>
          <w:lang w:val="ka-GE" w:eastAsia="ru-RU"/>
        </w:rPr>
      </w:pPr>
      <w:r>
        <w:rPr>
          <w:rFonts w:ascii="Sylfaen" w:hAnsi="Sylfaen"/>
          <w:sz w:val="24"/>
          <w:szCs w:val="24"/>
          <w:lang w:val="hy-AM" w:eastAsia="ru-RU"/>
        </w:rPr>
        <w:t>Հանրակրթական համակարգում հնարավոր է անցկացնել հետևյալ տիպի քննություններ.</w:t>
      </w:r>
    </w:p>
    <w:p w:rsidR="009E4C3A" w:rsidRPr="0028489C" w:rsidRDefault="009E4C3A" w:rsidP="009E4C3A">
      <w:pPr>
        <w:spacing w:after="0" w:line="240" w:lineRule="auto"/>
        <w:rPr>
          <w:rFonts w:ascii="Sylfaen" w:hAnsi="Sylfaen"/>
          <w:sz w:val="24"/>
          <w:szCs w:val="24"/>
          <w:lang w:val="ka-GE" w:eastAsia="ru-RU"/>
        </w:rPr>
      </w:pPr>
      <w:r>
        <w:rPr>
          <w:rFonts w:ascii="Sylfaen" w:hAnsi="Sylfaen"/>
          <w:sz w:val="24"/>
          <w:szCs w:val="24"/>
          <w:lang w:val="hy-AM" w:eastAsia="ru-RU"/>
        </w:rPr>
        <w:t>ա</w:t>
      </w:r>
      <w:r>
        <w:rPr>
          <w:rFonts w:ascii="Sylfaen" w:hAnsi="Sylfaen"/>
          <w:sz w:val="24"/>
          <w:szCs w:val="24"/>
          <w:lang w:val="ka-GE" w:eastAsia="ru-RU"/>
        </w:rPr>
        <w:t xml:space="preserve">) </w:t>
      </w:r>
      <w:r>
        <w:rPr>
          <w:rFonts w:ascii="Sylfaen" w:hAnsi="Sylfaen"/>
          <w:sz w:val="24"/>
          <w:szCs w:val="24"/>
          <w:lang w:val="hy-AM" w:eastAsia="ru-RU"/>
        </w:rPr>
        <w:t>Կիսամյակային քննություն</w:t>
      </w:r>
      <w:r w:rsidR="0028489C" w:rsidRPr="0028489C">
        <w:rPr>
          <w:rFonts w:ascii="Sylfaen" w:hAnsi="Sylfaen"/>
          <w:sz w:val="24"/>
          <w:szCs w:val="24"/>
          <w:lang w:val="ka-GE" w:eastAsia="ru-RU"/>
        </w:rPr>
        <w:t xml:space="preserve"> </w:t>
      </w:r>
    </w:p>
    <w:p w:rsidR="009E4C3A" w:rsidRPr="0028489C" w:rsidRDefault="009E4C3A" w:rsidP="009E4C3A">
      <w:pPr>
        <w:spacing w:after="0" w:line="240" w:lineRule="auto"/>
        <w:rPr>
          <w:rFonts w:ascii="Sylfaen" w:hAnsi="Sylfaen"/>
          <w:sz w:val="24"/>
          <w:szCs w:val="24"/>
          <w:lang w:val="ka-GE" w:eastAsia="ru-RU"/>
        </w:rPr>
      </w:pPr>
      <w:r>
        <w:rPr>
          <w:rFonts w:ascii="Sylfaen" w:hAnsi="Sylfaen"/>
          <w:sz w:val="24"/>
          <w:szCs w:val="24"/>
          <w:lang w:val="hy-AM" w:eastAsia="ru-RU"/>
        </w:rPr>
        <w:t>բ</w:t>
      </w:r>
      <w:r>
        <w:rPr>
          <w:rFonts w:ascii="Sylfaen" w:hAnsi="Sylfaen"/>
          <w:sz w:val="24"/>
          <w:szCs w:val="24"/>
          <w:lang w:val="ka-GE" w:eastAsia="ru-RU"/>
        </w:rPr>
        <w:t xml:space="preserve">) </w:t>
      </w:r>
      <w:r>
        <w:rPr>
          <w:rFonts w:ascii="Sylfaen" w:hAnsi="Sylfaen"/>
          <w:sz w:val="24"/>
          <w:szCs w:val="24"/>
          <w:lang w:val="hy-AM" w:eastAsia="ru-RU"/>
        </w:rPr>
        <w:t>Տարեկան</w:t>
      </w:r>
      <w:r>
        <w:rPr>
          <w:rFonts w:ascii="Sylfaen" w:hAnsi="Sylfaen"/>
          <w:sz w:val="24"/>
          <w:szCs w:val="24"/>
          <w:lang w:val="ka-GE" w:eastAsia="ru-RU"/>
        </w:rPr>
        <w:t xml:space="preserve"> (</w:t>
      </w:r>
      <w:r>
        <w:rPr>
          <w:rFonts w:ascii="Sylfaen" w:hAnsi="Sylfaen"/>
          <w:sz w:val="24"/>
          <w:szCs w:val="24"/>
          <w:lang w:val="hy-AM" w:eastAsia="ru-RU"/>
        </w:rPr>
        <w:t>ուսումնական տարվա ավարտական</w:t>
      </w:r>
      <w:r>
        <w:rPr>
          <w:rFonts w:ascii="Sylfaen" w:hAnsi="Sylfaen"/>
          <w:sz w:val="24"/>
          <w:szCs w:val="24"/>
          <w:lang w:val="ka-GE" w:eastAsia="ru-RU"/>
        </w:rPr>
        <w:t>)</w:t>
      </w:r>
      <w:r>
        <w:rPr>
          <w:rFonts w:ascii="Sylfaen" w:hAnsi="Sylfaen"/>
          <w:sz w:val="24"/>
          <w:szCs w:val="24"/>
          <w:lang w:val="hy-AM" w:eastAsia="ru-RU"/>
        </w:rPr>
        <w:t xml:space="preserve"> քննություն</w:t>
      </w:r>
      <w:r w:rsidR="0028489C" w:rsidRPr="0028489C">
        <w:rPr>
          <w:rFonts w:ascii="Sylfaen" w:hAnsi="Sylfaen"/>
          <w:sz w:val="24"/>
          <w:szCs w:val="24"/>
          <w:lang w:val="ka-GE" w:eastAsia="ru-RU"/>
        </w:rPr>
        <w:t xml:space="preserve"> </w:t>
      </w:r>
    </w:p>
    <w:p w:rsidR="009E4C3A" w:rsidRPr="0028489C" w:rsidRDefault="009E4C3A" w:rsidP="009E4C3A">
      <w:pPr>
        <w:spacing w:after="0" w:line="240" w:lineRule="auto"/>
        <w:rPr>
          <w:rFonts w:ascii="Sylfaen" w:hAnsi="Sylfaen"/>
          <w:sz w:val="24"/>
          <w:szCs w:val="24"/>
          <w:lang w:val="ka-GE" w:eastAsia="ru-RU"/>
        </w:rPr>
      </w:pPr>
      <w:r>
        <w:rPr>
          <w:rFonts w:ascii="Sylfaen" w:hAnsi="Sylfaen"/>
          <w:sz w:val="24"/>
          <w:szCs w:val="24"/>
          <w:lang w:val="hy-AM" w:eastAsia="ru-RU"/>
        </w:rPr>
        <w:t>գ</w:t>
      </w:r>
      <w:r>
        <w:rPr>
          <w:rFonts w:ascii="Sylfaen" w:hAnsi="Sylfaen"/>
          <w:sz w:val="24"/>
          <w:szCs w:val="24"/>
          <w:lang w:val="ka-GE" w:eastAsia="ru-RU"/>
        </w:rPr>
        <w:t xml:space="preserve">) </w:t>
      </w:r>
      <w:r>
        <w:rPr>
          <w:rFonts w:ascii="Sylfaen" w:hAnsi="Sylfaen"/>
          <w:sz w:val="24"/>
          <w:szCs w:val="24"/>
          <w:lang w:val="hy-AM" w:eastAsia="ru-RU"/>
        </w:rPr>
        <w:t>Աշնանային քննություն</w:t>
      </w:r>
      <w:r w:rsidR="0028489C" w:rsidRPr="0028489C">
        <w:rPr>
          <w:rFonts w:ascii="Sylfaen" w:hAnsi="Sylfaen"/>
          <w:sz w:val="24"/>
          <w:szCs w:val="24"/>
          <w:lang w:val="ka-GE" w:eastAsia="ru-RU"/>
        </w:rPr>
        <w:t xml:space="preserve"> </w:t>
      </w:r>
    </w:p>
    <w:p w:rsidR="009E4C3A" w:rsidRPr="0028489C" w:rsidRDefault="009E4C3A" w:rsidP="009E4C3A">
      <w:pPr>
        <w:spacing w:after="0" w:line="240" w:lineRule="auto"/>
        <w:rPr>
          <w:rFonts w:ascii="Sylfaen" w:hAnsi="Sylfaen"/>
          <w:sz w:val="24"/>
          <w:szCs w:val="24"/>
          <w:lang w:val="ka-GE" w:eastAsia="ru-RU"/>
        </w:rPr>
      </w:pPr>
      <w:r>
        <w:rPr>
          <w:rFonts w:ascii="Sylfaen" w:hAnsi="Sylfaen"/>
          <w:sz w:val="24"/>
          <w:szCs w:val="24"/>
          <w:lang w:val="hy-AM" w:eastAsia="ru-RU"/>
        </w:rPr>
        <w:t>դ</w:t>
      </w:r>
      <w:r>
        <w:rPr>
          <w:rFonts w:ascii="Sylfaen" w:hAnsi="Sylfaen"/>
          <w:sz w:val="24"/>
          <w:szCs w:val="24"/>
          <w:lang w:val="ka-GE" w:eastAsia="ru-RU"/>
        </w:rPr>
        <w:t xml:space="preserve">) </w:t>
      </w:r>
      <w:r>
        <w:rPr>
          <w:rFonts w:ascii="Sylfaen" w:hAnsi="Sylfaen"/>
          <w:sz w:val="24"/>
          <w:szCs w:val="24"/>
          <w:lang w:val="hy-AM" w:eastAsia="ru-RU"/>
        </w:rPr>
        <w:t>Էքստեռն ձևով հաղթահարելու քննություն</w:t>
      </w:r>
      <w:r w:rsidR="0028489C" w:rsidRPr="0028489C">
        <w:rPr>
          <w:rFonts w:ascii="Sylfaen" w:hAnsi="Sylfaen"/>
          <w:sz w:val="24"/>
          <w:szCs w:val="24"/>
          <w:lang w:val="ka-GE" w:eastAsia="ru-RU"/>
        </w:rPr>
        <w:t xml:space="preserve"> </w:t>
      </w:r>
    </w:p>
    <w:p w:rsidR="009E4C3A" w:rsidRPr="0028489C" w:rsidRDefault="009E4C3A" w:rsidP="009E4C3A">
      <w:pPr>
        <w:spacing w:after="0" w:line="240" w:lineRule="auto"/>
        <w:rPr>
          <w:rFonts w:ascii="Sylfaen" w:hAnsi="Sylfaen"/>
          <w:sz w:val="24"/>
          <w:szCs w:val="24"/>
          <w:lang w:eastAsia="ru-RU"/>
        </w:rPr>
      </w:pPr>
      <w:r>
        <w:rPr>
          <w:rFonts w:ascii="Sylfaen" w:hAnsi="Sylfaen"/>
          <w:sz w:val="24"/>
          <w:szCs w:val="24"/>
          <w:lang w:val="hy-AM" w:eastAsia="ru-RU"/>
        </w:rPr>
        <w:t>ե</w:t>
      </w:r>
      <w:r>
        <w:rPr>
          <w:rFonts w:ascii="Sylfaen" w:hAnsi="Sylfaen"/>
          <w:sz w:val="24"/>
          <w:szCs w:val="24"/>
          <w:lang w:val="ka-GE" w:eastAsia="ru-RU"/>
        </w:rPr>
        <w:t xml:space="preserve">) </w:t>
      </w:r>
      <w:r>
        <w:rPr>
          <w:rFonts w:ascii="Sylfaen" w:hAnsi="Sylfaen"/>
          <w:sz w:val="24"/>
          <w:szCs w:val="24"/>
          <w:lang w:val="hy-AM" w:eastAsia="ru-RU"/>
        </w:rPr>
        <w:t>Դպրոցի ավարտական քննություն</w:t>
      </w:r>
      <w:r w:rsidR="0028489C">
        <w:rPr>
          <w:rFonts w:ascii="Sylfaen" w:hAnsi="Sylfaen"/>
          <w:sz w:val="24"/>
          <w:szCs w:val="24"/>
          <w:lang w:eastAsia="ru-RU"/>
        </w:rPr>
        <w:t xml:space="preserve"> </w:t>
      </w:r>
    </w:p>
    <w:p w:rsidR="009E4C3A" w:rsidRDefault="009E4C3A" w:rsidP="009E4C3A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ylfaen" w:hAnsi="Sylfaen"/>
          <w:sz w:val="24"/>
          <w:szCs w:val="24"/>
          <w:lang w:val="ka-GE" w:eastAsia="ru-RU"/>
        </w:rPr>
      </w:pPr>
      <w:r>
        <w:rPr>
          <w:rFonts w:ascii="Sylfaen" w:hAnsi="Sylfaen"/>
          <w:sz w:val="24"/>
          <w:szCs w:val="24"/>
          <w:lang w:val="hy-AM" w:eastAsia="ru-RU"/>
        </w:rPr>
        <w:t xml:space="preserve">Կիսամյակային քննությունը նշանակվում է. </w:t>
      </w:r>
    </w:p>
    <w:p w:rsidR="009E4C3A" w:rsidRDefault="009E4C3A" w:rsidP="009E4C3A">
      <w:pPr>
        <w:tabs>
          <w:tab w:val="left" w:pos="284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 w:eastAsia="ru-RU"/>
        </w:rPr>
      </w:pPr>
      <w:r>
        <w:rPr>
          <w:rFonts w:ascii="Sylfaen" w:hAnsi="Sylfaen"/>
          <w:sz w:val="24"/>
          <w:szCs w:val="24"/>
          <w:lang w:val="hy-AM" w:eastAsia="ru-RU"/>
        </w:rPr>
        <w:t>ա</w:t>
      </w:r>
      <w:r>
        <w:rPr>
          <w:rFonts w:ascii="Sylfaen" w:hAnsi="Sylfaen"/>
          <w:sz w:val="24"/>
          <w:szCs w:val="24"/>
          <w:lang w:val="ka-GE" w:eastAsia="ru-RU"/>
        </w:rPr>
        <w:t>)</w:t>
      </w:r>
      <w:r>
        <w:rPr>
          <w:rFonts w:ascii="Sylfaen" w:hAnsi="Sylfaen"/>
          <w:b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 xml:space="preserve">Այն դեպքում, երբ </w:t>
      </w:r>
      <w:r>
        <w:rPr>
          <w:rFonts w:ascii="Sylfaen" w:hAnsi="Sylfae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 xml:space="preserve"> կիսամյակի ընթացքում առարկայի համար հատկացված ժամերի 1/4-ը կ</w:t>
      </w:r>
      <w:r w:rsidR="00B51FE9">
        <w:rPr>
          <w:rFonts w:ascii="Sylfaen" w:hAnsi="Sylfaen"/>
          <w:sz w:val="24"/>
          <w:szCs w:val="24"/>
          <w:lang w:val="hy-AM" w:eastAsia="ru-RU"/>
        </w:rPr>
        <w:t>ամ ավելին բաց թողնելու պատճառով</w:t>
      </w:r>
      <w:r>
        <w:rPr>
          <w:rFonts w:ascii="Sylfaen" w:hAnsi="Sylfaen"/>
          <w:sz w:val="24"/>
          <w:szCs w:val="24"/>
          <w:lang w:val="hy-AM" w:eastAsia="ru-RU"/>
        </w:rPr>
        <w:t xml:space="preserve"> աշակերտի կիսամյակային միավորից պակասում է 20%-ը, և աշակերտը ցանկանում է ուղղել գնահատականը,  </w:t>
      </w:r>
      <w:r>
        <w:rPr>
          <w:rFonts w:ascii="Sylfaen" w:hAnsi="Sylfaen"/>
          <w:sz w:val="24"/>
          <w:szCs w:val="24"/>
          <w:lang w:eastAsia="ru-RU"/>
        </w:rPr>
        <w:t>կամ</w:t>
      </w:r>
      <w:r>
        <w:rPr>
          <w:rFonts w:ascii="Sylfaen" w:hAnsi="Sylfae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>նա համարում է, որ ավելի բարձր գնահատականի է արժանի:</w:t>
      </w:r>
      <w:r>
        <w:rPr>
          <w:rFonts w:ascii="Sylfaen" w:hAnsi="Sylfaen"/>
          <w:sz w:val="24"/>
          <w:szCs w:val="24"/>
          <w:lang w:val="ka-GE" w:eastAsia="ru-RU"/>
        </w:rPr>
        <w:t xml:space="preserve">  </w:t>
      </w:r>
      <w:r>
        <w:rPr>
          <w:rFonts w:ascii="Sylfaen" w:hAnsi="Sylfaen"/>
          <w:sz w:val="24"/>
          <w:szCs w:val="24"/>
          <w:lang w:val="hy-AM" w:eastAsia="ru-RU"/>
        </w:rPr>
        <w:t xml:space="preserve">Որպեսզի աշակերտը պահպանի առարկայի կիսամյակային </w:t>
      </w:r>
      <w:r>
        <w:rPr>
          <w:rFonts w:ascii="Sylfaen" w:hAnsi="Sylfaen"/>
          <w:sz w:val="24"/>
          <w:szCs w:val="24"/>
          <w:lang w:eastAsia="ru-RU"/>
        </w:rPr>
        <w:t>այն</w:t>
      </w:r>
      <w:r>
        <w:rPr>
          <w:rFonts w:ascii="Sylfaen" w:hAnsi="Sylfae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 xml:space="preserve">միավորը, որն ուներ մինչև դրա 20%-ով նվազեցնելը, քննության ժամանակ պետք է ստանա նույն միավորը կամ ավելի բարձր: </w:t>
      </w:r>
      <w:r>
        <w:rPr>
          <w:rFonts w:ascii="Sylfaen" w:hAnsi="Sylfae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 xml:space="preserve">Եթե աշակերտը քննության ժամանակ </w:t>
      </w:r>
      <w:r>
        <w:rPr>
          <w:rFonts w:ascii="Sylfaen" w:hAnsi="Sylfae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 xml:space="preserve"> ստանա ավելի ցածր միավոր, քան նա ուներ </w:t>
      </w:r>
      <w:r>
        <w:rPr>
          <w:rFonts w:ascii="Sylfaen" w:hAnsi="Sylfaen"/>
          <w:sz w:val="24"/>
          <w:szCs w:val="24"/>
          <w:lang w:eastAsia="ru-RU"/>
        </w:rPr>
        <w:t>մինչև</w:t>
      </w:r>
      <w:r>
        <w:rPr>
          <w:rFonts w:ascii="Sylfaen" w:hAnsi="Sylfaen"/>
          <w:sz w:val="24"/>
          <w:szCs w:val="24"/>
          <w:lang w:val="ka-GE" w:eastAsia="ru-RU"/>
        </w:rPr>
        <w:t xml:space="preserve"> 20%-</w:t>
      </w:r>
      <w:r>
        <w:rPr>
          <w:rFonts w:ascii="Sylfaen" w:hAnsi="Sylfaen"/>
          <w:sz w:val="24"/>
          <w:szCs w:val="24"/>
          <w:lang w:val="hy-AM" w:eastAsia="ru-RU"/>
        </w:rPr>
        <w:t xml:space="preserve">ով </w:t>
      </w:r>
      <w:r>
        <w:rPr>
          <w:rFonts w:ascii="Sylfaen" w:hAnsi="Sylfaen"/>
          <w:sz w:val="24"/>
          <w:szCs w:val="24"/>
          <w:lang w:eastAsia="ru-RU"/>
        </w:rPr>
        <w:t>նվազ</w:t>
      </w:r>
      <w:r>
        <w:rPr>
          <w:rFonts w:ascii="Sylfaen" w:hAnsi="Sylfaen"/>
          <w:sz w:val="24"/>
          <w:szCs w:val="24"/>
          <w:lang w:val="hy-AM" w:eastAsia="ru-RU"/>
        </w:rPr>
        <w:t xml:space="preserve">եցնելը, ապա  նրա առարկայի կիսամյակային միավորը կհաշվարկվի </w:t>
      </w:r>
      <w:r>
        <w:rPr>
          <w:rFonts w:ascii="Sylfaen" w:hAnsi="Sylfae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 xml:space="preserve"> հետևյալ կերպ. </w:t>
      </w:r>
      <w:r>
        <w:rPr>
          <w:rFonts w:ascii="Sylfaen" w:hAnsi="Sylfaen"/>
          <w:sz w:val="24"/>
          <w:szCs w:val="24"/>
          <w:lang w:val="ka-GE" w:eastAsia="ru-RU"/>
        </w:rPr>
        <w:t>20%-</w:t>
      </w:r>
      <w:r>
        <w:rPr>
          <w:rFonts w:ascii="Sylfaen" w:hAnsi="Sylfaen"/>
          <w:sz w:val="24"/>
          <w:szCs w:val="24"/>
          <w:lang w:val="hy-AM" w:eastAsia="ru-RU"/>
        </w:rPr>
        <w:t>ով նվազ</w:t>
      </w:r>
      <w:r w:rsidR="0028489C" w:rsidRPr="0028489C">
        <w:rPr>
          <w:rFonts w:ascii="Sylfaen" w:hAnsi="Sylfaen"/>
          <w:sz w:val="24"/>
          <w:szCs w:val="24"/>
          <w:lang w:val="hy-AM" w:eastAsia="ru-RU"/>
        </w:rPr>
        <w:t>եցվ</w:t>
      </w:r>
      <w:r>
        <w:rPr>
          <w:rFonts w:ascii="Sylfaen" w:hAnsi="Sylfaen"/>
          <w:sz w:val="24"/>
          <w:szCs w:val="24"/>
          <w:lang w:val="hy-AM" w:eastAsia="ru-RU"/>
        </w:rPr>
        <w:t xml:space="preserve">ած կիասմյակային միավորին ավելանում է քննության միավորը և գումարը բաժանվում է երկուսի: </w:t>
      </w:r>
      <w:r>
        <w:rPr>
          <w:rFonts w:ascii="Sylfaen" w:hAnsi="Sylfaen"/>
          <w:sz w:val="24"/>
          <w:szCs w:val="24"/>
          <w:lang w:val="ka-GE" w:eastAsia="ru-RU"/>
        </w:rPr>
        <w:t xml:space="preserve">  </w:t>
      </w:r>
      <w:r>
        <w:rPr>
          <w:rFonts w:ascii="Sylfaen" w:hAnsi="Sylfaen"/>
          <w:sz w:val="24"/>
          <w:szCs w:val="24"/>
          <w:lang w:val="hy-AM" w:eastAsia="ru-RU"/>
        </w:rPr>
        <w:t xml:space="preserve"> </w:t>
      </w:r>
    </w:p>
    <w:p w:rsidR="009E4C3A" w:rsidRDefault="009E4C3A" w:rsidP="009E4C3A">
      <w:pPr>
        <w:tabs>
          <w:tab w:val="left" w:pos="284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 w:eastAsia="ru-RU"/>
        </w:rPr>
      </w:pPr>
      <w:r>
        <w:rPr>
          <w:rFonts w:ascii="Sylfaen" w:hAnsi="Sylfaen"/>
          <w:sz w:val="24"/>
          <w:szCs w:val="24"/>
          <w:lang w:val="hy-AM" w:eastAsia="ru-RU"/>
        </w:rPr>
        <w:t>բ</w:t>
      </w:r>
      <w:r>
        <w:rPr>
          <w:rFonts w:ascii="Sylfaen" w:hAnsi="Sylfaen"/>
          <w:sz w:val="24"/>
          <w:szCs w:val="24"/>
          <w:lang w:val="ka-GE" w:eastAsia="ru-RU"/>
        </w:rPr>
        <w:t xml:space="preserve">) </w:t>
      </w:r>
      <w:r>
        <w:rPr>
          <w:rFonts w:ascii="Sylfaen" w:hAnsi="Sylfaen"/>
          <w:sz w:val="24"/>
          <w:szCs w:val="24"/>
          <w:lang w:val="hy-AM" w:eastAsia="ru-RU"/>
        </w:rPr>
        <w:t>Այն դեպքում, երբ աշակերտը գտնում է, որ ինքն ավելի բարձր գնահատման է արժանի, աշակերտի ծնողը գրավոր դիմում է դպրոցի տնօրենին:  Տնօրենը քննարկում է հարցը և որոշում է կայացնում աշակերտին քննությանը մասնակցելու իրավունք տալու/չտալու վերաբերյալ:   Եթե աշակերտն իրավունք է ստանում մասնակցել քննությանը, ապա առարկայի կիսամյակային միավորը հաշվարկվում է հետևյալ կարգով.  քննության միավորը գումարվում է առարկայի կիսամյակային միավորին, այնուհետև՝ գումարը բաժանվում է երկուսի:</w:t>
      </w:r>
    </w:p>
    <w:p w:rsidR="009E4C3A" w:rsidRDefault="009E4C3A" w:rsidP="009E4C3A">
      <w:pPr>
        <w:tabs>
          <w:tab w:val="left" w:pos="284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 w:eastAsia="ru-RU"/>
        </w:rPr>
      </w:pPr>
      <w:r>
        <w:rPr>
          <w:rFonts w:ascii="Sylfaen" w:hAnsi="Sylfaen"/>
          <w:sz w:val="24"/>
          <w:szCs w:val="24"/>
          <w:lang w:val="ka-GE" w:eastAsia="ru-RU"/>
        </w:rPr>
        <w:t xml:space="preserve">3. </w:t>
      </w:r>
      <w:r>
        <w:rPr>
          <w:rFonts w:ascii="Sylfaen" w:hAnsi="Sylfaen"/>
          <w:sz w:val="24"/>
          <w:szCs w:val="24"/>
          <w:lang w:val="hy-AM" w:eastAsia="ru-RU"/>
        </w:rPr>
        <w:t xml:space="preserve">Կիսամյակային քննությունը նշանակվում է կիսամյակն ավարտելուց հետո </w:t>
      </w:r>
      <w:r w:rsidR="00B51FE9" w:rsidRPr="00B51FE9">
        <w:rPr>
          <w:rFonts w:ascii="Sylfaen" w:hAnsi="Sylfaen"/>
          <w:sz w:val="24"/>
          <w:szCs w:val="24"/>
          <w:lang w:val="hy-AM" w:eastAsia="ru-RU"/>
        </w:rPr>
        <w:t xml:space="preserve">ոչ </w:t>
      </w:r>
      <w:r>
        <w:rPr>
          <w:rFonts w:ascii="Sylfaen" w:hAnsi="Sylfaen"/>
          <w:sz w:val="24"/>
          <w:szCs w:val="24"/>
          <w:lang w:val="hy-AM" w:eastAsia="ru-RU"/>
        </w:rPr>
        <w:t xml:space="preserve">ուշ, </w:t>
      </w:r>
      <w:r w:rsidR="0028489C" w:rsidRPr="0028489C">
        <w:rPr>
          <w:rFonts w:ascii="Sylfaen" w:hAnsi="Sylfaen"/>
          <w:sz w:val="24"/>
          <w:szCs w:val="24"/>
          <w:lang w:val="hy-AM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 xml:space="preserve"> քան երկու շաբաթվա ընթացքում:</w:t>
      </w:r>
      <w:r>
        <w:rPr>
          <w:rFonts w:ascii="Sylfaen" w:hAnsi="Sylfaen"/>
          <w:sz w:val="24"/>
          <w:szCs w:val="24"/>
          <w:lang w:val="ka-GE" w:eastAsia="ru-RU"/>
        </w:rPr>
        <w:t xml:space="preserve">  </w:t>
      </w:r>
    </w:p>
    <w:p w:rsidR="009E4C3A" w:rsidRDefault="009E4C3A" w:rsidP="009E4C3A">
      <w:pPr>
        <w:tabs>
          <w:tab w:val="left" w:pos="284"/>
        </w:tabs>
        <w:spacing w:after="0" w:line="240" w:lineRule="auto"/>
        <w:rPr>
          <w:rFonts w:ascii="Sylfaen" w:hAnsi="Sylfaen"/>
          <w:sz w:val="24"/>
          <w:szCs w:val="24"/>
          <w:lang w:val="ka-GE" w:eastAsia="ru-RU"/>
        </w:rPr>
      </w:pPr>
      <w:r>
        <w:rPr>
          <w:rFonts w:ascii="Sylfaen" w:hAnsi="Sylfaen"/>
          <w:sz w:val="24"/>
          <w:szCs w:val="24"/>
          <w:lang w:val="ka-GE" w:eastAsia="ru-RU"/>
        </w:rPr>
        <w:t xml:space="preserve">4. </w:t>
      </w:r>
      <w:r>
        <w:rPr>
          <w:rFonts w:ascii="Sylfaen" w:hAnsi="Sylfaen"/>
          <w:sz w:val="24"/>
          <w:szCs w:val="24"/>
          <w:lang w:val="hy-AM" w:eastAsia="ru-RU"/>
        </w:rPr>
        <w:t>Տարեկան քննության նշանակման (չնշանակման) հարցը վճռում է դպրոցը</w:t>
      </w:r>
      <w:r>
        <w:rPr>
          <w:rFonts w:ascii="Sylfaen" w:hAnsi="Sylfaen"/>
          <w:sz w:val="24"/>
          <w:szCs w:val="24"/>
          <w:lang w:val="ka-GE" w:eastAsia="ru-RU"/>
        </w:rPr>
        <w:t xml:space="preserve">:  </w:t>
      </w:r>
      <w:r>
        <w:rPr>
          <w:rFonts w:ascii="Sylfaen" w:hAnsi="Sylfaen"/>
          <w:sz w:val="24"/>
          <w:szCs w:val="24"/>
          <w:lang w:val="hy-AM" w:eastAsia="ru-RU"/>
        </w:rPr>
        <w:t>Նշվածը պետք է արտացոլվի դպրոցական ուսումնական պլանում:</w:t>
      </w:r>
      <w:r>
        <w:rPr>
          <w:rFonts w:ascii="Sylfaen" w:hAnsi="Sylfaen"/>
          <w:sz w:val="24"/>
          <w:szCs w:val="24"/>
          <w:lang w:val="ka-GE" w:eastAsia="ru-RU"/>
        </w:rPr>
        <w:t xml:space="preserve"> </w:t>
      </w:r>
    </w:p>
    <w:p w:rsidR="009E4C3A" w:rsidRDefault="009E4C3A" w:rsidP="009E4C3A">
      <w:pPr>
        <w:tabs>
          <w:tab w:val="left" w:pos="284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 w:eastAsia="ru-RU"/>
        </w:rPr>
      </w:pPr>
      <w:r>
        <w:rPr>
          <w:rFonts w:ascii="Sylfaen" w:hAnsi="Sylfaen"/>
          <w:sz w:val="24"/>
          <w:szCs w:val="24"/>
          <w:lang w:val="ka-GE" w:eastAsia="ru-RU"/>
        </w:rPr>
        <w:t xml:space="preserve">5. </w:t>
      </w:r>
      <w:r>
        <w:rPr>
          <w:rFonts w:ascii="Sylfaen" w:hAnsi="Sylfaen"/>
          <w:sz w:val="24"/>
          <w:szCs w:val="24"/>
          <w:lang w:val="hy-AM" w:eastAsia="ru-RU"/>
        </w:rPr>
        <w:t>Տարեկան քննություն կարելի է նշանակել միայն բազային և/կամ միջ</w:t>
      </w:r>
      <w:r>
        <w:rPr>
          <w:rFonts w:ascii="Sylfaen" w:hAnsi="Sylfaen"/>
          <w:sz w:val="24"/>
          <w:szCs w:val="24"/>
          <w:lang w:eastAsia="ru-RU"/>
        </w:rPr>
        <w:t>նակարգ</w:t>
      </w:r>
      <w:r>
        <w:rPr>
          <w:rFonts w:ascii="Sylfaen" w:hAnsi="Sylfaen"/>
          <w:sz w:val="24"/>
          <w:szCs w:val="24"/>
          <w:lang w:val="hy-AM" w:eastAsia="ru-RU"/>
        </w:rPr>
        <w:t xml:space="preserve"> աստիճանում: Եթե դպրոցը ցանկանում է առարկայի տարեկան քննություն նշանակել, ապա մինչև ուսումնական տարվա սկիզբը պետք է սահմանի, թե որ դասարանում/դասարաններում  և որ առարկայից/առարկաներից  պետք է անցկացվի </w:t>
      </w:r>
      <w:r>
        <w:rPr>
          <w:rFonts w:ascii="Sylfaen" w:hAnsi="Sylfaen"/>
          <w:sz w:val="24"/>
          <w:szCs w:val="24"/>
          <w:lang w:val="hy-AM" w:eastAsia="ru-RU"/>
        </w:rPr>
        <w:lastRenderedPageBreak/>
        <w:t>այդ քննությունը, և այդ քննությունից ստացած միավորը կանդրադառնա</w:t>
      </w:r>
      <w:r>
        <w:rPr>
          <w:rFonts w:ascii="Sylfaen" w:hAnsi="Sylfae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eastAsia="ru-RU"/>
        </w:rPr>
        <w:t>արդյոք</w:t>
      </w:r>
      <w:r>
        <w:rPr>
          <w:rFonts w:ascii="Sylfaen" w:hAnsi="Sylfaen"/>
          <w:sz w:val="24"/>
          <w:szCs w:val="24"/>
          <w:lang w:val="hy-AM" w:eastAsia="ru-RU"/>
        </w:rPr>
        <w:t xml:space="preserve"> առարկայի տարեկան միավորի վրա: </w:t>
      </w:r>
    </w:p>
    <w:p w:rsidR="009E4C3A" w:rsidRDefault="009E4C3A" w:rsidP="009E4C3A">
      <w:pPr>
        <w:spacing w:after="0" w:line="240" w:lineRule="auto"/>
        <w:jc w:val="both"/>
        <w:rPr>
          <w:rFonts w:ascii="Sylfaen" w:hAnsi="Sylfaen"/>
          <w:sz w:val="24"/>
          <w:szCs w:val="24"/>
          <w:lang w:val="ka-GE" w:eastAsia="ru-RU"/>
        </w:rPr>
      </w:pPr>
      <w:r>
        <w:rPr>
          <w:rFonts w:ascii="Sylfaen" w:hAnsi="Sylfaen"/>
          <w:sz w:val="24"/>
          <w:szCs w:val="24"/>
          <w:lang w:val="ka-GE" w:eastAsia="ru-RU"/>
        </w:rPr>
        <w:t xml:space="preserve">6. </w:t>
      </w:r>
      <w:r>
        <w:rPr>
          <w:rFonts w:ascii="Sylfaen" w:hAnsi="Sylfaen"/>
          <w:sz w:val="24"/>
          <w:szCs w:val="24"/>
          <w:lang w:val="hy-AM" w:eastAsia="ru-RU"/>
        </w:rPr>
        <w:t xml:space="preserve">Եթե դպրոցական ուսումնական պլանով սահմանված է, որ տարեկան քննության միավորն անդրադառնում է </w:t>
      </w:r>
      <w:r>
        <w:rPr>
          <w:rFonts w:ascii="Sylfaen" w:hAnsi="Sylfae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 xml:space="preserve"> առարկայի տարեկան միավորի վրա, ապա, առարկայի տարեկան միավորը հաշվելիս, տարեկան քննության միավորը գումարվում է առարկայի կիսամյակային միավորներին և գումարը բաժանվում երեքի: </w:t>
      </w:r>
    </w:p>
    <w:p w:rsidR="009E4C3A" w:rsidRDefault="009E4C3A" w:rsidP="009E4C3A">
      <w:pPr>
        <w:tabs>
          <w:tab w:val="left" w:pos="284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 w:eastAsia="ru-RU"/>
        </w:rPr>
      </w:pPr>
      <w:r>
        <w:rPr>
          <w:rFonts w:ascii="Sylfaen" w:hAnsi="Sylfaen"/>
          <w:sz w:val="24"/>
          <w:szCs w:val="24"/>
          <w:lang w:val="ka-GE" w:eastAsia="ru-RU"/>
        </w:rPr>
        <w:t xml:space="preserve">7.  </w:t>
      </w:r>
      <w:r>
        <w:rPr>
          <w:rFonts w:ascii="Sylfaen" w:eastAsia="Sylfaen" w:hAnsi="Sylfaen"/>
          <w:sz w:val="24"/>
          <w:szCs w:val="24"/>
          <w:lang w:val="hy-AM"/>
        </w:rPr>
        <w:t xml:space="preserve"> Եթե աշակերտի տարեկան առարկայական միավորը 5-ից պակաս է, դպրոցը պարտավոր է </w:t>
      </w:r>
      <w:r>
        <w:rPr>
          <w:rFonts w:ascii="Sylfaen" w:eastAsia="Sylfaen" w:hAnsi="Sylfaen"/>
          <w:sz w:val="24"/>
          <w:szCs w:val="24"/>
        </w:rPr>
        <w:t>այդ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</w:rPr>
        <w:t>աշակերտի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</w:rPr>
        <w:t>համար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</w:rPr>
        <w:t>տվյալ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</w:rPr>
        <w:t>առարկայից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աշնանային քննություն նշանակել</w:t>
      </w:r>
      <w:r>
        <w:rPr>
          <w:rFonts w:ascii="Sylfaen" w:eastAsia="Sylfaen" w:hAnsi="Sylfaen"/>
          <w:sz w:val="24"/>
          <w:szCs w:val="24"/>
          <w:lang w:val="ka-GE"/>
        </w:rPr>
        <w:t>: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widowControl w:val="0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8. </w:t>
      </w:r>
      <w:r>
        <w:rPr>
          <w:rFonts w:ascii="Sylfaen" w:eastAsia="Sylfaen" w:hAnsi="Sylfaen"/>
          <w:sz w:val="24"/>
          <w:szCs w:val="24"/>
          <w:lang w:val="hy-AM"/>
        </w:rPr>
        <w:t>Աշնանային քննություն անցկացնելու կարգը սահմանվում է դպրոցական ուսումնական պլանով: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widowControl w:val="0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9. </w:t>
      </w:r>
      <w:r>
        <w:rPr>
          <w:rFonts w:ascii="Sylfaen" w:eastAsia="Sylfaen" w:hAnsi="Sylfaen"/>
          <w:sz w:val="24"/>
          <w:szCs w:val="24"/>
          <w:lang w:val="hy-AM"/>
        </w:rPr>
        <w:t xml:space="preserve">Մինչև աշնանային քննությունը դպրոցը պարտավոր է </w:t>
      </w:r>
      <w:r w:rsidR="00B51FE9">
        <w:rPr>
          <w:rFonts w:ascii="Sylfaen" w:eastAsia="Sylfaen" w:hAnsi="Sylfaen"/>
          <w:sz w:val="24"/>
          <w:szCs w:val="24"/>
        </w:rPr>
        <w:t>կոնսուլտացիաներ</w:t>
      </w:r>
      <w:r>
        <w:rPr>
          <w:rFonts w:ascii="Sylfaen" w:eastAsia="Sylfaen" w:hAnsi="Sylfaen"/>
          <w:sz w:val="24"/>
          <w:szCs w:val="24"/>
          <w:lang w:val="ka-GE"/>
        </w:rPr>
        <w:t xml:space="preserve">  </w:t>
      </w:r>
      <w:r>
        <w:rPr>
          <w:rFonts w:ascii="Sylfaen" w:eastAsia="Sylfaen" w:hAnsi="Sylfaen"/>
          <w:sz w:val="24"/>
          <w:szCs w:val="24"/>
        </w:rPr>
        <w:t>անցկացնել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աշակերտների</w:t>
      </w:r>
      <w:r w:rsidR="00B51FE9" w:rsidRPr="00B51F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B51FE9">
        <w:rPr>
          <w:rFonts w:ascii="Sylfaen" w:eastAsia="Sylfaen" w:hAnsi="Sylfaen"/>
          <w:sz w:val="24"/>
          <w:szCs w:val="24"/>
        </w:rPr>
        <w:t>համար</w:t>
      </w:r>
      <w:r>
        <w:rPr>
          <w:rFonts w:ascii="Sylfaen" w:eastAsia="Sylfaen" w:hAnsi="Sylfaen"/>
          <w:sz w:val="24"/>
          <w:szCs w:val="24"/>
          <w:lang w:val="hy-AM"/>
        </w:rPr>
        <w:t xml:space="preserve"> այն առարկայից (առարկաներից), որից նշանակված է վերոնշյալ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տիպի քննություն</w:t>
      </w:r>
      <w:r>
        <w:rPr>
          <w:rFonts w:ascii="Sylfaen" w:eastAsia="Sylfaen" w:hAnsi="Sylfaen"/>
          <w:sz w:val="24"/>
          <w:szCs w:val="24"/>
          <w:lang w:val="ka-GE"/>
        </w:rPr>
        <w:t xml:space="preserve">:   </w:t>
      </w:r>
    </w:p>
    <w:p w:rsidR="009E4C3A" w:rsidRDefault="009E4C3A" w:rsidP="009E4C3A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10. </w:t>
      </w:r>
      <w:r>
        <w:rPr>
          <w:rFonts w:ascii="Sylfaen" w:eastAsia="Sylfaen" w:hAnsi="Sylfaen"/>
          <w:sz w:val="24"/>
          <w:szCs w:val="24"/>
          <w:lang w:val="hy-AM"/>
        </w:rPr>
        <w:t xml:space="preserve">Աշակերտը առարկայի/առարկաների տարեկան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գնահատականն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ստանում է  աշնանային քննության հիման վրա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>աշնանային քննության միավորը դառնում է առարկայի տարեկան միավոր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>:</w:t>
      </w:r>
    </w:p>
    <w:p w:rsidR="009E4C3A" w:rsidRDefault="009E4C3A" w:rsidP="009E4C3A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11.</w:t>
      </w:r>
      <w:r>
        <w:rPr>
          <w:rFonts w:ascii="Sylfaen" w:eastAsia="Sylfaen" w:hAnsi="Sylfaen"/>
          <w:sz w:val="24"/>
          <w:szCs w:val="24"/>
          <w:lang w:val="hy-AM"/>
        </w:rPr>
        <w:t xml:space="preserve"> Էքստեռնի կարգով ընդհանուր կրթություն ստանալու օրենքը և պայմանները սահմանվում են Օրենսդրությամբ:</w:t>
      </w:r>
    </w:p>
    <w:p w:rsidR="009E4C3A" w:rsidRDefault="009E4C3A" w:rsidP="009E4C3A">
      <w:pPr>
        <w:tabs>
          <w:tab w:val="left" w:pos="284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 w:eastAsia="ru-RU"/>
        </w:rPr>
      </w:pPr>
      <w:r>
        <w:rPr>
          <w:rFonts w:ascii="Sylfaen" w:hAnsi="Sylfaen"/>
          <w:sz w:val="24"/>
          <w:szCs w:val="24"/>
          <w:lang w:val="ka-GE" w:eastAsia="ru-RU"/>
        </w:rPr>
        <w:t xml:space="preserve">12. </w:t>
      </w:r>
      <w:r>
        <w:rPr>
          <w:rFonts w:ascii="Sylfaen" w:hAnsi="Sylfaen"/>
          <w:sz w:val="24"/>
          <w:szCs w:val="24"/>
          <w:lang w:val="hy-AM" w:eastAsia="ru-RU"/>
        </w:rPr>
        <w:t>Բացի այն անձանցից, ովքեր ընդհանուր կրթության առանձին դասարանի/դասարանների ծրագրերը հիմնականում ինքնուրույն են հաղթահարում և էքստեռնի քննություն են հանձնում համապատասխան կրթությունը հաստատելու համար, ինչը նրանց հնարավորություն է տալիս հաջորդ դասարանում/աստիճանում շարունակել ուսումը կամ բազային/միջնակարգ կրթության վկայական ստանալ, Էքստեռնի քննություն հանձնում են նաև այն աշակերտները, որոնք միջնակարգ աստիճանում բաց են թողել ուսումնական տարվա ընթացքում կոնկրետ առարկայի համար հատկացված ժամերի 1/2-ը և ավելին:</w:t>
      </w:r>
    </w:p>
    <w:p w:rsidR="009E4C3A" w:rsidRDefault="009E4C3A" w:rsidP="009E4C3A">
      <w:pPr>
        <w:tabs>
          <w:tab w:val="left" w:pos="284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 w:eastAsia="ru-RU"/>
        </w:rPr>
      </w:pPr>
      <w:r>
        <w:rPr>
          <w:rFonts w:ascii="Sylfaen" w:hAnsi="Sylfaen"/>
          <w:sz w:val="24"/>
          <w:szCs w:val="24"/>
          <w:lang w:val="ka-GE" w:eastAsia="ru-RU"/>
        </w:rPr>
        <w:t xml:space="preserve">13. </w:t>
      </w:r>
      <w:r>
        <w:rPr>
          <w:rFonts w:ascii="Sylfaen" w:hAnsi="Sylfaen"/>
          <w:sz w:val="24"/>
          <w:szCs w:val="24"/>
          <w:lang w:val="hy-AM" w:eastAsia="ru-RU"/>
        </w:rPr>
        <w:t>Լրիվ ընդհանուր կրթությունը հաստատող փաստաթուղթ ՝ ավարտական վկայական, ստանալու համար, աշակերտը պետք է հանձնի դպրոցի ավարտական քննությունները:</w:t>
      </w:r>
    </w:p>
    <w:p w:rsidR="009E4C3A" w:rsidRDefault="009E4C3A" w:rsidP="009E4C3A">
      <w:pPr>
        <w:tabs>
          <w:tab w:val="left" w:pos="284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 w:eastAsia="ru-RU"/>
        </w:rPr>
      </w:pPr>
      <w:r>
        <w:rPr>
          <w:rFonts w:ascii="Sylfaen" w:hAnsi="Sylfaen"/>
          <w:sz w:val="24"/>
          <w:szCs w:val="24"/>
          <w:lang w:val="ka-GE" w:eastAsia="ru-RU"/>
        </w:rPr>
        <w:t xml:space="preserve">14.  </w:t>
      </w:r>
      <w:r>
        <w:rPr>
          <w:rFonts w:ascii="Sylfaen" w:hAnsi="Sylfaen"/>
          <w:sz w:val="24"/>
          <w:szCs w:val="24"/>
          <w:lang w:val="hy-AM" w:eastAsia="ru-RU"/>
        </w:rPr>
        <w:t>Դպրոցի ավարտական քննությունների անցկացման օրերը, կարգն ու պայմանները սահմանվում են Օրենսդրությամբ:</w:t>
      </w:r>
    </w:p>
    <w:p w:rsidR="009E4C3A" w:rsidRDefault="009E4C3A" w:rsidP="009E4C3A">
      <w:pPr>
        <w:tabs>
          <w:tab w:val="left" w:pos="284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 w:eastAsia="ru-RU"/>
        </w:rPr>
      </w:pPr>
      <w:r>
        <w:rPr>
          <w:rFonts w:ascii="Sylfaen" w:hAnsi="Sylfaen"/>
          <w:sz w:val="24"/>
          <w:szCs w:val="24"/>
          <w:lang w:val="ka-GE" w:eastAsia="ru-RU"/>
        </w:rPr>
        <w:t xml:space="preserve">15.  </w:t>
      </w:r>
      <w:r>
        <w:rPr>
          <w:rFonts w:ascii="Sylfaen" w:hAnsi="Sylfaen"/>
          <w:sz w:val="24"/>
          <w:szCs w:val="24"/>
          <w:lang w:val="hy-AM" w:eastAsia="ru-RU"/>
        </w:rPr>
        <w:t xml:space="preserve">Դպրոցի ավարտական քննություններին մասնակցելու իրավունք ձեռք բերելու համար, աշակերտը պետք է </w:t>
      </w:r>
      <w:r>
        <w:rPr>
          <w:rFonts w:ascii="Sylfaen" w:hAnsi="Sylfae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 xml:space="preserve"> հաղթահարի</w:t>
      </w:r>
      <w:r>
        <w:rPr>
          <w:rFonts w:ascii="Sylfaen" w:hAnsi="Sylfae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hy-AM" w:eastAsia="ru-RU"/>
        </w:rPr>
        <w:t xml:space="preserve"> միջնակարգ աստիճանը:</w:t>
      </w:r>
    </w:p>
    <w:p w:rsidR="009E4C3A" w:rsidRDefault="009E4C3A" w:rsidP="009E4C3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9E4C3A" w:rsidRDefault="009E4C3A" w:rsidP="009E4C3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9E4C3A" w:rsidRDefault="009E4C3A" w:rsidP="009E4C3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hy-AM"/>
        </w:rPr>
      </w:pPr>
      <w:r>
        <w:rPr>
          <w:rFonts w:ascii="Sylfaen" w:eastAsia="Sylfaen" w:hAnsi="Sylfaen"/>
          <w:b/>
          <w:sz w:val="24"/>
          <w:szCs w:val="24"/>
          <w:lang w:val="hy-AM"/>
        </w:rPr>
        <w:t>Հոդված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24.</w:t>
      </w:r>
      <w:r>
        <w:rPr>
          <w:rFonts w:ascii="Sylfaen" w:eastAsia="Sylfaen" w:hAnsi="Sylfaen"/>
          <w:b/>
          <w:sz w:val="24"/>
          <w:szCs w:val="24"/>
          <w:lang w:val="hy-AM"/>
        </w:rPr>
        <w:t xml:space="preserve"> Ընդհանուր կրթության տարբեր աստիճանների ավարտումը հաստատող  փաստաթղթերը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b/>
          <w:sz w:val="24"/>
          <w:szCs w:val="24"/>
          <w:lang w:val="hy-AM"/>
        </w:rPr>
        <w:t xml:space="preserve">  </w:t>
      </w:r>
    </w:p>
    <w:p w:rsidR="009E4C3A" w:rsidRDefault="009E4C3A" w:rsidP="009E4C3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hy-AM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</w:p>
    <w:p w:rsidR="009E4C3A" w:rsidRDefault="009E4C3A" w:rsidP="009E4C3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       </w:t>
      </w:r>
      <w:r>
        <w:rPr>
          <w:rFonts w:ascii="Sylfaen" w:eastAsia="Sylfaen" w:hAnsi="Sylfaen"/>
          <w:sz w:val="24"/>
          <w:szCs w:val="24"/>
          <w:lang w:val="hy-AM"/>
        </w:rPr>
        <w:t>Ընդհանուր կրթության տարբեր աստիճանների ավարտումը հաստատող փաստաթղթերի   տեսակները և  դրանց տրման  կարգը սահմանվում է Օրենսդրությամբ:</w:t>
      </w:r>
    </w:p>
    <w:p w:rsidR="009E4C3A" w:rsidRDefault="009E4C3A" w:rsidP="009E4C3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hy-AM"/>
        </w:rPr>
      </w:pPr>
    </w:p>
    <w:p w:rsidR="009E4C3A" w:rsidRDefault="009E4C3A" w:rsidP="009E4C3A">
      <w:pPr>
        <w:pStyle w:val="Heading4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Հոդված</w:t>
      </w:r>
      <w:r>
        <w:rPr>
          <w:sz w:val="24"/>
          <w:szCs w:val="24"/>
          <w:lang w:val="ka-GE"/>
        </w:rPr>
        <w:t xml:space="preserve"> 25.</w:t>
      </w:r>
      <w:r>
        <w:rPr>
          <w:sz w:val="24"/>
          <w:szCs w:val="24"/>
          <w:lang w:val="hy-AM"/>
        </w:rPr>
        <w:t xml:space="preserve"> Աշակերտի ակադեմիական  նվաճումների ճանաչումը </w:t>
      </w:r>
    </w:p>
    <w:p w:rsidR="009E4C3A" w:rsidRDefault="009E4C3A" w:rsidP="009E4C3A">
      <w:pPr>
        <w:numPr>
          <w:ilvl w:val="0"/>
          <w:numId w:val="16"/>
        </w:num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lastRenderedPageBreak/>
        <w:t>Գնահատման բարձր մակարդակը (</w:t>
      </w:r>
      <w:r>
        <w:rPr>
          <w:rFonts w:ascii="Sylfaen" w:eastAsia="Sylfaen" w:hAnsi="Sylfaen"/>
          <w:sz w:val="24"/>
          <w:szCs w:val="24"/>
          <w:lang w:val="ka-GE"/>
        </w:rPr>
        <w:t>9</w:t>
      </w:r>
      <w:r>
        <w:rPr>
          <w:rFonts w:ascii="Sylfaen" w:eastAsia="Sylfaen" w:hAnsi="Sylfaen"/>
          <w:sz w:val="24"/>
          <w:szCs w:val="24"/>
          <w:lang w:val="hy-AM"/>
        </w:rPr>
        <w:t xml:space="preserve"> և</w:t>
      </w:r>
      <w:r>
        <w:rPr>
          <w:rFonts w:ascii="Sylfaen" w:eastAsia="Sylfaen" w:hAnsi="Sylfaen"/>
          <w:sz w:val="24"/>
          <w:szCs w:val="24"/>
          <w:lang w:val="ka-GE"/>
        </w:rPr>
        <w:t xml:space="preserve"> 10</w:t>
      </w:r>
      <w:r>
        <w:rPr>
          <w:rFonts w:ascii="Sylfaen" w:eastAsia="Sylfaen" w:hAnsi="Sylfaen"/>
          <w:sz w:val="24"/>
          <w:szCs w:val="24"/>
          <w:lang w:val="hy-AM"/>
        </w:rPr>
        <w:t xml:space="preserve"> միավոր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 xml:space="preserve"> ենթադրում է ուսումնական տարվա կամ աստիճանի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գերազանց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ավարտում</w:t>
      </w:r>
      <w:r>
        <w:rPr>
          <w:rFonts w:ascii="Sylfaen" w:eastAsia="Sylfaen" w:hAnsi="Sylfaen"/>
          <w:sz w:val="24"/>
          <w:szCs w:val="24"/>
          <w:lang w:val="ka-GE"/>
        </w:rPr>
        <w:t xml:space="preserve">: </w:t>
      </w:r>
      <w:r>
        <w:rPr>
          <w:rFonts w:ascii="Sylfaen" w:eastAsia="Sylfaen" w:hAnsi="Sylfaen"/>
          <w:sz w:val="24"/>
          <w:szCs w:val="24"/>
          <w:lang w:val="hy-AM"/>
        </w:rPr>
        <w:t>Գերազանցիկ աշակերտներին խրախուսելու կարգը, ըստ ցանկության, սահմանվում է դպրոցական ուսումնական պլանով: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numPr>
          <w:ilvl w:val="0"/>
          <w:numId w:val="16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Աշակերտը, որի միջնակարգ աստիճանի ընդհանուր գնահատականը </w:t>
      </w:r>
      <w:r>
        <w:rPr>
          <w:rFonts w:ascii="Sylfaen" w:eastAsia="Sylfaen" w:hAnsi="Sylfaen"/>
          <w:sz w:val="24"/>
          <w:szCs w:val="24"/>
          <w:lang w:val="ka-GE"/>
        </w:rPr>
        <w:t>10</w:t>
      </w:r>
      <w:r>
        <w:rPr>
          <w:rFonts w:ascii="Sylfaen" w:eastAsia="Sylfaen" w:hAnsi="Sylfaen"/>
          <w:sz w:val="24"/>
          <w:szCs w:val="24"/>
          <w:lang w:val="hy-AM"/>
        </w:rPr>
        <w:t xml:space="preserve"> է ՝  առանց կլորացնելու, և նա հաջողությամբ հանձնել է դպրոցի ավարտական քննությունները, ստանում է լրիվ կրթության </w:t>
      </w:r>
      <w:r w:rsidR="0028489C">
        <w:rPr>
          <w:rFonts w:ascii="Sylfaen" w:eastAsia="Sylfaen" w:hAnsi="Sylfaen"/>
          <w:sz w:val="24"/>
          <w:szCs w:val="24"/>
        </w:rPr>
        <w:t>ո</w:t>
      </w:r>
      <w:r>
        <w:rPr>
          <w:rFonts w:ascii="Sylfaen" w:eastAsia="Sylfaen" w:hAnsi="Sylfaen"/>
          <w:sz w:val="24"/>
          <w:szCs w:val="24"/>
          <w:lang w:val="hy-AM"/>
        </w:rPr>
        <w:t xml:space="preserve">սկե մեդալակրի </w:t>
      </w:r>
      <w:r>
        <w:rPr>
          <w:rFonts w:ascii="Sylfaen" w:eastAsia="Sylfaen" w:hAnsi="Sylfaen"/>
          <w:sz w:val="24"/>
          <w:szCs w:val="24"/>
        </w:rPr>
        <w:t>ավարտական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</w:rPr>
        <w:t>վ</w:t>
      </w:r>
      <w:r>
        <w:rPr>
          <w:rFonts w:ascii="Sylfaen" w:eastAsia="Sylfaen" w:hAnsi="Sylfaen"/>
          <w:sz w:val="24"/>
          <w:szCs w:val="24"/>
          <w:lang w:val="hy-AM"/>
        </w:rPr>
        <w:t>կայական: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numPr>
          <w:ilvl w:val="0"/>
          <w:numId w:val="16"/>
        </w:num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Աշակերտը, որի միջնակարգ աստիճանի ընդհանուր գնահատականը մինչև </w:t>
      </w:r>
      <w:r>
        <w:rPr>
          <w:rFonts w:ascii="Sylfaen" w:eastAsia="Sylfaen" w:hAnsi="Sylfaen"/>
          <w:sz w:val="24"/>
          <w:szCs w:val="24"/>
          <w:lang w:val="ka-GE"/>
        </w:rPr>
        <w:t>10</w:t>
      </w:r>
      <w:r>
        <w:rPr>
          <w:rFonts w:ascii="Sylfaen" w:eastAsia="Sylfaen" w:hAnsi="Sylfaen"/>
          <w:sz w:val="24"/>
          <w:szCs w:val="24"/>
          <w:lang w:val="hy-AM"/>
        </w:rPr>
        <w:t xml:space="preserve">-ը կլորացնելուց հետո </w:t>
      </w:r>
      <w:r>
        <w:rPr>
          <w:rFonts w:ascii="Sylfaen" w:eastAsia="Sylfaen" w:hAnsi="Sylfaen"/>
          <w:sz w:val="24"/>
          <w:szCs w:val="24"/>
          <w:lang w:val="ka-GE"/>
        </w:rPr>
        <w:t xml:space="preserve">9.8 </w:t>
      </w:r>
      <w:r>
        <w:rPr>
          <w:rFonts w:ascii="Sylfaen" w:eastAsia="Sylfaen" w:hAnsi="Sylfaen"/>
          <w:sz w:val="24"/>
          <w:szCs w:val="24"/>
          <w:lang w:val="hy-AM"/>
        </w:rPr>
        <w:t>ու</w:t>
      </w:r>
      <w:r>
        <w:rPr>
          <w:rFonts w:ascii="Sylfaen" w:eastAsia="Sylfaen" w:hAnsi="Sylfaen"/>
          <w:sz w:val="24"/>
          <w:szCs w:val="24"/>
          <w:lang w:val="ka-GE"/>
        </w:rPr>
        <w:t xml:space="preserve"> 9.9</w:t>
      </w:r>
      <w:r>
        <w:rPr>
          <w:rFonts w:ascii="Sylfaen" w:eastAsia="Sylfaen" w:hAnsi="Sylfaen"/>
          <w:sz w:val="24"/>
          <w:szCs w:val="24"/>
          <w:lang w:val="hy-AM"/>
        </w:rPr>
        <w:t xml:space="preserve"> է,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և նա հաջողությամբ հանձնել է ավարտական քննությունները, ստանում է ընդհանուր կրթության </w:t>
      </w:r>
      <w:r w:rsidR="0028489C">
        <w:rPr>
          <w:rFonts w:ascii="Sylfaen" w:eastAsia="Sylfaen" w:hAnsi="Sylfaen"/>
          <w:sz w:val="24"/>
          <w:szCs w:val="24"/>
        </w:rPr>
        <w:t>ա</w:t>
      </w:r>
      <w:r>
        <w:rPr>
          <w:rFonts w:ascii="Sylfaen" w:eastAsia="Sylfaen" w:hAnsi="Sylfaen"/>
          <w:sz w:val="24"/>
          <w:szCs w:val="24"/>
          <w:lang w:val="hy-AM"/>
        </w:rPr>
        <w:t xml:space="preserve">րծաթե մեդալակրի </w:t>
      </w:r>
      <w:r>
        <w:rPr>
          <w:rFonts w:ascii="Sylfaen" w:eastAsia="Sylfaen" w:hAnsi="Sylfaen"/>
          <w:sz w:val="24"/>
          <w:szCs w:val="24"/>
        </w:rPr>
        <w:t>ավարտական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</w:rPr>
        <w:t>վ</w:t>
      </w:r>
      <w:r>
        <w:rPr>
          <w:rFonts w:ascii="Sylfaen" w:eastAsia="Sylfaen" w:hAnsi="Sylfaen"/>
          <w:sz w:val="24"/>
          <w:szCs w:val="24"/>
          <w:lang w:val="hy-AM"/>
        </w:rPr>
        <w:t>կայական:</w:t>
      </w:r>
    </w:p>
    <w:p w:rsidR="009E4C3A" w:rsidRDefault="009E4C3A" w:rsidP="009E4C3A">
      <w:pPr>
        <w:numPr>
          <w:ilvl w:val="0"/>
          <w:numId w:val="16"/>
        </w:num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Այն անձին, որն էքստեռնի կարգով հաջողությամբ հաղթահարել է լրիվ կրթության միջնակարգ աստիճանի դասարանի/դասարանների</w:t>
      </w:r>
      <w:r w:rsidR="0028489C" w:rsidRPr="0028489C"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կամ միջնակարգ աստիճանի առանձին դասարաններում ընդգրկվող առարկայի/առարկաների հանրակրթական ծրագրերը, ոսկե և արծաթե մեդալակրի վկայականներ չեն տրվի:</w:t>
      </w:r>
    </w:p>
    <w:p w:rsidR="009E4C3A" w:rsidRDefault="009E4C3A" w:rsidP="009E4C3A">
      <w:pPr>
        <w:spacing w:after="0" w:line="240" w:lineRule="auto"/>
        <w:jc w:val="center"/>
        <w:rPr>
          <w:rFonts w:ascii="Sylfaen" w:eastAsia="Sylfaen" w:hAnsi="Sylfaen" w:cs="Sylfaen"/>
          <w:b/>
          <w:sz w:val="28"/>
          <w:szCs w:val="28"/>
          <w:lang w:val="ka-GE"/>
        </w:rPr>
      </w:pPr>
    </w:p>
    <w:p w:rsidR="009E4C3A" w:rsidRDefault="009E4C3A" w:rsidP="009E4C3A">
      <w:pPr>
        <w:spacing w:after="0" w:line="240" w:lineRule="auto"/>
        <w:rPr>
          <w:rFonts w:ascii="Sylfaen" w:eastAsia="Sylfaen" w:hAnsi="Sylfaen" w:cs="Sylfaen"/>
          <w:b/>
          <w:sz w:val="28"/>
          <w:szCs w:val="28"/>
          <w:lang w:val="ka-GE"/>
        </w:rPr>
      </w:pPr>
    </w:p>
    <w:p w:rsidR="009E4C3A" w:rsidRDefault="009E4C3A" w:rsidP="009E4C3A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hy-AM"/>
        </w:rPr>
      </w:pPr>
      <w:r>
        <w:rPr>
          <w:rFonts w:ascii="Sylfaen" w:eastAsia="Sylfaen" w:hAnsi="Sylfaen" w:cs="Sylfaen"/>
          <w:b/>
          <w:sz w:val="24"/>
          <w:szCs w:val="24"/>
          <w:lang w:val="hy-AM"/>
        </w:rPr>
        <w:t xml:space="preserve">Գլուխ 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V. </w:t>
      </w:r>
      <w:r>
        <w:rPr>
          <w:rFonts w:ascii="Sylfaen" w:eastAsia="Sylfaen" w:hAnsi="Sylfaen"/>
          <w:b/>
          <w:sz w:val="24"/>
          <w:szCs w:val="24"/>
          <w:lang w:val="hy-AM"/>
        </w:rPr>
        <w:t>Ինկլյուզիվ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կրթություն</w:t>
      </w:r>
    </w:p>
    <w:p w:rsidR="009E4C3A" w:rsidRDefault="009E4C3A" w:rsidP="009E4C3A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E4C3A" w:rsidRDefault="009E4C3A" w:rsidP="009E4C3A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hy-AM"/>
        </w:rPr>
        <w:t>Հոդված</w:t>
      </w:r>
      <w:r>
        <w:rPr>
          <w:rFonts w:ascii="Sylfaen" w:hAnsi="Sylfaen" w:cs="Calibri"/>
          <w:b/>
          <w:sz w:val="24"/>
          <w:szCs w:val="24"/>
          <w:lang w:val="ka-GE"/>
        </w:rPr>
        <w:t xml:space="preserve"> 26. </w:t>
      </w:r>
      <w:r>
        <w:rPr>
          <w:rFonts w:ascii="Sylfaen" w:hAnsi="Sylfaen" w:cs="Calibri"/>
          <w:b/>
          <w:sz w:val="24"/>
          <w:szCs w:val="24"/>
          <w:lang w:val="hy-AM"/>
        </w:rPr>
        <w:t>Ինկլյուզիվ</w:t>
      </w:r>
      <w:r>
        <w:rPr>
          <w:rFonts w:ascii="Sylfaen" w:hAnsi="Sylfaen" w:cs="Calibri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կրթություն</w:t>
      </w:r>
    </w:p>
    <w:p w:rsidR="009E4C3A" w:rsidRDefault="009E4C3A" w:rsidP="009E4C3A">
      <w:pPr>
        <w:spacing w:after="0" w:line="240" w:lineRule="auto"/>
        <w:ind w:left="72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E4C3A" w:rsidRDefault="009E4C3A" w:rsidP="009E4C3A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Ինկլյուզիվ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կրթությունը ենթադրում է </w:t>
      </w:r>
      <w:r>
        <w:rPr>
          <w:rFonts w:ascii="Sylfaen" w:hAnsi="Sylfaen" w:cs="Sylfaen"/>
          <w:sz w:val="24"/>
          <w:szCs w:val="24"/>
        </w:rPr>
        <w:t>հատուկ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կրթական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անհաժեշտություններով</w:t>
      </w:r>
      <w:r>
        <w:rPr>
          <w:rFonts w:ascii="Sylfaen" w:hAnsi="Sylfaen" w:cs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 xml:space="preserve"> աշակերտի ներգրավում</w:t>
      </w:r>
      <w:r w:rsidR="0028489C" w:rsidRPr="0028489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28489C">
        <w:rPr>
          <w:rFonts w:ascii="Sylfaen" w:hAnsi="Sylfaen" w:cs="Sylfaen"/>
          <w:sz w:val="24"/>
          <w:szCs w:val="24"/>
          <w:lang w:val="hy-AM"/>
        </w:rPr>
        <w:t>հանրակրթական գործընթացի</w:t>
      </w:r>
      <w:r w:rsidR="0028489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8489C">
        <w:rPr>
          <w:rFonts w:ascii="Sylfaen" w:hAnsi="Sylfaen" w:cs="Sylfaen"/>
          <w:sz w:val="24"/>
          <w:szCs w:val="24"/>
        </w:rPr>
        <w:t>մեջ</w:t>
      </w:r>
      <w:r w:rsidR="0028489C" w:rsidRPr="0028489C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իր հասակակիցների հետ </w:t>
      </w:r>
      <w:r>
        <w:rPr>
          <w:rFonts w:ascii="Sylfaen" w:hAnsi="Sylfaen" w:cs="Sylfaen"/>
          <w:sz w:val="24"/>
          <w:szCs w:val="24"/>
        </w:rPr>
        <w:t>մեկտեղ</w:t>
      </w:r>
      <w:r w:rsidR="0028489C" w:rsidRPr="0028489C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9E4C3A" w:rsidRDefault="009E4C3A" w:rsidP="009E4C3A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9E4C3A" w:rsidRDefault="009E4C3A" w:rsidP="009E4C3A">
      <w:pPr>
        <w:spacing w:after="0" w:line="240" w:lineRule="auto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hy-AM"/>
        </w:rPr>
        <w:t>Հոդված</w:t>
      </w:r>
      <w:r>
        <w:rPr>
          <w:rFonts w:ascii="Sylfaen" w:hAnsi="Sylfaen" w:cs="Calibri"/>
          <w:b/>
          <w:sz w:val="24"/>
          <w:szCs w:val="24"/>
          <w:lang w:val="ka-GE"/>
        </w:rPr>
        <w:t xml:space="preserve"> 27.</w:t>
      </w:r>
      <w:r>
        <w:rPr>
          <w:rFonts w:ascii="Sylfaen" w:hAnsi="Sylfaen" w:cs="Calibri"/>
          <w:b/>
          <w:sz w:val="24"/>
          <w:szCs w:val="24"/>
          <w:lang w:val="hy-AM"/>
        </w:rPr>
        <w:t xml:space="preserve"> </w:t>
      </w:r>
      <w:r>
        <w:rPr>
          <w:rFonts w:ascii="Sylfaen" w:hAnsi="Sylfaen" w:cs="Calibri"/>
          <w:b/>
          <w:sz w:val="24"/>
          <w:szCs w:val="24"/>
        </w:rPr>
        <w:t>Հատուկ կրթական անհրաժեշտություններով աշակերտ</w:t>
      </w:r>
    </w:p>
    <w:p w:rsidR="009E4C3A" w:rsidRDefault="009E4C3A" w:rsidP="009E4C3A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Հատուկ կրթական անհրաժեշտություններով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</w:rPr>
        <w:t xml:space="preserve">է այն </w:t>
      </w:r>
      <w:r>
        <w:rPr>
          <w:rFonts w:ascii="Sylfaen" w:hAnsi="Sylfaen" w:cs="Sylfaen"/>
          <w:sz w:val="24"/>
          <w:szCs w:val="24"/>
          <w:lang w:val="hy-AM"/>
        </w:rPr>
        <w:t>աշակերտը (այսուհետև՝ ՀԿ</w:t>
      </w:r>
      <w:r>
        <w:rPr>
          <w:rFonts w:ascii="Sylfaen" w:hAnsi="Sylfaen" w:cs="Sylfaen"/>
          <w:sz w:val="24"/>
          <w:szCs w:val="24"/>
        </w:rPr>
        <w:t>Ա</w:t>
      </w:r>
      <w:r w:rsidR="0028489C">
        <w:rPr>
          <w:rFonts w:ascii="Sylfaen" w:hAnsi="Sylfaen" w:cs="Sylfaen"/>
          <w:sz w:val="24"/>
          <w:szCs w:val="24"/>
          <w:lang w:val="hy-AM"/>
        </w:rPr>
        <w:t xml:space="preserve"> աշակերտ)</w:t>
      </w:r>
      <w:r>
        <w:rPr>
          <w:rFonts w:ascii="Sylfaen" w:hAnsi="Sylfaen" w:cs="Sylfaen"/>
          <w:sz w:val="24"/>
          <w:szCs w:val="24"/>
          <w:lang w:val="hy-AM"/>
        </w:rPr>
        <w:t>, որն իր հասակակիցների մեծամասնության համեմատ ուսման հետ կապված բարդություններ ունի, չի կարողանում հաղթահարել ազգային ուսումնական պլանով նախատեսված նվազագույն պահանջները և հատուկ կր</w:t>
      </w:r>
      <w:r w:rsidR="0028489C">
        <w:rPr>
          <w:rFonts w:ascii="Sylfaen" w:hAnsi="Sylfaen" w:cs="Sylfaen"/>
          <w:sz w:val="24"/>
          <w:szCs w:val="24"/>
          <w:lang w:val="hy-AM"/>
        </w:rPr>
        <w:t>թական ծառայության կարիք է զգում</w:t>
      </w:r>
      <w:r w:rsidR="0028489C">
        <w:rPr>
          <w:rFonts w:ascii="Sylfaen" w:hAnsi="Sylfaen" w:cs="Sylfaen"/>
          <w:sz w:val="24"/>
          <w:szCs w:val="24"/>
        </w:rPr>
        <w:t>, մ</w:t>
      </w:r>
      <w:r>
        <w:rPr>
          <w:rFonts w:ascii="Sylfaen" w:hAnsi="Sylfaen" w:cs="Sylfaen"/>
          <w:sz w:val="24"/>
          <w:szCs w:val="24"/>
          <w:lang w:val="hy-AM"/>
        </w:rPr>
        <w:t xml:space="preserve">ասնավորապես, </w:t>
      </w:r>
      <w:r>
        <w:rPr>
          <w:rFonts w:ascii="Sylfaen" w:hAnsi="Sylfaen" w:cs="Sylfaen"/>
          <w:sz w:val="24"/>
          <w:szCs w:val="24"/>
        </w:rPr>
        <w:t>Ա</w:t>
      </w:r>
      <w:r>
        <w:rPr>
          <w:rFonts w:ascii="Sylfaen" w:hAnsi="Sylfaen" w:cs="Sylfaen"/>
          <w:sz w:val="24"/>
          <w:szCs w:val="24"/>
          <w:lang w:val="hy-AM"/>
        </w:rPr>
        <w:t>զգային ուսումնական պլանի փոփոխման կամ անհատական ուսումնական պլանի մշակման</w:t>
      </w:r>
      <w:r>
        <w:rPr>
          <w:rFonts w:ascii="Sylfaen" w:hAnsi="Sylfaen" w:cs="Sylfaen"/>
          <w:sz w:val="24"/>
          <w:szCs w:val="24"/>
        </w:rPr>
        <w:t xml:space="preserve">:  </w:t>
      </w:r>
    </w:p>
    <w:p w:rsidR="009E4C3A" w:rsidRDefault="009E4C3A" w:rsidP="009E4C3A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Հ</w:t>
      </w:r>
      <w:r>
        <w:rPr>
          <w:rFonts w:ascii="Sylfaen" w:hAnsi="Sylfaen" w:cs="Sylfaen"/>
          <w:sz w:val="24"/>
          <w:szCs w:val="24"/>
        </w:rPr>
        <w:t>ԿԱ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աշակերտը այն աշակերտն է, որն ունի.</w:t>
      </w:r>
    </w:p>
    <w:p w:rsidR="009E4C3A" w:rsidRDefault="009E4C3A" w:rsidP="009E4C3A">
      <w:pPr>
        <w:pStyle w:val="CommentText"/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ա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hy-AM"/>
        </w:rPr>
        <w:t>ֆիզիկական խախտում</w:t>
      </w:r>
    </w:p>
    <w:p w:rsidR="009E4C3A" w:rsidRDefault="009E4C3A" w:rsidP="009E4C3A">
      <w:pPr>
        <w:pStyle w:val="CommentText"/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բ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hy-AM"/>
        </w:rPr>
        <w:t>մտավոր խախտում</w:t>
      </w:r>
    </w:p>
    <w:p w:rsidR="009E4C3A" w:rsidRDefault="009E4C3A" w:rsidP="009E4C3A">
      <w:pPr>
        <w:pStyle w:val="CommentText"/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գ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hy-AM"/>
        </w:rPr>
        <w:t>սենսորային խախտում</w:t>
      </w:r>
      <w:r>
        <w:rPr>
          <w:rFonts w:ascii="Sylfaen" w:hAnsi="Sylfaen"/>
          <w:sz w:val="24"/>
          <w:szCs w:val="24"/>
          <w:lang w:val="ka-GE"/>
        </w:rPr>
        <w:t xml:space="preserve">  (</w:t>
      </w:r>
      <w:r>
        <w:rPr>
          <w:rFonts w:ascii="Sylfaen" w:hAnsi="Sylfaen"/>
          <w:sz w:val="24"/>
          <w:szCs w:val="24"/>
          <w:lang w:val="hy-AM"/>
        </w:rPr>
        <w:t>լսողության կամ տեսողության</w:t>
      </w:r>
      <w:r>
        <w:rPr>
          <w:rFonts w:ascii="Sylfaen" w:hAnsi="Sylfaen"/>
          <w:sz w:val="24"/>
          <w:szCs w:val="24"/>
          <w:lang w:val="ka-GE"/>
        </w:rPr>
        <w:t xml:space="preserve">) </w:t>
      </w:r>
    </w:p>
    <w:p w:rsidR="009E4C3A" w:rsidRDefault="009E4C3A" w:rsidP="009E4C3A">
      <w:pPr>
        <w:pStyle w:val="CommentText"/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դ</w:t>
      </w:r>
      <w:r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hy-AM"/>
        </w:rPr>
        <w:t xml:space="preserve"> խոս</w:t>
      </w:r>
      <w:r>
        <w:rPr>
          <w:rFonts w:ascii="Sylfaen" w:hAnsi="Sylfaen"/>
          <w:sz w:val="24"/>
          <w:szCs w:val="24"/>
        </w:rPr>
        <w:t>քային</w:t>
      </w:r>
      <w:r>
        <w:rPr>
          <w:rFonts w:ascii="Sylfaen" w:hAnsi="Sylfaen"/>
          <w:sz w:val="24"/>
          <w:szCs w:val="24"/>
          <w:lang w:val="hy-AM"/>
        </w:rPr>
        <w:t xml:space="preserve"> խախտում</w:t>
      </w:r>
    </w:p>
    <w:p w:rsidR="009E4C3A" w:rsidRDefault="009E4C3A" w:rsidP="009E4C3A">
      <w:pPr>
        <w:pStyle w:val="CommentText"/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ե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hy-AM"/>
        </w:rPr>
        <w:t>վարքային և հուզական խախտում</w:t>
      </w:r>
    </w:p>
    <w:p w:rsidR="009E4C3A" w:rsidRDefault="009E4C3A" w:rsidP="009E4C3A">
      <w:pPr>
        <w:pStyle w:val="CommentText"/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զ</w:t>
      </w:r>
      <w:r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hy-AM"/>
        </w:rPr>
        <w:t xml:space="preserve"> երկարաժամկետ հոսպիտալացման անհրաժեշտություն</w:t>
      </w:r>
    </w:p>
    <w:p w:rsidR="009E4C3A" w:rsidRPr="0028489C" w:rsidRDefault="009E4C3A" w:rsidP="009E4C3A">
      <w:pPr>
        <w:pStyle w:val="CommentText"/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է) սոցիալական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բարդ գործոնների պատճառով չի </w:t>
      </w:r>
      <w:r>
        <w:rPr>
          <w:rFonts w:ascii="Sylfaen" w:hAnsi="Sylfaen"/>
          <w:sz w:val="24"/>
          <w:szCs w:val="24"/>
        </w:rPr>
        <w:t>կարող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հաղթահ</w:t>
      </w:r>
      <w:r>
        <w:rPr>
          <w:rFonts w:ascii="Sylfaen" w:hAnsi="Sylfaen"/>
          <w:sz w:val="24"/>
          <w:szCs w:val="24"/>
        </w:rPr>
        <w:t>ել</w:t>
      </w:r>
      <w:r>
        <w:rPr>
          <w:rFonts w:ascii="Sylfaen" w:hAnsi="Sylfaen"/>
          <w:sz w:val="24"/>
          <w:szCs w:val="24"/>
          <w:lang w:val="hy-AM"/>
        </w:rPr>
        <w:t xml:space="preserve"> Ազգային ուսումնական պլանով նախատեսված պահանջները</w:t>
      </w:r>
      <w:r w:rsidR="0028489C" w:rsidRPr="0028489C">
        <w:rPr>
          <w:rFonts w:ascii="Sylfaen" w:hAnsi="Sylfaen"/>
          <w:sz w:val="24"/>
          <w:szCs w:val="24"/>
          <w:lang w:val="ka-GE"/>
        </w:rPr>
        <w:t>:</w:t>
      </w:r>
    </w:p>
    <w:p w:rsidR="009E4C3A" w:rsidRDefault="009E4C3A" w:rsidP="009E4C3A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9E4C3A" w:rsidRDefault="009E4C3A" w:rsidP="009E4C3A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hy-AM"/>
        </w:rPr>
        <w:lastRenderedPageBreak/>
        <w:t>Հոդված</w:t>
      </w:r>
      <w:r>
        <w:rPr>
          <w:rFonts w:ascii="Sylfaen" w:hAnsi="Sylfaen" w:cs="Calibri"/>
          <w:b/>
          <w:sz w:val="24"/>
          <w:szCs w:val="24"/>
          <w:lang w:val="ka-GE"/>
        </w:rPr>
        <w:t xml:space="preserve"> 28. </w:t>
      </w:r>
      <w:r>
        <w:rPr>
          <w:rFonts w:ascii="Sylfaen" w:hAnsi="Sylfaen" w:cs="Calibri"/>
          <w:b/>
          <w:sz w:val="24"/>
          <w:szCs w:val="24"/>
          <w:lang w:val="hy-AM"/>
        </w:rPr>
        <w:t>Անհատական ուսումնական պլան</w:t>
      </w:r>
    </w:p>
    <w:p w:rsidR="009E4C3A" w:rsidRDefault="009E4C3A" w:rsidP="009E4C3A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ylfaen" w:eastAsia="Arial Unicode MS" w:hAnsi="Sylfaen" w:cs="Arial Unicode MS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Անհատական ուսումնական պլանը </w:t>
      </w:r>
      <w:r>
        <w:rPr>
          <w:rFonts w:ascii="Sylfaen" w:hAnsi="Sylfaen" w:cs="Sylfaen"/>
          <w:sz w:val="24"/>
          <w:szCs w:val="24"/>
        </w:rPr>
        <w:t>ՀԿԱ</w:t>
      </w:r>
      <w:r>
        <w:rPr>
          <w:rFonts w:ascii="Sylfaen" w:hAnsi="Sylfaen" w:cs="Sylfaen"/>
          <w:sz w:val="24"/>
          <w:szCs w:val="24"/>
          <w:lang w:val="hy-AM"/>
        </w:rPr>
        <w:t xml:space="preserve">  աշակերտի համար Ազգային ուսումնական պլանի հիման վրա մշակված պլան է, որը դպրոցական ուսումնական պլանի մասն է կազմում: Այն առավելագույնս պետք է </w:t>
      </w:r>
      <w:r>
        <w:rPr>
          <w:rFonts w:ascii="Sylfaen" w:hAnsi="Sylfaen" w:cs="Sylfaen"/>
          <w:sz w:val="24"/>
          <w:szCs w:val="24"/>
        </w:rPr>
        <w:t>նախատեսի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</w:rPr>
        <w:t>ՀԿԱ</w:t>
      </w:r>
      <w:r>
        <w:rPr>
          <w:rFonts w:ascii="Sylfaen" w:hAnsi="Sylfaen" w:cs="Sylfaen"/>
          <w:sz w:val="24"/>
          <w:szCs w:val="24"/>
          <w:lang w:val="hy-AM"/>
        </w:rPr>
        <w:t xml:space="preserve">  աշակերտի բոլոր կրթական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անհրաժեշտությունները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 դրան</w:t>
      </w:r>
      <w:r>
        <w:rPr>
          <w:rFonts w:ascii="Sylfaen" w:hAnsi="Sylfaen" w:cs="Sylfaen"/>
          <w:sz w:val="24"/>
          <w:szCs w:val="24"/>
        </w:rPr>
        <w:t>ց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բավարար</w:t>
      </w:r>
      <w:r>
        <w:rPr>
          <w:rFonts w:ascii="Sylfaen" w:hAnsi="Sylfaen" w:cs="Sylfaen"/>
          <w:sz w:val="24"/>
          <w:szCs w:val="24"/>
        </w:rPr>
        <w:t>ման</w:t>
      </w:r>
      <w:r>
        <w:rPr>
          <w:rFonts w:ascii="Sylfaen" w:hAnsi="Sylfaen" w:cs="Sylfaen"/>
          <w:sz w:val="24"/>
          <w:szCs w:val="24"/>
          <w:lang w:val="hy-AM"/>
        </w:rPr>
        <w:t xml:space="preserve"> ուղիները,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աշակերտի հետաքրքրություններն ու անհատական հնարավորությունները, ինչպես նաև այն բոլոր լրացուցիչ ակտիվությունները, որոնք պարտադիր են պլանով նախատեսված նպատակներին հասնելու համար:</w:t>
      </w:r>
      <w:r>
        <w:rPr>
          <w:rFonts w:ascii="Sylfaen" w:eastAsia="Arial Unicode MS" w:hAnsi="Sylfaen" w:cs="Arial Unicode MS"/>
          <w:sz w:val="24"/>
          <w:szCs w:val="24"/>
          <w:lang w:val="ka-GE"/>
        </w:rPr>
        <w:t xml:space="preserve"> </w:t>
      </w:r>
      <w:r>
        <w:rPr>
          <w:rFonts w:ascii="Sylfaen" w:eastAsia="Arial Unicode MS" w:hAnsi="Sylfaen" w:cs="Arial Unicode MS"/>
          <w:sz w:val="24"/>
          <w:szCs w:val="24"/>
          <w:lang w:val="hy-AM"/>
        </w:rPr>
        <w:t>Անհատական ուսումնական պլանը կազմվում է մինչև ուսումնական տարին սկսվելը՝ ոչ ուշ, քան մեկ շաբաթ</w:t>
      </w:r>
      <w:r w:rsidR="0066014B" w:rsidRPr="0066014B">
        <w:rPr>
          <w:rFonts w:ascii="Sylfaen" w:eastAsia="Arial Unicode MS" w:hAnsi="Sylfaen" w:cs="Arial Unicode MS"/>
          <w:sz w:val="24"/>
          <w:szCs w:val="24"/>
          <w:lang w:val="ka-GE"/>
        </w:rPr>
        <w:t xml:space="preserve"> </w:t>
      </w:r>
      <w:r w:rsidR="0066014B">
        <w:rPr>
          <w:rFonts w:ascii="Sylfaen" w:eastAsia="Arial Unicode MS" w:hAnsi="Sylfaen" w:cs="Arial Unicode MS"/>
          <w:sz w:val="24"/>
          <w:szCs w:val="24"/>
        </w:rPr>
        <w:t>առաջ</w:t>
      </w:r>
      <w:r w:rsidR="0066014B" w:rsidRPr="0066014B">
        <w:rPr>
          <w:rFonts w:ascii="Sylfaen" w:eastAsia="Arial Unicode MS" w:hAnsi="Sylfaen" w:cs="Arial Unicode MS"/>
          <w:sz w:val="24"/>
          <w:szCs w:val="24"/>
          <w:lang w:val="ka-GE"/>
        </w:rPr>
        <w:t xml:space="preserve"> </w:t>
      </w:r>
      <w:r>
        <w:rPr>
          <w:rFonts w:ascii="Sylfaen" w:eastAsia="Arial Unicode MS" w:hAnsi="Sylfaen" w:cs="Arial Unicode MS"/>
          <w:sz w:val="24"/>
          <w:szCs w:val="24"/>
          <w:lang w:val="hy-AM"/>
        </w:rPr>
        <w:t xml:space="preserve"> կամ հատուկ </w:t>
      </w:r>
      <w:r>
        <w:rPr>
          <w:rFonts w:ascii="Sylfaen" w:eastAsia="Arial Unicode MS" w:hAnsi="Sylfaen" w:cs="Arial Unicode MS"/>
          <w:sz w:val="24"/>
          <w:szCs w:val="24"/>
          <w:lang w:val="ka-GE"/>
        </w:rPr>
        <w:t xml:space="preserve"> </w:t>
      </w:r>
      <w:r>
        <w:rPr>
          <w:rFonts w:ascii="Sylfaen" w:eastAsia="Arial Unicode MS" w:hAnsi="Sylfaen" w:cs="Arial Unicode MS"/>
          <w:sz w:val="24"/>
          <w:szCs w:val="24"/>
          <w:lang w:val="hy-AM"/>
        </w:rPr>
        <w:t xml:space="preserve">աշակերտի հատուկ կրթության կարիքը հայտնաբերելուց </w:t>
      </w:r>
      <w:r w:rsidR="0066014B">
        <w:rPr>
          <w:rFonts w:ascii="Sylfaen" w:eastAsia="Arial Unicode MS" w:hAnsi="Sylfaen" w:cs="Arial Unicode MS"/>
          <w:sz w:val="24"/>
          <w:szCs w:val="24"/>
        </w:rPr>
        <w:t>հետո</w:t>
      </w:r>
      <w:r w:rsidR="0066014B" w:rsidRPr="0066014B">
        <w:rPr>
          <w:rFonts w:ascii="Sylfaen" w:eastAsia="Arial Unicode MS" w:hAnsi="Sylfaen" w:cs="Arial Unicode MS"/>
          <w:sz w:val="24"/>
          <w:szCs w:val="24"/>
          <w:lang w:val="ka-GE"/>
        </w:rPr>
        <w:t xml:space="preserve"> </w:t>
      </w:r>
      <w:r>
        <w:rPr>
          <w:rFonts w:ascii="Sylfaen" w:eastAsia="Arial Unicode MS" w:hAnsi="Sylfaen" w:cs="Arial Unicode MS"/>
          <w:sz w:val="24"/>
          <w:szCs w:val="24"/>
          <w:lang w:val="hy-AM"/>
        </w:rPr>
        <w:t xml:space="preserve">մեկ ամսվա ընթացքում:  </w:t>
      </w:r>
      <w:r>
        <w:rPr>
          <w:rFonts w:ascii="Sylfaen" w:eastAsia="Arial Unicode MS" w:hAnsi="Sylfaen" w:cs="Arial Unicode MS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eastAsia="Arial Unicode MS" w:hAnsi="Sylfaen" w:cs="Arial Unicode MS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CommentText"/>
        <w:numPr>
          <w:ilvl w:val="0"/>
          <w:numId w:val="18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 xml:space="preserve">Անհատական ուսումնական պլան կարելի է մշակել բոլոր առարկաների կամ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որևէ կոնկրետ առարկայի/առարկաների համար,</w:t>
      </w:r>
      <w:r>
        <w:rPr>
          <w:rFonts w:ascii="Sylfaen" w:hAnsi="Sylfaen" w:cs="Sylfaen"/>
          <w:sz w:val="24"/>
          <w:szCs w:val="24"/>
          <w:lang w:val="hy-AM"/>
        </w:rPr>
        <w:t xml:space="preserve"> ՀԿ</w:t>
      </w:r>
      <w:r>
        <w:rPr>
          <w:rFonts w:ascii="Sylfaen" w:hAnsi="Sylfaen" w:cs="Sylfaen"/>
          <w:sz w:val="24"/>
          <w:szCs w:val="24"/>
        </w:rPr>
        <w:t>Ա</w:t>
      </w:r>
      <w:r>
        <w:rPr>
          <w:rFonts w:ascii="Sylfaen" w:hAnsi="Sylfaen" w:cs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 xml:space="preserve">  աշակերտի կարիքներին համապատասխան: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 xml:space="preserve">Յուրաքանչյուր </w:t>
      </w:r>
      <w:r>
        <w:rPr>
          <w:rFonts w:ascii="Sylfaen" w:hAnsi="Sylfaen" w:cs="Sylfaen"/>
          <w:sz w:val="24"/>
          <w:szCs w:val="24"/>
          <w:lang w:val="hy-AM"/>
        </w:rPr>
        <w:t>Հ</w:t>
      </w:r>
      <w:r>
        <w:rPr>
          <w:rFonts w:ascii="Sylfaen" w:hAnsi="Sylfaen" w:cs="Sylfaen"/>
          <w:sz w:val="24"/>
          <w:szCs w:val="24"/>
        </w:rPr>
        <w:t>ԿԱ</w:t>
      </w:r>
      <w:r>
        <w:rPr>
          <w:rFonts w:ascii="Sylfaen" w:hAnsi="Sylfaen" w:cs="Sylfaen"/>
          <w:sz w:val="24"/>
          <w:szCs w:val="24"/>
          <w:lang w:val="hy-AM"/>
        </w:rPr>
        <w:t xml:space="preserve">  աշակերտի համար անհատական ուսումնական պլանի սահմաններում մանրամասնորեն պետք է պլանավորվի/սահմանվի.</w:t>
      </w:r>
    </w:p>
    <w:p w:rsidR="009E4C3A" w:rsidRDefault="009E4C3A" w:rsidP="009E4C3A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ա</w:t>
      </w:r>
      <w:r>
        <w:rPr>
          <w:rFonts w:ascii="Sylfaen" w:hAnsi="Sylfaen" w:cs="Sylfaen"/>
          <w:sz w:val="24"/>
          <w:szCs w:val="24"/>
          <w:lang w:val="ka-GE"/>
        </w:rPr>
        <w:t>)</w:t>
      </w:r>
      <w:r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  <w:lang w:val="hy-AM"/>
        </w:rPr>
        <w:t>Որ առարկայից/</w:t>
      </w:r>
      <w:r>
        <w:rPr>
          <w:rFonts w:ascii="Sylfaen" w:hAnsi="Sylfaen" w:cs="Sylfaen"/>
          <w:sz w:val="24"/>
          <w:szCs w:val="24"/>
          <w:lang w:val="hy-AM"/>
        </w:rPr>
        <w:t>առարկաներից է աշակերտը անհատական ուսումնական պլան մշակելու կարիք զգում: Ընտրված առարկաներ</w:t>
      </w:r>
      <w:r w:rsidR="0066014B">
        <w:rPr>
          <w:rFonts w:ascii="Sylfaen" w:hAnsi="Sylfaen" w:cs="Sylfaen"/>
          <w:sz w:val="24"/>
          <w:szCs w:val="24"/>
        </w:rPr>
        <w:t>ի</w:t>
      </w:r>
      <w:r w:rsidR="0066014B" w:rsidRPr="0066014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6014B">
        <w:rPr>
          <w:rFonts w:ascii="Sylfaen" w:hAnsi="Sylfaen" w:cs="Sylfaen"/>
          <w:sz w:val="24"/>
          <w:szCs w:val="24"/>
        </w:rPr>
        <w:t>համար</w:t>
      </w:r>
      <w:r>
        <w:rPr>
          <w:rFonts w:ascii="Sylfaen" w:hAnsi="Sylfaen" w:cs="Sylfaen"/>
          <w:sz w:val="24"/>
          <w:szCs w:val="24"/>
          <w:lang w:val="hy-AM"/>
        </w:rPr>
        <w:t xml:space="preserve"> սահմանվում են սովորելու արդյունքները, ուսուցման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ռազմավարությունները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և ուսումնական (ինչպես դասարանական  այնպես էլ տնային) ակտիվությունները:</w:t>
      </w:r>
    </w:p>
    <w:p w:rsidR="009E4C3A" w:rsidRDefault="009E4C3A" w:rsidP="009E4C3A">
      <w:pPr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բ</w:t>
      </w:r>
      <w:r>
        <w:rPr>
          <w:rFonts w:ascii="Sylfaen" w:hAnsi="Sylfaen" w:cs="Sylfaen"/>
          <w:sz w:val="24"/>
          <w:szCs w:val="24"/>
          <w:lang w:val="ka-GE"/>
        </w:rPr>
        <w:t xml:space="preserve">) </w:t>
      </w:r>
      <w:r>
        <w:rPr>
          <w:rFonts w:ascii="Sylfaen" w:hAnsi="Sylfaen" w:cs="Sylfaen"/>
          <w:sz w:val="24"/>
          <w:szCs w:val="24"/>
          <w:lang w:val="hy-AM"/>
        </w:rPr>
        <w:t>Ժամանակը, որն ուսուցիչը կտրամադրի ընտրված նպատակին, ակտիվությանը թե նյութին</w:t>
      </w:r>
      <w:r>
        <w:rPr>
          <w:rFonts w:ascii="Sylfaen" w:hAnsi="Sylfaen" w:cs="Calibri"/>
          <w:sz w:val="24"/>
          <w:szCs w:val="24"/>
          <w:lang w:val="hy-AM"/>
        </w:rPr>
        <w:t>:</w:t>
      </w:r>
      <w:r>
        <w:rPr>
          <w:rFonts w:ascii="Sylfaen" w:hAnsi="Sylfaen" w:cs="Calibri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գ</w:t>
      </w:r>
      <w:r>
        <w:rPr>
          <w:rFonts w:ascii="Sylfaen" w:hAnsi="Sylfaen"/>
          <w:sz w:val="24"/>
          <w:szCs w:val="24"/>
          <w:lang w:val="ka-GE"/>
        </w:rPr>
        <w:t xml:space="preserve">)  </w:t>
      </w:r>
      <w:r w:rsidR="0066014B">
        <w:rPr>
          <w:rFonts w:ascii="Sylfaen" w:hAnsi="Sylfaen"/>
          <w:sz w:val="24"/>
          <w:szCs w:val="24"/>
        </w:rPr>
        <w:t>Ա</w:t>
      </w:r>
      <w:r>
        <w:rPr>
          <w:rFonts w:ascii="Sylfaen" w:hAnsi="Sylfaen"/>
          <w:sz w:val="24"/>
          <w:szCs w:val="24"/>
          <w:lang w:val="hy-AM"/>
        </w:rPr>
        <w:t>շակերտին անհրաժեշտ լրացուցիչ և</w:t>
      </w:r>
      <w:r>
        <w:rPr>
          <w:rFonts w:ascii="Sylfaen" w:hAnsi="Sylfaen" w:cs="Calibri"/>
          <w:sz w:val="24"/>
          <w:szCs w:val="24"/>
          <w:lang w:val="hy-AM"/>
        </w:rPr>
        <w:t>/կամ անհատական պարապմունքները, պարապմունքների ժամանակը, տեղը և տևողությունը:</w:t>
      </w:r>
      <w:r>
        <w:rPr>
          <w:rFonts w:ascii="Sylfaen" w:hAnsi="Sylfaen"/>
          <w:sz w:val="24"/>
          <w:szCs w:val="24"/>
          <w:lang w:val="ka-GE"/>
        </w:rPr>
        <w:t xml:space="preserve">  </w:t>
      </w:r>
    </w:p>
    <w:p w:rsidR="009E4C3A" w:rsidRDefault="009E4C3A" w:rsidP="009E4C3A">
      <w:pPr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  <w:r>
        <w:rPr>
          <w:rFonts w:ascii="Sylfaen" w:hAnsi="Sylfaen" w:cs="Calibri"/>
          <w:sz w:val="24"/>
          <w:szCs w:val="24"/>
          <w:lang w:val="hy-AM"/>
        </w:rPr>
        <w:t>դ</w:t>
      </w:r>
      <w:r>
        <w:rPr>
          <w:rFonts w:ascii="Sylfaen" w:hAnsi="Sylfaen" w:cs="Calibri"/>
          <w:sz w:val="24"/>
          <w:szCs w:val="24"/>
          <w:lang w:val="ka-GE"/>
        </w:rPr>
        <w:t xml:space="preserve">) </w:t>
      </w:r>
      <w:r>
        <w:rPr>
          <w:rFonts w:ascii="Sylfaen" w:hAnsi="Sylfaen" w:cs="Calibri"/>
          <w:sz w:val="24"/>
          <w:szCs w:val="24"/>
          <w:lang w:val="hy-AM"/>
        </w:rPr>
        <w:t xml:space="preserve">Լրացուցիչ և/կամ անհատական պարապմունքների համար պատասխանատու անձը, </w:t>
      </w:r>
      <w:r>
        <w:rPr>
          <w:rFonts w:ascii="Sylfaen" w:hAnsi="Sylfaen" w:cs="Sylfaen"/>
          <w:sz w:val="24"/>
          <w:szCs w:val="24"/>
          <w:lang w:val="hy-AM"/>
        </w:rPr>
        <w:t>Հ</w:t>
      </w:r>
      <w:r>
        <w:rPr>
          <w:rFonts w:ascii="Sylfaen" w:hAnsi="Sylfaen" w:cs="Sylfaen"/>
          <w:sz w:val="24"/>
          <w:szCs w:val="24"/>
        </w:rPr>
        <w:t>ԿԱ</w:t>
      </w:r>
      <w:r>
        <w:rPr>
          <w:rFonts w:ascii="Sylfaen" w:hAnsi="Sylfaen" w:cs="Sylfaen"/>
          <w:sz w:val="24"/>
          <w:szCs w:val="24"/>
          <w:lang w:val="hy-AM"/>
        </w:rPr>
        <w:t xml:space="preserve">   աշակերտի համար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լրացուցիչ օժանդակ անձնակազմի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(հիվանդապահի, դայակի) անհրաժեշտությունը</w:t>
      </w:r>
      <w:r>
        <w:rPr>
          <w:rFonts w:ascii="Sylfaen" w:hAnsi="Sylfaen" w:cs="Calibri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  <w:lang w:val="ka-GE"/>
        </w:rPr>
        <w:t xml:space="preserve">  </w:t>
      </w:r>
    </w:p>
    <w:p w:rsidR="009E4C3A" w:rsidRDefault="009E4C3A" w:rsidP="009E4C3A">
      <w:pPr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  <w:r>
        <w:rPr>
          <w:rFonts w:ascii="Sylfaen" w:hAnsi="Sylfaen" w:cs="Calibri"/>
          <w:sz w:val="24"/>
          <w:szCs w:val="24"/>
          <w:lang w:val="hy-AM"/>
        </w:rPr>
        <w:t>ե</w:t>
      </w:r>
      <w:r>
        <w:rPr>
          <w:rFonts w:ascii="Sylfaen" w:hAnsi="Sylfaen" w:cs="Calibri"/>
          <w:sz w:val="24"/>
          <w:szCs w:val="24"/>
          <w:lang w:val="ka-GE"/>
        </w:rPr>
        <w:t xml:space="preserve">) </w:t>
      </w:r>
      <w:r>
        <w:rPr>
          <w:rFonts w:ascii="Sylfaen" w:hAnsi="Sylfaen" w:cs="Calibri"/>
          <w:sz w:val="24"/>
          <w:szCs w:val="24"/>
          <w:lang w:val="hy-AM"/>
        </w:rPr>
        <w:t>Ուսումնական գործը</w:t>
      </w:r>
      <w:r>
        <w:rPr>
          <w:rFonts w:ascii="Sylfaen" w:hAnsi="Sylfaen" w:cs="Calibri"/>
          <w:sz w:val="24"/>
          <w:szCs w:val="24"/>
        </w:rPr>
        <w:t>ն</w:t>
      </w:r>
      <w:r>
        <w:rPr>
          <w:rFonts w:ascii="Sylfaen" w:hAnsi="Sylfaen" w:cs="Calibri"/>
          <w:sz w:val="24"/>
          <w:szCs w:val="24"/>
          <w:lang w:val="hy-AM"/>
        </w:rPr>
        <w:t xml:space="preserve">թացում կիրառելիք նյութ </w:t>
      </w:r>
      <w:r>
        <w:rPr>
          <w:rFonts w:ascii="Sylfaen" w:hAnsi="Sylfaen" w:cs="Calibri"/>
          <w:sz w:val="24"/>
          <w:szCs w:val="24"/>
          <w:lang w:val="ka-GE"/>
        </w:rPr>
        <w:t>(</w:t>
      </w:r>
      <w:r>
        <w:rPr>
          <w:rFonts w:ascii="Sylfaen" w:hAnsi="Sylfaen" w:cs="Calibri"/>
          <w:sz w:val="24"/>
          <w:szCs w:val="24"/>
          <w:lang w:val="hy-AM"/>
        </w:rPr>
        <w:t>դասագրքեր և աշակերտին անհրաժեշտ լրացուցիչ կրթական նյութեր</w:t>
      </w:r>
      <w:r>
        <w:rPr>
          <w:rFonts w:ascii="Sylfaen" w:hAnsi="Sylfaen" w:cs="Sylfaen"/>
          <w:sz w:val="24"/>
          <w:szCs w:val="24"/>
          <w:lang w:val="ka-GE"/>
        </w:rPr>
        <w:t>)</w:t>
      </w:r>
      <w:r>
        <w:rPr>
          <w:rFonts w:ascii="Sylfaen" w:hAnsi="Sylfaen" w:cs="Sylfaen"/>
          <w:sz w:val="24"/>
          <w:szCs w:val="24"/>
          <w:lang w:val="hy-AM"/>
        </w:rPr>
        <w:t xml:space="preserve"> և նյութի ապահովման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պատասխանատու անձ</w:t>
      </w:r>
      <w:r>
        <w:rPr>
          <w:rFonts w:ascii="Sylfaen" w:hAnsi="Sylfaen" w:cs="Calibri"/>
          <w:sz w:val="24"/>
          <w:szCs w:val="24"/>
          <w:lang w:val="ka-GE"/>
        </w:rPr>
        <w:t xml:space="preserve"> (</w:t>
      </w:r>
      <w:r>
        <w:rPr>
          <w:rFonts w:ascii="Sylfaen" w:hAnsi="Sylfaen" w:cs="Calibri"/>
          <w:sz w:val="24"/>
          <w:szCs w:val="24"/>
          <w:lang w:val="hy-AM"/>
        </w:rPr>
        <w:t>որը կարող է լինել նաև ծնողը</w:t>
      </w:r>
      <w:r>
        <w:rPr>
          <w:rFonts w:ascii="Sylfaen" w:hAnsi="Sylfaen" w:cs="Calibri"/>
          <w:sz w:val="24"/>
          <w:szCs w:val="24"/>
          <w:lang w:val="ka-GE"/>
        </w:rPr>
        <w:t>)</w:t>
      </w:r>
      <w:r>
        <w:rPr>
          <w:rFonts w:ascii="Sylfaen" w:hAnsi="Sylfaen" w:cs="Calibri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զ</w:t>
      </w:r>
      <w:r>
        <w:rPr>
          <w:rFonts w:ascii="Sylfaen" w:hAnsi="Sylfaen"/>
          <w:sz w:val="24"/>
          <w:szCs w:val="24"/>
          <w:lang w:val="ka-GE"/>
        </w:rPr>
        <w:t xml:space="preserve">)  </w:t>
      </w:r>
      <w:r>
        <w:rPr>
          <w:rFonts w:ascii="Sylfaen" w:hAnsi="Sylfaen"/>
          <w:sz w:val="24"/>
          <w:szCs w:val="24"/>
          <w:lang w:val="hy-AM"/>
        </w:rPr>
        <w:t xml:space="preserve">Աշակերտին անհրաժեշտ լրացուցիչ տեխնիկական ռեսուրսներ (ավտոբուսով </w:t>
      </w:r>
      <w:r>
        <w:rPr>
          <w:rFonts w:ascii="Sylfaen" w:hAnsi="Sylfaen"/>
          <w:sz w:val="24"/>
          <w:szCs w:val="24"/>
        </w:rPr>
        <w:t>սպասարկելու</w:t>
      </w:r>
      <w:r>
        <w:rPr>
          <w:rFonts w:ascii="Sylfaen" w:hAnsi="Sylfaen"/>
          <w:sz w:val="24"/>
          <w:szCs w:val="24"/>
          <w:lang w:val="hy-AM"/>
        </w:rPr>
        <w:t xml:space="preserve"> անհրաժեշտություն, համակարգչից օգտվելու անհրաժեշտություն, նրան հարկավոր դպրոցական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կահույքի, հանգստի անհրաժեշտություն և այլն):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CommentText"/>
        <w:numPr>
          <w:ilvl w:val="0"/>
          <w:numId w:val="18"/>
        </w:numPr>
        <w:tabs>
          <w:tab w:val="left" w:pos="426"/>
        </w:tabs>
        <w:spacing w:after="0"/>
        <w:ind w:left="0" w:firstLine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Ա</w:t>
      </w:r>
      <w:r>
        <w:rPr>
          <w:rFonts w:ascii="Sylfaen" w:hAnsi="Sylfaen" w:cs="Sylfaen"/>
          <w:sz w:val="24"/>
          <w:szCs w:val="24"/>
          <w:lang w:val="hy-AM"/>
        </w:rPr>
        <w:t>նհատական ուսումնական պլանը պետք է տեղեկ</w:t>
      </w:r>
      <w:r>
        <w:rPr>
          <w:rFonts w:ascii="Sylfaen" w:hAnsi="Sylfaen" w:cs="Sylfaen"/>
          <w:sz w:val="24"/>
          <w:szCs w:val="24"/>
        </w:rPr>
        <w:t>ություններ</w:t>
      </w:r>
      <w:r>
        <w:rPr>
          <w:rFonts w:ascii="Sylfaen" w:hAnsi="Sylfaen" w:cs="Sylfaen"/>
          <w:sz w:val="24"/>
          <w:szCs w:val="24"/>
          <w:lang w:val="hy-AM"/>
        </w:rPr>
        <w:t xml:space="preserve"> նախատեսի երեխայի ուժեղ ու թույլ կողմերի մասին</w:t>
      </w:r>
      <w:r>
        <w:rPr>
          <w:rFonts w:ascii="Sylfaen" w:hAnsi="Sylfaen" w:cs="Sylfaen"/>
          <w:sz w:val="24"/>
          <w:szCs w:val="24"/>
          <w:lang w:val="ka-GE"/>
        </w:rPr>
        <w:t>`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</w:rPr>
        <w:t>ը</w:t>
      </w:r>
      <w:r>
        <w:rPr>
          <w:rFonts w:ascii="Sylfaen" w:hAnsi="Sylfaen" w:cs="Sylfaen"/>
          <w:sz w:val="24"/>
          <w:szCs w:val="24"/>
          <w:lang w:val="hy-AM"/>
        </w:rPr>
        <w:t xml:space="preserve">ստ ակադեմիական,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ճանաչողական, սոցիալական, վարքային, հուզական, շարժական և այլ ոլորտների</w:t>
      </w:r>
      <w:r>
        <w:rPr>
          <w:rFonts w:ascii="Sylfaen" w:hAnsi="Sylfaen"/>
          <w:sz w:val="24"/>
          <w:szCs w:val="24"/>
          <w:lang w:val="hy-AM"/>
        </w:rPr>
        <w:t>:</w:t>
      </w:r>
    </w:p>
    <w:p w:rsidR="009E4C3A" w:rsidRDefault="009E4C3A" w:rsidP="009E4C3A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Ուսման գործընթացում բարդություններ ի հայտ գալուց հետո, դպրոցը պետք է ապահովի </w:t>
      </w:r>
      <w:r>
        <w:rPr>
          <w:rFonts w:ascii="Sylfaen" w:hAnsi="Sylfaen" w:cs="Sylfaen"/>
          <w:sz w:val="24"/>
          <w:szCs w:val="24"/>
          <w:lang w:val="hy-AM"/>
        </w:rPr>
        <w:t xml:space="preserve">ինկլյուզիվ աշակերտի </w:t>
      </w:r>
      <w:r>
        <w:rPr>
          <w:rFonts w:ascii="Sylfaen" w:hAnsi="Sylfaen" w:cs="Sylfaen"/>
          <w:sz w:val="24"/>
          <w:szCs w:val="24"/>
        </w:rPr>
        <w:t>հնարավոր</w:t>
      </w:r>
      <w:r>
        <w:rPr>
          <w:rFonts w:ascii="Sylfaen" w:hAnsi="Sylfaen" w:cs="Sylfaen"/>
          <w:sz w:val="24"/>
          <w:szCs w:val="24"/>
          <w:lang w:val="hy-AM"/>
        </w:rPr>
        <w:t>ությունների խոր</w:t>
      </w:r>
      <w:r>
        <w:rPr>
          <w:rFonts w:ascii="Sylfaen" w:hAnsi="Sylfaen" w:cs="Sylfaen"/>
          <w:sz w:val="24"/>
          <w:szCs w:val="24"/>
        </w:rPr>
        <w:t>քային</w:t>
      </w:r>
      <w:r>
        <w:rPr>
          <w:rFonts w:ascii="Sylfaen" w:hAnsi="Sylfaen" w:cs="Sylfaen"/>
          <w:sz w:val="24"/>
          <w:szCs w:val="24"/>
          <w:lang w:val="hy-AM"/>
        </w:rPr>
        <w:t xml:space="preserve"> գնահատում:</w:t>
      </w:r>
      <w:r>
        <w:rPr>
          <w:rFonts w:ascii="Sylfaen" w:hAnsi="Sylfaen"/>
          <w:sz w:val="24"/>
          <w:szCs w:val="24"/>
          <w:lang w:val="hy-AM"/>
        </w:rPr>
        <w:t xml:space="preserve"> Անհրաժեշտության դեպքում, </w:t>
      </w:r>
      <w:r>
        <w:rPr>
          <w:rFonts w:ascii="Sylfaen" w:hAnsi="Sylfaen"/>
          <w:sz w:val="24"/>
          <w:szCs w:val="24"/>
        </w:rPr>
        <w:t>ՀԿԱ</w:t>
      </w:r>
      <w:r>
        <w:rPr>
          <w:rFonts w:ascii="Sylfaen" w:hAnsi="Sylfaen" w:cs="Sylfaen"/>
          <w:sz w:val="24"/>
          <w:szCs w:val="24"/>
          <w:lang w:val="hy-AM"/>
        </w:rPr>
        <w:t xml:space="preserve">  աշակերտի խոր</w:t>
      </w:r>
      <w:r>
        <w:rPr>
          <w:rFonts w:ascii="Sylfaen" w:hAnsi="Sylfaen" w:cs="Sylfaen"/>
          <w:sz w:val="24"/>
          <w:szCs w:val="24"/>
        </w:rPr>
        <w:t>քային</w:t>
      </w:r>
      <w:r>
        <w:rPr>
          <w:rFonts w:ascii="Sylfaen" w:hAnsi="Sylfaen" w:cs="Sylfaen"/>
          <w:sz w:val="24"/>
          <w:szCs w:val="24"/>
          <w:lang w:val="hy-AM"/>
        </w:rPr>
        <w:t xml:space="preserve"> գնահատ</w:t>
      </w:r>
      <w:r>
        <w:rPr>
          <w:rFonts w:ascii="Sylfaen" w:hAnsi="Sylfaen" w:cs="Sylfaen"/>
          <w:sz w:val="24"/>
          <w:szCs w:val="24"/>
        </w:rPr>
        <w:t>ման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և նրա  կրթության հետ կապված երաշխավորությունների համար</w:t>
      </w:r>
      <w:r w:rsidR="0066014B" w:rsidRPr="0066014B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դպրոցը կարող է դիմել Նախարարության  ինկլյուզիվ</w:t>
      </w:r>
      <w:r>
        <w:rPr>
          <w:rFonts w:ascii="Sylfaen" w:hAnsi="Sylfaen"/>
          <w:sz w:val="24"/>
          <w:szCs w:val="24"/>
          <w:lang w:val="hy-AM"/>
        </w:rPr>
        <w:t xml:space="preserve"> կրթության </w:t>
      </w:r>
      <w:r>
        <w:rPr>
          <w:rFonts w:ascii="Sylfaen" w:hAnsi="Sylfaen"/>
          <w:sz w:val="24"/>
          <w:szCs w:val="24"/>
        </w:rPr>
        <w:t>բազմամասնագիտական</w:t>
      </w:r>
      <w:r>
        <w:rPr>
          <w:rFonts w:ascii="Sylfaen" w:hAnsi="Sylfaen"/>
          <w:sz w:val="24"/>
          <w:szCs w:val="24"/>
          <w:lang w:val="hy-AM"/>
        </w:rPr>
        <w:t xml:space="preserve"> խմբին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>
        <w:rPr>
          <w:rFonts w:ascii="Sylfaen" w:hAnsi="Sylfaen"/>
          <w:sz w:val="24"/>
          <w:szCs w:val="24"/>
        </w:rPr>
        <w:t>այսուհետև</w:t>
      </w:r>
      <w:r>
        <w:rPr>
          <w:rFonts w:ascii="Sylfaen" w:hAnsi="Sylfaen"/>
          <w:sz w:val="24"/>
          <w:szCs w:val="24"/>
          <w:lang w:val="ka-GE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բազմամասնագիտական</w:t>
      </w:r>
      <w:r>
        <w:rPr>
          <w:rFonts w:ascii="Sylfaen" w:hAnsi="Sylfaen"/>
          <w:sz w:val="24"/>
          <w:szCs w:val="24"/>
          <w:lang w:val="hy-AM"/>
        </w:rPr>
        <w:t xml:space="preserve"> խումբ</w:t>
      </w:r>
      <w:r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hy-AM"/>
        </w:rPr>
        <w:t xml:space="preserve">: Յուրաքանչյուր </w:t>
      </w:r>
      <w:r>
        <w:rPr>
          <w:rFonts w:ascii="Sylfaen" w:hAnsi="Sylfaen" w:cs="Sylfaen"/>
          <w:sz w:val="24"/>
          <w:szCs w:val="24"/>
          <w:lang w:val="hy-AM"/>
        </w:rPr>
        <w:t>ինկլյուզիվ աշակերտի համար դպրոցը պետք է սահմանի անհատական ուսումնական պլանը մշակող աշխատանքային խումբ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lastRenderedPageBreak/>
        <w:t>(հետագայում ՝ ԱՈՒՊ խումբ), որը</w:t>
      </w: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>
        <w:rPr>
          <w:rFonts w:ascii="Sylfaen" w:hAnsi="Sylfaen" w:cs="Sylfaen"/>
          <w:sz w:val="24"/>
          <w:szCs w:val="24"/>
          <w:lang w:val="hy-AM"/>
        </w:rPr>
        <w:t>կապահովի ՀԿ</w:t>
      </w:r>
      <w:r>
        <w:rPr>
          <w:rFonts w:ascii="Sylfaen" w:hAnsi="Sylfaen" w:cs="Sylfaen"/>
          <w:sz w:val="24"/>
          <w:szCs w:val="24"/>
        </w:rPr>
        <w:t>Ա</w:t>
      </w:r>
      <w:r>
        <w:rPr>
          <w:rFonts w:ascii="Sylfaen" w:hAnsi="Sylfaen" w:cs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 xml:space="preserve"> աշակերտի համար անհատական ուսումնական պլան</w:t>
      </w:r>
      <w:r>
        <w:rPr>
          <w:rFonts w:ascii="Sylfaen" w:hAnsi="Sylfaen" w:cs="Sylfaen"/>
          <w:sz w:val="24"/>
          <w:szCs w:val="24"/>
        </w:rPr>
        <w:t>ի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կազմում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և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կօժանդակի դրա իրագործմանը: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284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6. </w:t>
      </w:r>
      <w:r>
        <w:rPr>
          <w:rFonts w:ascii="Sylfaen" w:hAnsi="Sylfaen" w:cs="Sylfaen"/>
          <w:sz w:val="24"/>
          <w:szCs w:val="24"/>
          <w:lang w:val="hy-AM"/>
        </w:rPr>
        <w:t xml:space="preserve">ԱՈՒՊ խմբում պետք է միավորվեն այն մանկավարժները, որոնք անմիջականորեն </w:t>
      </w:r>
      <w:r w:rsidRPr="0066014B">
        <w:rPr>
          <w:rFonts w:ascii="Sylfaen" w:hAnsi="Sylfaen" w:cs="Sylfaen"/>
          <w:sz w:val="24"/>
          <w:szCs w:val="24"/>
          <w:lang w:val="hy-AM"/>
        </w:rPr>
        <w:t>իրենք</w:t>
      </w:r>
      <w:r>
        <w:rPr>
          <w:rFonts w:ascii="Sylfaen" w:hAnsi="Sylfaen" w:cs="Sylfaen"/>
          <w:sz w:val="24"/>
          <w:szCs w:val="24"/>
          <w:lang w:val="hy-AM"/>
        </w:rPr>
        <w:t xml:space="preserve"> են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դասավանդում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աշակերտին, ինչպես նաև ծնողը/</w:t>
      </w:r>
      <w:r>
        <w:rPr>
          <w:rFonts w:ascii="Sylfaen" w:hAnsi="Sylfaen" w:cs="Calibri"/>
          <w:sz w:val="24"/>
          <w:szCs w:val="24"/>
          <w:lang w:val="hy-AM"/>
        </w:rPr>
        <w:t>ծնողները, դպրոցի վարչության անդամը</w:t>
      </w:r>
      <w:r>
        <w:rPr>
          <w:rFonts w:ascii="Sylfaen" w:hAnsi="Sylfaen" w:cs="Sylfaen"/>
          <w:sz w:val="24"/>
          <w:szCs w:val="24"/>
          <w:lang w:val="hy-AM"/>
        </w:rPr>
        <w:t xml:space="preserve">/անդամները, հոգեբան, լոգոպեդ կամ հատուկ ուսուցիչ, եթե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դպրոցում կա այդպիսին</w:t>
      </w:r>
      <w:r>
        <w:rPr>
          <w:rFonts w:ascii="Sylfaen" w:hAnsi="Sylfaen" w:cs="Calibri"/>
          <w:sz w:val="24"/>
          <w:szCs w:val="24"/>
          <w:lang w:val="hy-AM"/>
        </w:rPr>
        <w:t>:</w:t>
      </w:r>
    </w:p>
    <w:p w:rsidR="009E4C3A" w:rsidRDefault="009E4C3A" w:rsidP="009E4C3A">
      <w:pPr>
        <w:tabs>
          <w:tab w:val="left" w:pos="284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hy-AM"/>
        </w:rPr>
      </w:pPr>
      <w:r>
        <w:rPr>
          <w:rFonts w:ascii="Sylfaen" w:hAnsi="Sylfaen" w:cs="Calibri"/>
          <w:sz w:val="24"/>
          <w:szCs w:val="24"/>
          <w:lang w:val="ka-GE"/>
        </w:rPr>
        <w:t xml:space="preserve">7. </w:t>
      </w:r>
      <w:r>
        <w:rPr>
          <w:rFonts w:ascii="Sylfaen" w:hAnsi="Sylfaen" w:cs="Calibri"/>
          <w:sz w:val="24"/>
          <w:szCs w:val="24"/>
          <w:lang w:val="hy-AM"/>
        </w:rPr>
        <w:t xml:space="preserve">ԱՈՒՊ խումբը պետք է ունենա համակարգող: Համակարգողը վարում է խմբի աշխատանքը և պատասխանատու է խմբի աշխատանքի համար: </w:t>
      </w:r>
      <w:r>
        <w:rPr>
          <w:rFonts w:ascii="Sylfaen" w:hAnsi="Sylfaen" w:cs="Sylfaen"/>
          <w:sz w:val="24"/>
          <w:szCs w:val="24"/>
          <w:lang w:val="hy-AM"/>
        </w:rPr>
        <w:t xml:space="preserve">Նպատակահարմար է, որ խմբի </w:t>
      </w:r>
      <w:r>
        <w:rPr>
          <w:rFonts w:ascii="Sylfaen" w:hAnsi="Sylfaen" w:cs="Calibri"/>
          <w:sz w:val="24"/>
          <w:szCs w:val="24"/>
          <w:lang w:val="hy-AM"/>
        </w:rPr>
        <w:t xml:space="preserve"> համակարգողը լինի   </w:t>
      </w:r>
      <w:r>
        <w:rPr>
          <w:rFonts w:ascii="Sylfaen" w:hAnsi="Sylfaen" w:cs="Sylfaen"/>
          <w:sz w:val="24"/>
          <w:szCs w:val="24"/>
          <w:lang w:val="hy-AM"/>
        </w:rPr>
        <w:t xml:space="preserve">ՀԿԱ աշակերտի դասղեկը:   </w:t>
      </w:r>
    </w:p>
    <w:p w:rsidR="009E4C3A" w:rsidRDefault="009E4C3A" w:rsidP="009E4C3A">
      <w:pPr>
        <w:pStyle w:val="CommentText"/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8. </w:t>
      </w:r>
      <w:r>
        <w:rPr>
          <w:rFonts w:ascii="Sylfaen" w:hAnsi="Sylfaen"/>
          <w:sz w:val="24"/>
          <w:szCs w:val="24"/>
          <w:lang w:val="hy-AM"/>
        </w:rPr>
        <w:t>Անհատական ուսումնական պլանը կազմելուց հետո, պետք է անցկացվի ԱՈՒՊ խմբի անդամների առնվազն մեկ  հանդիպում  ընթացիկ  կիսամյակում  և յուրաքանչյուր կիսամյակի վերջում մեկ ամփոփիչ հանդիպում: Հանդիպումների ժամանակ պետք է քննարկվեն պլանի կատարման ընթացքը և պլանում կատարվելիք   փոփոխությունները (եթե դրա կարիքը կա): Պլանի իրականացումը վերահսկելու հետևանքով, պլանը պարբերական փոփոխությունների է ենթարկվում</w:t>
      </w:r>
      <w:r>
        <w:rPr>
          <w:rFonts w:ascii="Sylfaen" w:hAnsi="Sylfaen" w:cs="Calibri"/>
          <w:sz w:val="24"/>
          <w:szCs w:val="24"/>
          <w:lang w:val="hy-AM"/>
        </w:rPr>
        <w:t>:</w:t>
      </w:r>
      <w:r>
        <w:rPr>
          <w:rFonts w:ascii="Sylfaen" w:hAnsi="Sylfaen" w:cs="Calibri"/>
          <w:sz w:val="24"/>
          <w:szCs w:val="24"/>
          <w:lang w:val="ka-GE"/>
        </w:rPr>
        <w:t xml:space="preserve">  </w:t>
      </w:r>
    </w:p>
    <w:p w:rsidR="009E4C3A" w:rsidRDefault="009E4C3A" w:rsidP="009E4C3A">
      <w:pPr>
        <w:tabs>
          <w:tab w:val="left" w:pos="284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9. </w:t>
      </w:r>
      <w:r>
        <w:rPr>
          <w:rFonts w:ascii="Sylfaen" w:hAnsi="Sylfaen" w:cs="Sylfaen"/>
          <w:sz w:val="24"/>
          <w:szCs w:val="24"/>
          <w:lang w:val="hy-AM"/>
        </w:rPr>
        <w:t>ԱՈՒՊ խմբի հանդիպումների</w:t>
      </w:r>
      <w:r w:rsidR="0066014B" w:rsidRPr="0066014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6014B">
        <w:rPr>
          <w:rFonts w:ascii="Sylfaen" w:hAnsi="Sylfaen" w:cs="Sylfaen"/>
          <w:sz w:val="24"/>
          <w:szCs w:val="24"/>
        </w:rPr>
        <w:t>ժամանակ</w:t>
      </w:r>
      <w:r>
        <w:rPr>
          <w:rFonts w:ascii="Sylfaen" w:hAnsi="Sylfaen" w:cs="Sylfaen"/>
          <w:sz w:val="24"/>
          <w:szCs w:val="24"/>
          <w:lang w:val="hy-AM"/>
        </w:rPr>
        <w:t xml:space="preserve"> կազմվում են նիստի արձանագրություններ: Նիստի յուրաքանչյուր արձագրություն պահպանվում է աշակերտի </w:t>
      </w:r>
      <w:r>
        <w:rPr>
          <w:rFonts w:ascii="Sylfaen" w:hAnsi="Sylfaen" w:cs="Sylfaen"/>
          <w:sz w:val="24"/>
          <w:szCs w:val="24"/>
        </w:rPr>
        <w:t>ա</w:t>
      </w:r>
      <w:r>
        <w:rPr>
          <w:rFonts w:ascii="Sylfaen" w:hAnsi="Sylfaen" w:cs="Sylfaen"/>
          <w:sz w:val="24"/>
          <w:szCs w:val="24"/>
          <w:lang w:val="hy-AM"/>
        </w:rPr>
        <w:t>նձնական գործում</w:t>
      </w:r>
      <w:r>
        <w:rPr>
          <w:rFonts w:ascii="Sylfaen" w:hAnsi="Sylfaen" w:cs="Calibri"/>
          <w:sz w:val="24"/>
          <w:szCs w:val="24"/>
          <w:lang w:val="hy-AM"/>
        </w:rPr>
        <w:t>:</w:t>
      </w:r>
      <w:r>
        <w:rPr>
          <w:rFonts w:ascii="Sylfaen" w:hAnsi="Sylfaen" w:cs="Calibri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284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  <w:r>
        <w:rPr>
          <w:rFonts w:ascii="Sylfaen" w:hAnsi="Sylfaen" w:cs="Calibri"/>
          <w:sz w:val="24"/>
          <w:szCs w:val="24"/>
          <w:lang w:val="ka-GE"/>
        </w:rPr>
        <w:t xml:space="preserve">10. </w:t>
      </w:r>
      <w:r>
        <w:rPr>
          <w:rFonts w:ascii="Sylfaen" w:hAnsi="Sylfaen" w:cs="Calibri"/>
          <w:sz w:val="24"/>
          <w:szCs w:val="24"/>
          <w:lang w:val="hy-AM"/>
        </w:rPr>
        <w:t>Անհատական ուսումնական պլանը</w:t>
      </w:r>
      <w:r w:rsidR="0066014B" w:rsidRPr="0066014B"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  <w:lang w:val="hy-AM"/>
        </w:rPr>
        <w:t xml:space="preserve"> կազմելուց հետո անմիջապես  հաստատելու </w:t>
      </w:r>
      <w:r w:rsidR="0066014B" w:rsidRPr="0066014B"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  <w:lang w:val="hy-AM"/>
        </w:rPr>
        <w:t xml:space="preserve"> պետք է ներկայացնել մանկխորհրդին: </w:t>
      </w:r>
    </w:p>
    <w:p w:rsidR="009E4C3A" w:rsidRDefault="009E4C3A" w:rsidP="009E4C3A">
      <w:pPr>
        <w:tabs>
          <w:tab w:val="left" w:pos="284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Calibri"/>
          <w:sz w:val="24"/>
          <w:szCs w:val="24"/>
          <w:lang w:val="ka-GE"/>
        </w:rPr>
        <w:t xml:space="preserve">11. </w:t>
      </w:r>
      <w:r w:rsidR="0066014B">
        <w:rPr>
          <w:rFonts w:ascii="Sylfaen" w:hAnsi="Sylfaen" w:cs="Calibri"/>
          <w:sz w:val="24"/>
          <w:szCs w:val="24"/>
        </w:rPr>
        <w:t>Ո</w:t>
      </w:r>
      <w:r w:rsidR="0066014B">
        <w:rPr>
          <w:rFonts w:ascii="Sylfaen" w:hAnsi="Sylfaen" w:cs="Calibri"/>
          <w:sz w:val="24"/>
          <w:szCs w:val="24"/>
          <w:lang w:val="hy-AM"/>
        </w:rPr>
        <w:t>ւսումնական տարվա վերջին ԱՈՒՊ խումբը</w:t>
      </w:r>
      <w:r>
        <w:rPr>
          <w:rFonts w:ascii="Sylfaen" w:hAnsi="Sylfaen" w:cs="Calibri"/>
          <w:sz w:val="24"/>
          <w:szCs w:val="24"/>
          <w:lang w:val="hy-AM"/>
        </w:rPr>
        <w:t xml:space="preserve"> դպրոցի վարչությանը պետք է ներկայացնի </w:t>
      </w:r>
      <w:r>
        <w:rPr>
          <w:rFonts w:ascii="Sylfaen" w:hAnsi="Sylfaen" w:cs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 xml:space="preserve"> աշակերտի մասին գոյություն ունեցող այն բոլոր փաստաթղթերը, որոնք պետք է տեղադրվեն նրա </w:t>
      </w:r>
      <w:r>
        <w:rPr>
          <w:rFonts w:ascii="Sylfaen" w:hAnsi="Sylfaen" w:cs="Sylfaen"/>
          <w:sz w:val="24"/>
          <w:szCs w:val="24"/>
        </w:rPr>
        <w:t>ա</w:t>
      </w:r>
      <w:r>
        <w:rPr>
          <w:rFonts w:ascii="Sylfaen" w:hAnsi="Sylfaen" w:cs="Sylfaen"/>
          <w:sz w:val="24"/>
          <w:szCs w:val="24"/>
          <w:lang w:val="hy-AM"/>
        </w:rPr>
        <w:t>նձնական գործում</w:t>
      </w:r>
      <w:r>
        <w:rPr>
          <w:rFonts w:ascii="Sylfaen" w:hAnsi="Sylfaen" w:cs="Calibri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(</w:t>
      </w:r>
      <w:r>
        <w:rPr>
          <w:rFonts w:ascii="Sylfaen" w:hAnsi="Sylfaen" w:cs="Sylfaen"/>
          <w:sz w:val="24"/>
          <w:szCs w:val="24"/>
          <w:lang w:val="hy-AM"/>
        </w:rPr>
        <w:t xml:space="preserve">անհատական պլանը, </w:t>
      </w:r>
      <w:proofErr w:type="gramStart"/>
      <w:r>
        <w:rPr>
          <w:rFonts w:ascii="Sylfaen" w:hAnsi="Sylfaen" w:cs="Sylfaen"/>
          <w:sz w:val="24"/>
          <w:szCs w:val="24"/>
          <w:lang w:val="hy-AM"/>
        </w:rPr>
        <w:t xml:space="preserve">բժշկական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հաստատության</w:t>
      </w:r>
      <w:proofErr w:type="gramEnd"/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կողմից տրված տեղեկանքները և այլն</w:t>
      </w:r>
      <w:r>
        <w:rPr>
          <w:rFonts w:ascii="Sylfaen" w:hAnsi="Sylfaen" w:cs="Sylfaen"/>
          <w:sz w:val="24"/>
          <w:szCs w:val="24"/>
          <w:lang w:val="ka-GE"/>
        </w:rPr>
        <w:t>)</w:t>
      </w:r>
      <w:r>
        <w:rPr>
          <w:rFonts w:ascii="Sylfaen" w:hAnsi="Sylfaen" w:cs="Sylfaen"/>
          <w:sz w:val="24"/>
          <w:szCs w:val="24"/>
          <w:lang w:val="hy-AM"/>
        </w:rPr>
        <w:t>:</w:t>
      </w:r>
      <w:r>
        <w:rPr>
          <w:rFonts w:ascii="Sylfaen" w:hAnsi="Sylfaen" w:cs="Calibri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9E4C3A" w:rsidRPr="009E4C3A" w:rsidRDefault="009E4C3A" w:rsidP="009E4C3A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hy-AM"/>
        </w:rPr>
        <w:t>Հոդված</w:t>
      </w:r>
      <w:r>
        <w:rPr>
          <w:rFonts w:ascii="Sylfaen" w:hAnsi="Sylfaen" w:cs="Calibri"/>
          <w:b/>
          <w:sz w:val="24"/>
          <w:szCs w:val="24"/>
          <w:lang w:val="ka-GE"/>
        </w:rPr>
        <w:t xml:space="preserve"> 29. </w:t>
      </w:r>
      <w:r>
        <w:rPr>
          <w:rFonts w:ascii="Sylfaen" w:hAnsi="Sylfaen" w:cs="Calibri"/>
          <w:b/>
          <w:sz w:val="24"/>
          <w:szCs w:val="24"/>
        </w:rPr>
        <w:t>ՀԿԱ</w:t>
      </w:r>
      <w:r>
        <w:rPr>
          <w:rFonts w:ascii="Sylfaen" w:hAnsi="Sylfaen" w:cs="Calibri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աշակերտի ակադեմիական առաջադիմության գնահատումը, հաճախումը </w:t>
      </w:r>
      <w:proofErr w:type="gramStart"/>
      <w:r>
        <w:rPr>
          <w:rFonts w:ascii="Sylfaen" w:hAnsi="Sylfaen" w:cs="Sylfaen"/>
          <w:b/>
          <w:sz w:val="24"/>
          <w:szCs w:val="24"/>
          <w:lang w:val="hy-AM"/>
        </w:rPr>
        <w:t xml:space="preserve">և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բացակա</w:t>
      </w:r>
      <w:r>
        <w:rPr>
          <w:rFonts w:ascii="Sylfaen" w:hAnsi="Sylfaen" w:cs="Sylfaen"/>
          <w:b/>
          <w:sz w:val="24"/>
          <w:szCs w:val="24"/>
        </w:rPr>
        <w:t>յությունները</w:t>
      </w:r>
      <w:proofErr w:type="gramEnd"/>
    </w:p>
    <w:p w:rsidR="009E4C3A" w:rsidRDefault="009E4C3A" w:rsidP="009E4C3A">
      <w:pPr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1. </w:t>
      </w:r>
      <w:r>
        <w:rPr>
          <w:rFonts w:ascii="Sylfaen" w:hAnsi="Sylfaen" w:cs="Sylfaen"/>
          <w:sz w:val="24"/>
          <w:szCs w:val="24"/>
        </w:rPr>
        <w:t>ՀԿԱ</w:t>
      </w:r>
      <w:r w:rsidRPr="009E4C3A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աշակերտի ակադեմիական առաջադիմության գնահատումը կատարվում է նույն սկզբունքով, որով կատարվում է ցանկացած այլ աշակերտի ակադեմիական առաջադիմության գնահատումը: Եթե աշակերտը կրթությունը ստանում է անհատական ուսումնական </w:t>
      </w:r>
      <w:r>
        <w:rPr>
          <w:rFonts w:ascii="Sylfaen" w:hAnsi="Sylfaen" w:cs="Sylfaen"/>
          <w:sz w:val="24"/>
          <w:szCs w:val="24"/>
        </w:rPr>
        <w:t>պլանով</w:t>
      </w:r>
      <w:r>
        <w:rPr>
          <w:rFonts w:ascii="Sylfaen" w:hAnsi="Sylfaen" w:cs="Sylfaen"/>
          <w:sz w:val="24"/>
          <w:szCs w:val="24"/>
          <w:lang w:val="hy-AM"/>
        </w:rPr>
        <w:t xml:space="preserve">, ապա գնահատվում </w:t>
      </w:r>
      <w:proofErr w:type="gramStart"/>
      <w:r>
        <w:rPr>
          <w:rFonts w:ascii="Sylfaen" w:hAnsi="Sylfaen" w:cs="Sylfaen"/>
          <w:sz w:val="24"/>
          <w:szCs w:val="24"/>
          <w:lang w:val="hy-AM"/>
        </w:rPr>
        <w:t>է  անհատական</w:t>
      </w:r>
      <w:proofErr w:type="gramEnd"/>
      <w:r>
        <w:rPr>
          <w:rFonts w:ascii="Sylfaen" w:hAnsi="Sylfaen" w:cs="Sylfaen"/>
          <w:sz w:val="24"/>
          <w:szCs w:val="24"/>
          <w:lang w:val="hy-AM"/>
        </w:rPr>
        <w:t xml:space="preserve"> ուսումնական պլանով սահմանված նպատակներին հասնելու նրա  մակարդակը:</w:t>
      </w:r>
      <w:r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ՀԿԱ</w:t>
      </w:r>
      <w:r>
        <w:rPr>
          <w:rFonts w:ascii="Sylfaen" w:hAnsi="Sylfaen" w:cs="Sylfaen"/>
          <w:sz w:val="24"/>
          <w:szCs w:val="24"/>
          <w:lang w:val="hy-AM"/>
        </w:rPr>
        <w:t xml:space="preserve"> աշակերտը, որը հաջողությամբ հաղթահարում է անհատական ուսումնական պլանը, գնահատվում է բարձր միավորով:</w:t>
      </w:r>
      <w:r>
        <w:rPr>
          <w:rFonts w:ascii="Sylfaen" w:hAnsi="Sylfaen" w:cs="Calibri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27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ՀԿԱ աշակերտի </w:t>
      </w:r>
      <w:r w:rsidR="0066014B" w:rsidRPr="0066014B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կիսամյակային, ընդհանուր տարեկան և աստիճանային ընդհանուր  միավորները </w:t>
      </w:r>
      <w:r w:rsidR="0066014B">
        <w:rPr>
          <w:rFonts w:ascii="Sylfaen" w:hAnsi="Sylfaen" w:cs="Sylfaen"/>
          <w:sz w:val="24"/>
          <w:szCs w:val="24"/>
          <w:lang w:val="hy-AM"/>
        </w:rPr>
        <w:t>հաշվարկվում են նույն սկզբունքով</w:t>
      </w:r>
      <w:r>
        <w:rPr>
          <w:rFonts w:ascii="Sylfaen" w:hAnsi="Sylfaen" w:cs="Sylfaen"/>
          <w:sz w:val="24"/>
          <w:szCs w:val="24"/>
          <w:lang w:val="hy-AM"/>
        </w:rPr>
        <w:t xml:space="preserve">՝  սույն  պլանի </w:t>
      </w:r>
      <w:r>
        <w:rPr>
          <w:rFonts w:ascii="Sylfaen" w:hAnsi="Sylfaen"/>
          <w:sz w:val="24"/>
          <w:szCs w:val="24"/>
          <w:lang w:val="ka-GE"/>
        </w:rPr>
        <w:t>20</w:t>
      </w:r>
      <w:r>
        <w:rPr>
          <w:rFonts w:ascii="Sylfaen" w:hAnsi="Sylfaen"/>
          <w:sz w:val="24"/>
          <w:szCs w:val="24"/>
          <w:lang w:val="hy-AM"/>
        </w:rPr>
        <w:t>-րդ հոդվածին համապատասխան:</w:t>
      </w:r>
    </w:p>
    <w:p w:rsidR="009E4C3A" w:rsidRDefault="009E4C3A" w:rsidP="009E4C3A">
      <w:pPr>
        <w:tabs>
          <w:tab w:val="left" w:pos="360"/>
        </w:tabs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3.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Որպես բացառություն թույլատրվում է, որ </w:t>
      </w:r>
      <w:r>
        <w:rPr>
          <w:rFonts w:ascii="Sylfaen" w:hAnsi="Sylfaen" w:cs="Sylfaen"/>
          <w:sz w:val="24"/>
          <w:szCs w:val="24"/>
        </w:rPr>
        <w:t>ՀԿԱ</w:t>
      </w:r>
      <w:r>
        <w:rPr>
          <w:rFonts w:ascii="Sylfaen" w:hAnsi="Sylfaen" w:cs="Sylfaen"/>
          <w:sz w:val="24"/>
          <w:szCs w:val="24"/>
          <w:lang w:val="hy-AM"/>
        </w:rPr>
        <w:t xml:space="preserve"> աշակերտը չունենա կիսամյակային գնահատում մեկ կամ մի քանի առարկայից: Բացառությունը </w:t>
      </w:r>
      <w:r>
        <w:rPr>
          <w:rFonts w:ascii="Sylfaen" w:hAnsi="Sylfaen" w:cs="Sylfaen"/>
          <w:sz w:val="24"/>
          <w:szCs w:val="24"/>
        </w:rPr>
        <w:t>թույլա</w:t>
      </w:r>
      <w:r>
        <w:rPr>
          <w:rFonts w:ascii="Sylfaen" w:hAnsi="Sylfaen" w:cs="Sylfaen"/>
          <w:sz w:val="24"/>
          <w:szCs w:val="24"/>
          <w:lang w:val="hy-AM"/>
        </w:rPr>
        <w:t xml:space="preserve">տրվում է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բազմամասնագիտական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խմբի եզրահանգման հիման վրա: Բացառության դեպքում, աշակերտի</w:t>
      </w:r>
      <w:r w:rsidR="0066014B" w:rsidRPr="0066014B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առարկայի կիսամյակային միավորը </w:t>
      </w:r>
      <w:r>
        <w:rPr>
          <w:rFonts w:ascii="Sylfaen" w:hAnsi="Sylfaen" w:cs="Sylfaen"/>
          <w:sz w:val="24"/>
          <w:szCs w:val="24"/>
        </w:rPr>
        <w:t>հանդիսանում</w:t>
      </w:r>
      <w:r>
        <w:rPr>
          <w:rFonts w:ascii="Sylfaen" w:hAnsi="Sylfaen" w:cs="Sylfaen"/>
          <w:sz w:val="24"/>
          <w:szCs w:val="24"/>
          <w:lang w:val="hy-AM"/>
        </w:rPr>
        <w:t xml:space="preserve"> է առարկայի տարեկան միավորը: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Եթե </w:t>
      </w:r>
      <w:r>
        <w:rPr>
          <w:rFonts w:ascii="Sylfaen" w:hAnsi="Sylfaen" w:cs="Sylfaen"/>
          <w:sz w:val="24"/>
          <w:szCs w:val="24"/>
        </w:rPr>
        <w:t>ՀԿԱ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աշակերտը որևէ առարկայից չի գնահատվում տվյալ կիսամյակում, դա չի խանգարի նրան փոխադրվել հաջորդ դասարան:</w:t>
      </w:r>
    </w:p>
    <w:p w:rsidR="009E4C3A" w:rsidRDefault="009E4C3A" w:rsidP="009E4C3A">
      <w:pPr>
        <w:tabs>
          <w:tab w:val="left" w:pos="360"/>
        </w:tabs>
        <w:spacing w:after="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4. </w:t>
      </w:r>
      <w:r>
        <w:rPr>
          <w:rFonts w:ascii="Sylfaen" w:hAnsi="Sylfaen"/>
          <w:sz w:val="24"/>
          <w:szCs w:val="24"/>
          <w:lang w:val="hy-AM"/>
        </w:rPr>
        <w:t xml:space="preserve">Եթե </w:t>
      </w:r>
      <w:r>
        <w:rPr>
          <w:rFonts w:ascii="Sylfaen" w:hAnsi="Sylfaen" w:cs="Sylfaen"/>
          <w:sz w:val="24"/>
          <w:szCs w:val="24"/>
        </w:rPr>
        <w:t>ՀԿԱ</w:t>
      </w:r>
      <w:r>
        <w:rPr>
          <w:rFonts w:ascii="Sylfaen" w:hAnsi="Sylfaen" w:cs="Sylfaen"/>
          <w:sz w:val="24"/>
          <w:szCs w:val="24"/>
          <w:lang w:val="hy-AM"/>
        </w:rPr>
        <w:t xml:space="preserve"> աշակերտը ունի </w:t>
      </w:r>
      <w:r w:rsidR="00C93B4A">
        <w:rPr>
          <w:rFonts w:ascii="Sylfaen" w:hAnsi="Sylfaen" w:cs="Sylfaen"/>
          <w:sz w:val="24"/>
          <w:szCs w:val="24"/>
        </w:rPr>
        <w:t>խոցելի</w:t>
      </w:r>
      <w:r w:rsidR="00C93B4A" w:rsidRPr="00C93B4A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առողջական </w:t>
      </w:r>
      <w:r w:rsidR="00C93B4A" w:rsidRPr="00C93B4A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վիճակ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և նրա </w:t>
      </w:r>
      <w:r>
        <w:rPr>
          <w:rFonts w:ascii="Sylfaen" w:hAnsi="Sylfaen" w:cs="Sylfaen"/>
          <w:sz w:val="24"/>
          <w:szCs w:val="24"/>
        </w:rPr>
        <w:t>ա</w:t>
      </w:r>
      <w:r>
        <w:rPr>
          <w:rFonts w:ascii="Sylfaen" w:hAnsi="Sylfaen" w:cs="Sylfaen"/>
          <w:sz w:val="24"/>
          <w:szCs w:val="24"/>
          <w:lang w:val="hy-AM"/>
        </w:rPr>
        <w:t xml:space="preserve">նձնական գործում գոյություն ունի այդ փաստը հաստատող </w:t>
      </w:r>
      <w:r>
        <w:rPr>
          <w:rFonts w:ascii="Sylfaen" w:hAnsi="Sylfaen" w:cs="Sylfaen"/>
          <w:sz w:val="24"/>
          <w:szCs w:val="24"/>
        </w:rPr>
        <w:t>վ</w:t>
      </w:r>
      <w:r>
        <w:rPr>
          <w:rFonts w:ascii="Sylfaen" w:hAnsi="Sylfaen" w:cs="Sylfaen"/>
          <w:sz w:val="24"/>
          <w:szCs w:val="24"/>
          <w:lang w:val="hy-AM"/>
        </w:rPr>
        <w:t xml:space="preserve">կայական, ապա </w:t>
      </w:r>
      <w:r>
        <w:rPr>
          <w:rFonts w:ascii="Sylfaen" w:hAnsi="Sylfaen" w:cs="Sylfaen"/>
          <w:sz w:val="24"/>
          <w:szCs w:val="24"/>
        </w:rPr>
        <w:t>ՀԿ</w:t>
      </w:r>
      <w:r w:rsidR="00C93B4A">
        <w:rPr>
          <w:rFonts w:ascii="Sylfaen" w:hAnsi="Sylfaen" w:cs="Sylfaen"/>
          <w:sz w:val="24"/>
          <w:szCs w:val="24"/>
        </w:rPr>
        <w:t>Ա</w:t>
      </w:r>
      <w:r>
        <w:rPr>
          <w:rFonts w:ascii="Sylfaen" w:hAnsi="Sylfaen" w:cs="Sylfaen"/>
          <w:sz w:val="24"/>
          <w:szCs w:val="24"/>
          <w:lang w:val="hy-AM"/>
        </w:rPr>
        <w:t xml:space="preserve"> աշակերտի նկատմամբ չեն տարածվում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սույն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պլանի </w:t>
      </w:r>
      <w:r>
        <w:rPr>
          <w:rFonts w:ascii="Sylfaen" w:eastAsia="Sylfaen" w:hAnsi="Sylfaen"/>
          <w:sz w:val="24"/>
          <w:szCs w:val="24"/>
          <w:lang w:val="ka-GE"/>
        </w:rPr>
        <w:t>22-</w:t>
      </w:r>
      <w:r>
        <w:rPr>
          <w:rFonts w:ascii="Sylfaen" w:eastAsia="Sylfaen" w:hAnsi="Sylfaen"/>
          <w:sz w:val="24"/>
          <w:szCs w:val="24"/>
          <w:lang w:val="hy-AM"/>
        </w:rPr>
        <w:t>րդ հոդվածի առաջին ու երկրորդ կետով նախատեսված միջոցառումները: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360"/>
        </w:tabs>
        <w:spacing w:after="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</w:t>
      </w:r>
      <w:r>
        <w:rPr>
          <w:rFonts w:ascii="Sylfaen" w:hAnsi="Sylfaen"/>
          <w:sz w:val="28"/>
          <w:szCs w:val="28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hy-AM"/>
        </w:rPr>
        <w:t>Եթե դպրոցական ուսումնական պլանով սահմանված է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 xml:space="preserve"> տարեկան քննությ</w:t>
      </w:r>
      <w:r>
        <w:rPr>
          <w:rFonts w:ascii="Sylfaen" w:hAnsi="Sylfaen"/>
          <w:sz w:val="24"/>
          <w:szCs w:val="24"/>
        </w:rPr>
        <w:t>ան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անցկաց</w:t>
      </w:r>
      <w:r>
        <w:rPr>
          <w:rFonts w:ascii="Sylfaen" w:hAnsi="Sylfaen"/>
          <w:sz w:val="24"/>
          <w:szCs w:val="24"/>
        </w:rPr>
        <w:t>ում</w:t>
      </w:r>
      <w:r>
        <w:rPr>
          <w:rFonts w:ascii="Sylfaen" w:hAnsi="Sylfaen"/>
          <w:sz w:val="24"/>
          <w:szCs w:val="24"/>
          <w:lang w:val="hy-AM"/>
        </w:rPr>
        <w:t xml:space="preserve"> և որոշված է, որ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քննություն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պետք է հանձնեն նաև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այն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</w:t>
      </w:r>
      <w:r>
        <w:rPr>
          <w:rFonts w:ascii="Sylfaen" w:hAnsi="Sylfaen" w:cs="Sylfaen"/>
          <w:sz w:val="24"/>
          <w:szCs w:val="24"/>
        </w:rPr>
        <w:t>ԿԱ</w:t>
      </w:r>
      <w:r>
        <w:rPr>
          <w:rFonts w:ascii="Sylfaen" w:hAnsi="Sylfaen" w:cs="Sylfaen"/>
          <w:sz w:val="24"/>
          <w:szCs w:val="24"/>
          <w:lang w:val="hy-AM"/>
        </w:rPr>
        <w:t xml:space="preserve"> աշակերտները, որոնք սովորում են անհատական ուսումնական պլանով, ապա դպրոցը պետք է կատարի քննական նյութի հարմարեցում ՝ ստեղծի անհատական ուսումնական պլանի վրա հիմնված անհատական քննական </w:t>
      </w:r>
      <w:r>
        <w:rPr>
          <w:rFonts w:ascii="Sylfaen" w:hAnsi="Sylfaen" w:cs="Sylfaen"/>
          <w:sz w:val="24"/>
          <w:szCs w:val="24"/>
        </w:rPr>
        <w:t>ծրագիր</w:t>
      </w:r>
      <w:r>
        <w:rPr>
          <w:rFonts w:ascii="Sylfaen" w:hAnsi="Sylfaen" w:cs="Sylfaen"/>
          <w:sz w:val="24"/>
          <w:szCs w:val="24"/>
          <w:lang w:val="hy-AM"/>
        </w:rPr>
        <w:t>: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284"/>
        </w:tabs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E4C3A" w:rsidRPr="009E4C3A" w:rsidRDefault="009E4C3A" w:rsidP="009E4C3A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hy-AM"/>
        </w:rPr>
        <w:t>Հոդված</w:t>
      </w:r>
      <w:r>
        <w:rPr>
          <w:rFonts w:ascii="Sylfaen" w:hAnsi="Sylfaen" w:cs="Calibri"/>
          <w:b/>
          <w:sz w:val="24"/>
          <w:szCs w:val="24"/>
          <w:lang w:val="ka-GE"/>
        </w:rPr>
        <w:t xml:space="preserve"> 30. </w:t>
      </w:r>
      <w:r>
        <w:rPr>
          <w:rFonts w:ascii="Sylfaen" w:hAnsi="Sylfaen" w:cs="Sylfaen"/>
          <w:b/>
          <w:sz w:val="24"/>
          <w:szCs w:val="24"/>
          <w:lang w:val="hy-AM"/>
        </w:rPr>
        <w:t>ՀԿԱ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աշակերտների  </w:t>
      </w:r>
      <w:r w:rsidR="00C93B4A">
        <w:rPr>
          <w:rFonts w:ascii="Sylfaen" w:hAnsi="Sylfaen" w:cs="Sylfaen"/>
          <w:b/>
          <w:sz w:val="24"/>
          <w:szCs w:val="24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ուսուցանումը տանը  </w:t>
      </w:r>
    </w:p>
    <w:p w:rsidR="009E4C3A" w:rsidRDefault="009E4C3A" w:rsidP="009E4C3A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ylfaen" w:hAnsi="Sylfaen" w:cs="Calibri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Այն դեպքում, եթե աշակերտը երկարատև բուժման կարիք ունի, կամ </w:t>
      </w:r>
      <w:r w:rsidRPr="00C93B4A">
        <w:rPr>
          <w:rFonts w:ascii="Sylfaen" w:hAnsi="Sylfaen" w:cs="Sylfaen"/>
          <w:sz w:val="24"/>
          <w:szCs w:val="24"/>
          <w:lang w:val="hy-AM"/>
        </w:rPr>
        <w:t xml:space="preserve">թե </w:t>
      </w:r>
      <w:r w:rsidR="00C93B4A" w:rsidRPr="00C93B4A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 առողջության վատթարացման պատճառով չի կարողանում դպրոց հաճախել, դպրոցը պետք է դիմի  բազմամասնագիտական  խմբին, որի եզրահանգման հիման վրա</w:t>
      </w:r>
      <w:r w:rsidR="00C93B4A" w:rsidRPr="00C93B4A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ինկլյուզիվ աշակերտի կրթություն</w:t>
      </w:r>
      <w:r>
        <w:rPr>
          <w:rFonts w:ascii="Sylfaen" w:hAnsi="Sylfaen" w:cs="Sylfaen"/>
          <w:sz w:val="24"/>
          <w:szCs w:val="24"/>
        </w:rPr>
        <w:t>ը</w:t>
      </w:r>
      <w:r w:rsidRPr="009E4C3A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9E4C3A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պետք է ապահովվի տանը ուսուցանելու մեթոդով:   Նման դեպքում աշակերտն ընդունվում է դպրոց, բայց չի հաճախում դասերին</w:t>
      </w:r>
      <w:r>
        <w:rPr>
          <w:rFonts w:ascii="Sylfaen" w:hAnsi="Sylfaen" w:cs="Calibri"/>
          <w:sz w:val="24"/>
          <w:szCs w:val="24"/>
          <w:lang w:val="hy-AM"/>
        </w:rPr>
        <w:t xml:space="preserve">: Դպրոցը նրա համար  կազմում է  ուսուցման հատուկ ծրագիր, ըստ որի իրականացվում է </w:t>
      </w:r>
      <w:r>
        <w:rPr>
          <w:rFonts w:ascii="Sylfaen" w:hAnsi="Sylfaen" w:cs="Sylfaen"/>
          <w:sz w:val="24"/>
          <w:szCs w:val="24"/>
          <w:lang w:val="hy-AM"/>
        </w:rPr>
        <w:t>Հ</w:t>
      </w:r>
      <w:r>
        <w:rPr>
          <w:rFonts w:ascii="Sylfaen" w:hAnsi="Sylfaen" w:cs="Sylfaen"/>
          <w:sz w:val="24"/>
          <w:szCs w:val="24"/>
        </w:rPr>
        <w:t>ԿԱ</w:t>
      </w:r>
      <w:r w:rsidRPr="009E4C3A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9E4C3A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ուսուցում</w:t>
      </w:r>
      <w:r w:rsidRPr="009E4C3A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տանը</w:t>
      </w:r>
      <w:r>
        <w:rPr>
          <w:rFonts w:ascii="Sylfaen" w:hAnsi="Sylfaen" w:cs="Sylfaen"/>
          <w:sz w:val="24"/>
          <w:szCs w:val="24"/>
          <w:lang w:val="hy-AM"/>
        </w:rPr>
        <w:t>:</w:t>
      </w:r>
      <w:r>
        <w:rPr>
          <w:rFonts w:ascii="Sylfaen" w:hAnsi="Sylfaen" w:cs="Calibri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284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ka-GE"/>
        </w:rPr>
        <w:t xml:space="preserve">2. </w:t>
      </w:r>
      <w:r>
        <w:rPr>
          <w:rFonts w:ascii="Sylfaen" w:hAnsi="Sylfaen"/>
          <w:sz w:val="24"/>
          <w:szCs w:val="24"/>
          <w:lang w:val="hy-AM"/>
        </w:rPr>
        <w:t xml:space="preserve">Բազմամասնագիտական խումբը պետք է սահմանի և դպրոցի ու ծնողի հետ  համաձայնեցնի այն առարկաների ցուցակը, որը տանը ուսուցումով պետք է հաղթահարի </w:t>
      </w:r>
      <w:r>
        <w:rPr>
          <w:rFonts w:ascii="Sylfaen" w:hAnsi="Sylfaen" w:cs="Sylfaen"/>
          <w:sz w:val="24"/>
          <w:szCs w:val="24"/>
          <w:lang w:val="hy-AM"/>
        </w:rPr>
        <w:t xml:space="preserve">ՀԿԱ աշակերտը:  </w:t>
      </w:r>
    </w:p>
    <w:p w:rsidR="009E4C3A" w:rsidRDefault="009E4C3A" w:rsidP="009E4C3A">
      <w:pPr>
        <w:tabs>
          <w:tab w:val="left" w:pos="284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3. </w:t>
      </w:r>
      <w:r>
        <w:rPr>
          <w:rFonts w:ascii="Sylfaen" w:hAnsi="Sylfaen" w:cs="Sylfaen"/>
          <w:sz w:val="24"/>
          <w:szCs w:val="24"/>
          <w:lang w:val="hy-AM"/>
        </w:rPr>
        <w:t xml:space="preserve">Տանը ուսուցանելու մեթոդով նախատեսված ուսումնական պլանը առավելագույնս պետք է մոտեցված լինի Ազգային ուսումնական պլանին: Դպրոցը պարտավոր է սահմանել կարգացուցակ, որի համաձայն  առարկայի ուսուցիչը և հատուկ ուսուցիչը կիրականացնեն իրենց այցերը ՀԿԱ աշակերտի մոտ:  </w:t>
      </w:r>
      <w:r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  <w:lang w:val="hy-AM"/>
        </w:rPr>
        <w:t>Դպրոցը /(</w:t>
      </w:r>
      <w:r>
        <w:rPr>
          <w:rFonts w:ascii="Sylfaen" w:hAnsi="Sylfaen" w:cs="Sylfaen"/>
          <w:sz w:val="24"/>
          <w:szCs w:val="24"/>
          <w:lang w:val="hy-AM"/>
        </w:rPr>
        <w:t>ԱՈՒՊ) խումբը պետք է անցկացնի տանը ուսուցման գործընթացի   մշտադիտարկում:</w:t>
      </w:r>
    </w:p>
    <w:p w:rsidR="009E4C3A" w:rsidRDefault="009E4C3A" w:rsidP="009E4C3A">
      <w:pPr>
        <w:tabs>
          <w:tab w:val="left" w:pos="284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  <w:r>
        <w:rPr>
          <w:rFonts w:ascii="Sylfaen" w:hAnsi="Sylfaen" w:cs="Calibri"/>
          <w:sz w:val="24"/>
          <w:szCs w:val="24"/>
          <w:lang w:val="ka-GE"/>
        </w:rPr>
        <w:t xml:space="preserve">4. </w:t>
      </w:r>
      <w:r>
        <w:rPr>
          <w:rFonts w:ascii="Sylfaen" w:hAnsi="Sylfaen" w:cs="Calibri"/>
          <w:sz w:val="24"/>
          <w:szCs w:val="24"/>
          <w:lang w:val="hy-AM"/>
        </w:rPr>
        <w:t xml:space="preserve">Տանը ուսուցման </w:t>
      </w:r>
      <w:r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  <w:lang w:val="hy-AM"/>
        </w:rPr>
        <w:t xml:space="preserve"> գործընթացում ընդգրկված պետք է լինի </w:t>
      </w:r>
      <w:r>
        <w:rPr>
          <w:rFonts w:ascii="Sylfaen" w:hAnsi="Sylfaen" w:cs="Calibri"/>
          <w:sz w:val="24"/>
          <w:szCs w:val="24"/>
        </w:rPr>
        <w:t>ՀԿԱ</w:t>
      </w:r>
      <w:r>
        <w:rPr>
          <w:rFonts w:ascii="Sylfaen" w:hAnsi="Sylfaen" w:cs="Sylfaen"/>
          <w:sz w:val="24"/>
          <w:szCs w:val="24"/>
          <w:lang w:val="hy-AM"/>
        </w:rPr>
        <w:t xml:space="preserve"> աշակերտի ծնողը, որը կօգնի աշակերտին ամենօրյա առաջադրանքները կատարելու գործում:</w:t>
      </w:r>
      <w:r>
        <w:rPr>
          <w:rFonts w:ascii="Sylfaen" w:hAnsi="Sylfaen" w:cs="Calibri"/>
          <w:sz w:val="24"/>
          <w:szCs w:val="24"/>
          <w:lang w:val="hy-AM"/>
        </w:rPr>
        <w:t xml:space="preserve"> </w:t>
      </w:r>
      <w:r>
        <w:rPr>
          <w:rFonts w:ascii="Sylfaen" w:hAnsi="Sylfaen" w:cs="Calibri"/>
          <w:sz w:val="24"/>
          <w:szCs w:val="24"/>
          <w:lang w:val="ka-GE"/>
        </w:rPr>
        <w:t xml:space="preserve"> </w:t>
      </w:r>
    </w:p>
    <w:p w:rsidR="009E4C3A" w:rsidRDefault="009E4C3A" w:rsidP="00C93B4A">
      <w:pPr>
        <w:tabs>
          <w:tab w:val="left" w:pos="0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  <w:r>
        <w:rPr>
          <w:rFonts w:ascii="Sylfaen" w:hAnsi="Sylfaen" w:cs="Calibri"/>
          <w:sz w:val="24"/>
          <w:szCs w:val="24"/>
          <w:lang w:val="ka-GE"/>
        </w:rPr>
        <w:t xml:space="preserve">5. </w:t>
      </w:r>
      <w:r>
        <w:rPr>
          <w:rFonts w:ascii="Sylfaen" w:hAnsi="Sylfaen" w:cs="Calibri"/>
          <w:sz w:val="24"/>
          <w:szCs w:val="24"/>
          <w:lang w:val="hy-AM"/>
        </w:rPr>
        <w:t>Տանը ուսուցան</w:t>
      </w:r>
      <w:r>
        <w:rPr>
          <w:rFonts w:ascii="Sylfaen" w:hAnsi="Sylfaen" w:cs="Calibri"/>
          <w:sz w:val="24"/>
          <w:szCs w:val="24"/>
        </w:rPr>
        <w:t>ման</w:t>
      </w:r>
      <w:r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  <w:lang w:val="hy-AM"/>
        </w:rPr>
        <w:t>ընթացքում</w:t>
      </w:r>
      <w:r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  <w:lang w:val="hy-AM"/>
        </w:rPr>
        <w:t xml:space="preserve">ինտերնետի ու տեսախորհրդաժողովների </w:t>
      </w:r>
      <w:r>
        <w:rPr>
          <w:rFonts w:ascii="Sylfaen" w:hAnsi="Sylfaen" w:cs="Calibri"/>
          <w:sz w:val="24"/>
          <w:szCs w:val="24"/>
          <w:lang w:val="ka-GE"/>
        </w:rPr>
        <w:t xml:space="preserve">  </w:t>
      </w:r>
      <w:r>
        <w:rPr>
          <w:rFonts w:ascii="Sylfaen" w:hAnsi="Sylfaen" w:cs="Calibri"/>
          <w:sz w:val="24"/>
          <w:szCs w:val="24"/>
          <w:lang w:val="hy-AM"/>
        </w:rPr>
        <w:t xml:space="preserve">կիրառումը, եթե դպրոցն ունի դրա հնարավորությունը, արդյունավետ է ժամանակը ու ֆինանսները խնայելու նպատակով: Տեսախորհրդաժողովի  կիրառումը հնարավորություն կտա ուսուցչին, այցերի </w:t>
      </w:r>
      <w:r>
        <w:rPr>
          <w:rFonts w:ascii="Sylfaen" w:hAnsi="Sylfaen" w:cs="Calibri"/>
          <w:sz w:val="24"/>
          <w:szCs w:val="24"/>
        </w:rPr>
        <w:t>միջև</w:t>
      </w:r>
      <w:r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</w:rPr>
        <w:t>ընկած</w:t>
      </w:r>
      <w:r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</w:rPr>
        <w:t>ժամանակամիջոցում</w:t>
      </w:r>
      <w:r>
        <w:rPr>
          <w:rFonts w:ascii="Sylfaen" w:hAnsi="Sylfaen" w:cs="Calibri"/>
          <w:sz w:val="24"/>
          <w:szCs w:val="24"/>
          <w:lang w:val="ka-GE"/>
        </w:rPr>
        <w:t>,</w:t>
      </w:r>
      <w:r>
        <w:rPr>
          <w:rFonts w:ascii="Sylfaen" w:hAnsi="Sylfaen" w:cs="Calibri"/>
          <w:sz w:val="24"/>
          <w:szCs w:val="24"/>
          <w:lang w:val="hy-AM"/>
        </w:rPr>
        <w:t xml:space="preserve"> </w:t>
      </w:r>
      <w:r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  <w:lang w:val="hy-AM"/>
        </w:rPr>
        <w:t xml:space="preserve"> առանց դպրոցից դուրս գալու</w:t>
      </w:r>
      <w:r>
        <w:rPr>
          <w:rFonts w:ascii="Sylfaen" w:hAnsi="Sylfaen" w:cs="Calibri"/>
          <w:sz w:val="24"/>
          <w:szCs w:val="24"/>
          <w:lang w:val="ka-GE"/>
        </w:rPr>
        <w:t>,</w:t>
      </w:r>
      <w:r>
        <w:rPr>
          <w:rFonts w:ascii="Sylfaen" w:hAnsi="Sylfaen" w:cs="Calibri"/>
          <w:sz w:val="24"/>
          <w:szCs w:val="24"/>
          <w:lang w:val="hy-AM"/>
        </w:rPr>
        <w:t xml:space="preserve"> դիտարկել ՀԿ</w:t>
      </w:r>
      <w:r>
        <w:rPr>
          <w:rFonts w:ascii="Sylfaen" w:hAnsi="Sylfaen" w:cs="Calibri"/>
          <w:sz w:val="24"/>
          <w:szCs w:val="24"/>
        </w:rPr>
        <w:t>Ա</w:t>
      </w:r>
      <w:r>
        <w:rPr>
          <w:rFonts w:ascii="Sylfaen" w:hAnsi="Sylfaen" w:cs="Calibri"/>
          <w:sz w:val="24"/>
          <w:szCs w:val="24"/>
          <w:lang w:val="hy-AM"/>
        </w:rPr>
        <w:t xml:space="preserve"> աշակերտի տնային պարապմունքների գործընթացը,</w:t>
      </w:r>
      <w:r>
        <w:rPr>
          <w:rFonts w:ascii="Sylfaen" w:hAnsi="Sylfaen" w:cs="Calibri"/>
          <w:sz w:val="24"/>
          <w:szCs w:val="24"/>
          <w:lang w:val="ka-GE"/>
        </w:rPr>
        <w:t xml:space="preserve">  </w:t>
      </w:r>
      <w:r>
        <w:rPr>
          <w:rFonts w:ascii="Sylfaen" w:hAnsi="Sylfaen" w:cs="Calibri"/>
          <w:sz w:val="24"/>
          <w:szCs w:val="24"/>
          <w:lang w:val="hy-AM"/>
        </w:rPr>
        <w:t xml:space="preserve">խորհուրդներ տալ </w:t>
      </w:r>
      <w:r>
        <w:rPr>
          <w:rFonts w:ascii="Sylfaen" w:hAnsi="Sylfaen" w:cs="Calibri"/>
          <w:sz w:val="24"/>
          <w:szCs w:val="24"/>
        </w:rPr>
        <w:t>ՀԿԱ</w:t>
      </w:r>
      <w:r>
        <w:rPr>
          <w:rFonts w:ascii="Sylfaen" w:hAnsi="Sylfaen" w:cs="Calibri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աշակերտին ու նրա ծնողին, խնամակալին կամ այն անձին, որը պատասխանատու է աշակերտի</w:t>
      </w:r>
      <w:r>
        <w:rPr>
          <w:rFonts w:ascii="Sylfaen" w:hAnsi="Sylfaen" w:cs="Sylfaen"/>
          <w:sz w:val="24"/>
          <w:szCs w:val="24"/>
          <w:lang w:val="ka-GE"/>
        </w:rPr>
        <w:t>`</w:t>
      </w:r>
      <w:r>
        <w:rPr>
          <w:rFonts w:ascii="Sylfaen" w:hAnsi="Sylfaen" w:cs="Sylfaen"/>
          <w:sz w:val="24"/>
          <w:szCs w:val="24"/>
          <w:lang w:val="hy-AM"/>
        </w:rPr>
        <w:t xml:space="preserve"> տանը 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պարապ</w:t>
      </w:r>
      <w:r>
        <w:rPr>
          <w:rFonts w:ascii="Sylfaen" w:hAnsi="Sylfaen" w:cs="Sylfaen"/>
          <w:sz w:val="24"/>
          <w:szCs w:val="24"/>
        </w:rPr>
        <w:t>ելու</w:t>
      </w:r>
      <w:r>
        <w:rPr>
          <w:rFonts w:ascii="Sylfaen" w:hAnsi="Sylfaen" w:cs="Sylfaen"/>
          <w:sz w:val="24"/>
          <w:szCs w:val="24"/>
          <w:lang w:val="hy-AM"/>
        </w:rPr>
        <w:t xml:space="preserve"> համար: </w:t>
      </w:r>
    </w:p>
    <w:p w:rsidR="009E4C3A" w:rsidRDefault="009E4C3A" w:rsidP="009E4C3A">
      <w:pPr>
        <w:tabs>
          <w:tab w:val="left" w:pos="284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  <w:r>
        <w:rPr>
          <w:rFonts w:ascii="Sylfaen" w:hAnsi="Sylfaen" w:cs="Calibri"/>
          <w:sz w:val="24"/>
          <w:szCs w:val="24"/>
          <w:lang w:val="ka-GE"/>
        </w:rPr>
        <w:t xml:space="preserve">6. </w:t>
      </w:r>
      <w:r>
        <w:rPr>
          <w:rFonts w:ascii="Sylfaen" w:hAnsi="Sylfaen" w:cs="Sylfaen"/>
          <w:sz w:val="24"/>
          <w:szCs w:val="24"/>
          <w:lang w:val="hy-AM"/>
        </w:rPr>
        <w:t>Հ</w:t>
      </w:r>
      <w:r>
        <w:rPr>
          <w:rFonts w:ascii="Sylfaen" w:hAnsi="Sylfaen" w:cs="Sylfaen"/>
          <w:sz w:val="24"/>
          <w:szCs w:val="24"/>
        </w:rPr>
        <w:t>ԿԱ</w:t>
      </w:r>
      <w:r>
        <w:rPr>
          <w:rFonts w:ascii="Sylfaen" w:hAnsi="Sylfaen" w:cs="Calibri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աշակերտի </w:t>
      </w:r>
      <w:r>
        <w:rPr>
          <w:rFonts w:ascii="Sylfaen" w:hAnsi="Sylfaen" w:cs="Calibri"/>
          <w:sz w:val="24"/>
          <w:szCs w:val="24"/>
          <w:lang w:val="hy-AM"/>
        </w:rPr>
        <w:t xml:space="preserve">նվազագույն ծանրաբեռնվածությունը </w:t>
      </w:r>
      <w:r>
        <w:rPr>
          <w:rFonts w:ascii="Sylfaen" w:hAnsi="Sylfaen" w:cs="Sylfaen"/>
          <w:sz w:val="24"/>
          <w:szCs w:val="24"/>
          <w:lang w:val="hy-AM"/>
        </w:rPr>
        <w:t xml:space="preserve">տանը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ուսուցման դեպքում.</w:t>
      </w:r>
    </w:p>
    <w:tbl>
      <w:tblPr>
        <w:tblpPr w:leftFromText="180" w:rightFromText="180" w:vertAnchor="text" w:horzAnchor="margin" w:tblpXSpec="center" w:tblpY="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1302"/>
        <w:gridCol w:w="1303"/>
        <w:gridCol w:w="1303"/>
        <w:gridCol w:w="1303"/>
      </w:tblGrid>
      <w:tr w:rsidR="009E4C3A" w:rsidTr="009E4C3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Դասարան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I-IV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V-VI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VII-IX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X-XII</w:t>
            </w:r>
          </w:p>
        </w:tc>
      </w:tr>
      <w:tr w:rsidR="009E4C3A" w:rsidTr="009E4C3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Նվազագույն</w:t>
            </w:r>
            <w:r>
              <w:rPr>
                <w:rFonts w:ascii="Sylfaen" w:hAnsi="Sylfaen" w:cs="Calibri"/>
                <w:sz w:val="24"/>
                <w:szCs w:val="24"/>
                <w:lang w:val="ka-GE"/>
              </w:rPr>
              <w:t xml:space="preserve"> (</w:t>
            </w:r>
            <w:r>
              <w:rPr>
                <w:rFonts w:ascii="Sylfaen" w:hAnsi="Sylfaen" w:cs="Calibri"/>
                <w:sz w:val="24"/>
                <w:szCs w:val="24"/>
                <w:lang w:val="hy-AM"/>
              </w:rPr>
              <w:t>աստղագիտական</w:t>
            </w:r>
            <w:r>
              <w:rPr>
                <w:rFonts w:ascii="Sylfaen" w:hAnsi="Sylfaen" w:cs="Calibri"/>
                <w:sz w:val="24"/>
                <w:szCs w:val="24"/>
                <w:lang w:val="ka-GE"/>
              </w:rPr>
              <w:t>)</w:t>
            </w:r>
            <w:r>
              <w:rPr>
                <w:rFonts w:ascii="Sylfaen" w:hAnsi="Sylfaen" w:cs="Calibri"/>
                <w:sz w:val="24"/>
                <w:szCs w:val="24"/>
                <w:lang w:val="hy-AM"/>
              </w:rPr>
              <w:t xml:space="preserve"> ժամերը շաբաթվա ընթացքում</w:t>
            </w:r>
            <w:r>
              <w:rPr>
                <w:rFonts w:ascii="Sylfaen" w:hAnsi="Sylfaen" w:cs="Calibri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5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ժ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6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ժ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8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ժ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8 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ժ</w:t>
            </w:r>
          </w:p>
        </w:tc>
      </w:tr>
    </w:tbl>
    <w:p w:rsidR="009E4C3A" w:rsidRDefault="009E4C3A" w:rsidP="009E4C3A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9E4C3A" w:rsidRDefault="009E4C3A" w:rsidP="009E4C3A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9E4C3A" w:rsidRDefault="009E4C3A" w:rsidP="009E4C3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Գլուխ</w:t>
      </w:r>
      <w:r>
        <w:rPr>
          <w:rFonts w:ascii="Sylfaen" w:hAnsi="Sylfaen"/>
          <w:b/>
          <w:sz w:val="24"/>
          <w:szCs w:val="24"/>
          <w:lang w:val="ka-GE"/>
        </w:rPr>
        <w:t xml:space="preserve"> VI. </w:t>
      </w:r>
      <w:r>
        <w:rPr>
          <w:rFonts w:ascii="Sylfaen" w:hAnsi="Sylfaen"/>
          <w:b/>
          <w:sz w:val="24"/>
          <w:szCs w:val="24"/>
          <w:lang w:val="hy-AM"/>
        </w:rPr>
        <w:t>Հիմնական մեթոդական կողմնորոշիչները</w:t>
      </w:r>
    </w:p>
    <w:p w:rsidR="009E4C3A" w:rsidRDefault="009E4C3A" w:rsidP="009E4C3A">
      <w:pPr>
        <w:spacing w:after="0" w:line="240" w:lineRule="auto"/>
        <w:rPr>
          <w:rFonts w:ascii="Sylfaen" w:eastAsia="Calibri" w:hAnsi="Sylfaen" w:cs="Sylfaen"/>
          <w:sz w:val="24"/>
          <w:szCs w:val="24"/>
          <w:lang w:val="ka-GE"/>
        </w:rPr>
      </w:pPr>
    </w:p>
    <w:p w:rsidR="009E4C3A" w:rsidRDefault="009E4C3A" w:rsidP="009E4C3A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eastAsia="Calibri" w:hAnsi="Sylfaen" w:cs="Sylfaen"/>
          <w:b/>
          <w:sz w:val="24"/>
          <w:szCs w:val="24"/>
          <w:lang w:val="hy-AM"/>
        </w:rPr>
        <w:t>Հոդված</w:t>
      </w:r>
      <w:r>
        <w:rPr>
          <w:rFonts w:ascii="Sylfaen" w:eastAsia="Calibri" w:hAnsi="Sylfaen"/>
          <w:b/>
          <w:sz w:val="24"/>
          <w:szCs w:val="24"/>
          <w:lang w:val="ka-GE"/>
        </w:rPr>
        <w:t xml:space="preserve"> 31.</w:t>
      </w:r>
      <w:r>
        <w:rPr>
          <w:rFonts w:ascii="Sylfaen" w:eastAsia="Calibri" w:hAnsi="Sylfaen"/>
          <w:b/>
          <w:sz w:val="24"/>
          <w:szCs w:val="24"/>
          <w:lang w:val="hy-AM"/>
        </w:rPr>
        <w:t xml:space="preserve"> Աշակերտին կողմնորոշված մոտեցում</w:t>
      </w:r>
    </w:p>
    <w:p w:rsidR="009E4C3A" w:rsidRDefault="009E4C3A" w:rsidP="009E4C3A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Յուրաքանչյուր աշակերտ եզակի է և տարբերվում է իր անհատական ֆիզիկական ու հոգեբանական հատկանիշներով, </w:t>
      </w:r>
      <w:r w:rsidR="00794B4E">
        <w:rPr>
          <w:rFonts w:ascii="Sylfaen" w:hAnsi="Sylfaen"/>
          <w:sz w:val="24"/>
          <w:szCs w:val="24"/>
        </w:rPr>
        <w:t>ընդունակություններով</w:t>
      </w:r>
      <w:r>
        <w:rPr>
          <w:rFonts w:ascii="Sylfaen" w:hAnsi="Sylfaen"/>
          <w:sz w:val="24"/>
          <w:szCs w:val="24"/>
          <w:lang w:val="hy-AM"/>
        </w:rPr>
        <w:t>, հույզերով, հետաքրքրություններով, անձնական փորձով, ակադեմիական անհրաժեշտություններով և սովորելու ոճով, ինչը պետք է նկատ</w:t>
      </w:r>
      <w:r>
        <w:rPr>
          <w:rFonts w:ascii="Sylfaen" w:hAnsi="Sylfaen"/>
          <w:sz w:val="24"/>
          <w:szCs w:val="24"/>
        </w:rPr>
        <w:t>ի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առ</w:t>
      </w:r>
      <w:r>
        <w:rPr>
          <w:rFonts w:ascii="Sylfaen" w:hAnsi="Sylfaen"/>
          <w:sz w:val="24"/>
          <w:szCs w:val="24"/>
        </w:rPr>
        <w:t>ն</w:t>
      </w:r>
      <w:r>
        <w:rPr>
          <w:rFonts w:ascii="Sylfaen" w:hAnsi="Sylfaen"/>
          <w:sz w:val="24"/>
          <w:szCs w:val="24"/>
          <w:lang w:val="hy-AM"/>
        </w:rPr>
        <w:t>վի ուս</w:t>
      </w:r>
      <w:r w:rsidR="00794B4E">
        <w:rPr>
          <w:rFonts w:ascii="Sylfaen" w:hAnsi="Sylfaen"/>
          <w:sz w:val="24"/>
          <w:szCs w:val="24"/>
        </w:rPr>
        <w:t>անում</w:t>
      </w:r>
      <w:r w:rsidR="00794B4E">
        <w:rPr>
          <w:rFonts w:ascii="Sylfaen" w:hAnsi="Sylfaen"/>
          <w:sz w:val="24"/>
          <w:szCs w:val="24"/>
          <w:lang w:val="hy-AM"/>
        </w:rPr>
        <w:t>-ուսուցման ժամանակ</w:t>
      </w:r>
      <w:r>
        <w:rPr>
          <w:rFonts w:ascii="Sylfaen" w:hAnsi="Sylfaen"/>
          <w:sz w:val="24"/>
          <w:szCs w:val="24"/>
          <w:lang w:val="hy-AM"/>
        </w:rPr>
        <w:t>:</w:t>
      </w:r>
    </w:p>
    <w:p w:rsidR="009E4C3A" w:rsidRDefault="009E4C3A" w:rsidP="009E4C3A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Ուսուցումը պետք է ընթանա </w:t>
      </w:r>
      <w:r>
        <w:rPr>
          <w:rFonts w:ascii="Sylfaen" w:hAnsi="Sylfaen" w:cs="Sylfaen"/>
          <w:sz w:val="24"/>
          <w:szCs w:val="24"/>
        </w:rPr>
        <w:t>դրական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և կարգավորված միջավայրում, </w:t>
      </w:r>
      <w:r w:rsidR="00794B4E" w:rsidRPr="00794B4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94B4E"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որտեղ մեծ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կարևորություն է </w:t>
      </w:r>
      <w:r>
        <w:rPr>
          <w:rFonts w:ascii="Sylfaen" w:hAnsi="Sylfaen" w:cs="Sylfaen"/>
          <w:sz w:val="24"/>
          <w:szCs w:val="24"/>
        </w:rPr>
        <w:t>շնորհվում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դրական</w:t>
      </w:r>
      <w:r>
        <w:rPr>
          <w:rFonts w:ascii="Sylfaen" w:hAnsi="Sylfaen" w:cs="Sylfaen"/>
          <w:sz w:val="24"/>
          <w:szCs w:val="24"/>
          <w:lang w:val="hy-AM"/>
        </w:rPr>
        <w:t xml:space="preserve"> հարաբերություններին և  </w:t>
      </w:r>
      <w:r w:rsidRPr="00794B4E">
        <w:rPr>
          <w:rFonts w:ascii="Sylfaen" w:hAnsi="Sylfaen" w:cs="Sylfaen"/>
          <w:sz w:val="24"/>
          <w:szCs w:val="24"/>
          <w:lang w:val="hy-AM"/>
        </w:rPr>
        <w:t xml:space="preserve">ինտերակցիային, </w:t>
      </w:r>
      <w:r w:rsidR="00794B4E" w:rsidRPr="00794B4E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որտեղ աշակերտը ճանաչված է, գնահատված և պատասխանատու է իր ուսման ու զարգացման համար: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Ուս</w:t>
      </w:r>
      <w:r>
        <w:rPr>
          <w:rFonts w:ascii="Sylfaen" w:hAnsi="Sylfaen" w:cs="Sylfaen"/>
          <w:sz w:val="24"/>
          <w:szCs w:val="24"/>
        </w:rPr>
        <w:t>ան</w:t>
      </w:r>
      <w:r>
        <w:rPr>
          <w:rFonts w:ascii="Sylfaen" w:hAnsi="Sylfaen" w:cs="Sylfaen"/>
          <w:sz w:val="24"/>
          <w:szCs w:val="24"/>
          <w:lang w:val="hy-AM"/>
        </w:rPr>
        <w:t>ումը գիտելիքներ ձեռք բերելու գործընթաց է, որում աշակերտն ընդգրկված է ակտիվորեն և, որը հիմնվում է աշակերտի ունեցած գիտելիքի, փորձի ու հայացքների վրա:</w:t>
      </w:r>
    </w:p>
    <w:p w:rsidR="009E4C3A" w:rsidRDefault="009E4C3A" w:rsidP="009E4C3A">
      <w:pPr>
        <w:spacing w:after="0" w:line="240" w:lineRule="auto"/>
        <w:ind w:left="142" w:firstLine="425"/>
        <w:jc w:val="both"/>
        <w:rPr>
          <w:rFonts w:ascii="Sylfaen" w:eastAsia="Calibri" w:hAnsi="Sylfaen"/>
          <w:sz w:val="24"/>
          <w:szCs w:val="24"/>
          <w:lang w:val="ka-GE"/>
        </w:rPr>
      </w:pPr>
    </w:p>
    <w:p w:rsidR="009E4C3A" w:rsidRPr="009E4C3A" w:rsidRDefault="009E4C3A" w:rsidP="009E4C3A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/>
          <w:sz w:val="24"/>
          <w:szCs w:val="24"/>
          <w:lang w:val="ka-GE"/>
        </w:rPr>
      </w:pPr>
      <w:r>
        <w:rPr>
          <w:rFonts w:ascii="Sylfaen" w:eastAsia="Calibri" w:hAnsi="Sylfaen"/>
          <w:b/>
          <w:sz w:val="24"/>
          <w:szCs w:val="24"/>
          <w:lang w:val="hy-AM"/>
        </w:rPr>
        <w:t>Հոդված</w:t>
      </w:r>
      <w:r>
        <w:rPr>
          <w:rFonts w:ascii="Sylfaen" w:eastAsia="Calibri" w:hAnsi="Sylfaen"/>
          <w:b/>
          <w:sz w:val="24"/>
          <w:szCs w:val="24"/>
          <w:lang w:val="ka-GE"/>
        </w:rPr>
        <w:t xml:space="preserve"> 32.</w:t>
      </w:r>
      <w:r>
        <w:rPr>
          <w:rFonts w:ascii="Sylfaen" w:eastAsia="Calibri" w:hAnsi="Sylfaen"/>
          <w:b/>
          <w:sz w:val="24"/>
          <w:szCs w:val="24"/>
          <w:lang w:val="hy-AM"/>
        </w:rPr>
        <w:t xml:space="preserve"> Ուսանում-ուսուցման գործընթացում համահավասարության սկզբունքի  պահպանումը</w:t>
      </w:r>
    </w:p>
    <w:p w:rsidR="009E4C3A" w:rsidRDefault="009E4C3A" w:rsidP="009E4C3A">
      <w:pPr>
        <w:pStyle w:val="ListParagraph"/>
        <w:widowControl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Անթույլատրելի է աշակերտներին ըստ ակադեմիական առաջադիմության բաշխել դասարաններում: Անթույլատրելի է նաև, որ դպրոցն ընդունի դպրոցական պատրաստակա</w:t>
      </w:r>
      <w:r>
        <w:rPr>
          <w:rFonts w:ascii="Sylfaen" w:hAnsi="Sylfaen"/>
          <w:sz w:val="24"/>
          <w:szCs w:val="24"/>
        </w:rPr>
        <w:t>ն</w:t>
      </w:r>
      <w:r>
        <w:rPr>
          <w:rFonts w:ascii="Sylfaen" w:hAnsi="Sylfaen"/>
          <w:sz w:val="24"/>
          <w:szCs w:val="24"/>
          <w:lang w:val="hy-AM"/>
        </w:rPr>
        <w:t>ությամբ աչքի ընկնող ու բարձր առաջադիմություն ունեցող աշակերտներին և հրաժարվի ընդունել մյուսներին</w:t>
      </w:r>
      <w:r>
        <w:rPr>
          <w:rFonts w:ascii="Sylfaen" w:hAnsi="Sylfaen" w:cs="Times New Roman"/>
          <w:sz w:val="24"/>
          <w:szCs w:val="24"/>
          <w:lang w:val="hy-AM"/>
        </w:rPr>
        <w:t xml:space="preserve">: Բացառություն կարելի է թույլ տալ </w:t>
      </w:r>
      <w:r>
        <w:rPr>
          <w:rFonts w:ascii="Sylfaen" w:hAnsi="Sylfaen" w:cs="Times New Roman"/>
          <w:sz w:val="24"/>
          <w:szCs w:val="24"/>
        </w:rPr>
        <w:t>սույն</w:t>
      </w:r>
      <w:r>
        <w:rPr>
          <w:rFonts w:ascii="Sylfaen" w:hAnsi="Sylfaen" w:cs="Times New Roman"/>
          <w:sz w:val="24"/>
          <w:szCs w:val="24"/>
          <w:lang w:val="hy-AM"/>
        </w:rPr>
        <w:t xml:space="preserve"> պլանի </w:t>
      </w:r>
      <w:r>
        <w:rPr>
          <w:rFonts w:ascii="Sylfaen" w:hAnsi="Sylfaen" w:cs="Times New Roman"/>
          <w:sz w:val="24"/>
          <w:szCs w:val="24"/>
          <w:lang w:val="ka-GE"/>
        </w:rPr>
        <w:t>14</w:t>
      </w:r>
      <w:r>
        <w:rPr>
          <w:rFonts w:ascii="Sylfaen" w:hAnsi="Sylfaen" w:cs="Times New Roman"/>
          <w:sz w:val="24"/>
          <w:szCs w:val="24"/>
          <w:lang w:val="hy-AM"/>
        </w:rPr>
        <w:t xml:space="preserve">-րդ հոդվածով սահմանված դպրոցների համար:   </w:t>
      </w:r>
    </w:p>
    <w:p w:rsidR="009E4C3A" w:rsidRDefault="009E4C3A" w:rsidP="009E4C3A">
      <w:pPr>
        <w:pStyle w:val="ListParagraph"/>
        <w:widowControl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hy-AM"/>
        </w:rPr>
        <w:t xml:space="preserve">Զարգացման համահավասար հնարավորություններ տալու </w:t>
      </w:r>
      <w:r w:rsidR="00B872FA">
        <w:rPr>
          <w:rFonts w:ascii="Sylfaen" w:hAnsi="Sylfaen" w:cs="Times New Roman"/>
          <w:sz w:val="24"/>
          <w:szCs w:val="24"/>
        </w:rPr>
        <w:t>նպատակով</w:t>
      </w:r>
      <w:r w:rsidR="00B872FA" w:rsidRPr="00B872FA">
        <w:rPr>
          <w:rFonts w:ascii="Sylfaen" w:hAnsi="Sylfaen" w:cs="Times New Roman"/>
          <w:sz w:val="24"/>
          <w:szCs w:val="24"/>
          <w:lang w:val="ka-GE"/>
        </w:rPr>
        <w:t>`</w:t>
      </w:r>
      <w:r>
        <w:rPr>
          <w:rFonts w:ascii="Sylfaen" w:hAnsi="Sylfaen" w:cs="Times New Roman"/>
          <w:sz w:val="24"/>
          <w:szCs w:val="24"/>
          <w:lang w:val="hy-AM"/>
        </w:rPr>
        <w:t xml:space="preserve"> դպրոցը աշակերտներին պետք է առաջարկի բազմաբնույթ ուսումնական գործընթաց: Ուսումնական գործընթացի բազմ</w:t>
      </w:r>
      <w:r>
        <w:rPr>
          <w:rFonts w:ascii="Sylfaen" w:hAnsi="Sylfaen" w:cs="Times New Roman"/>
          <w:sz w:val="24"/>
          <w:szCs w:val="24"/>
        </w:rPr>
        <w:t>երանգությունը</w:t>
      </w:r>
      <w:r>
        <w:rPr>
          <w:rFonts w:ascii="Sylfaen" w:hAnsi="Sylfaen" w:cs="Times New Roman"/>
          <w:sz w:val="24"/>
          <w:szCs w:val="24"/>
          <w:lang w:val="hy-AM"/>
        </w:rPr>
        <w:t xml:space="preserve"> ենթադրում է 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բազմազան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 xml:space="preserve"> մեթոդների, մոտեցումների, 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ռազմավարությունների, հիմնախնդիրները լուծելու ուղիների և ակտիվությունների տեսակների կիրառում: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eastAsia="Calibri" w:hAnsi="Sylfaen"/>
          <w:sz w:val="24"/>
          <w:szCs w:val="24"/>
          <w:lang w:val="ka-GE"/>
        </w:rPr>
      </w:pPr>
    </w:p>
    <w:p w:rsidR="009E4C3A" w:rsidRDefault="009E4C3A" w:rsidP="009E4C3A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b/>
          <w:sz w:val="24"/>
          <w:szCs w:val="24"/>
          <w:lang w:val="hy-AM"/>
        </w:rPr>
        <w:t xml:space="preserve">Հոդված </w:t>
      </w:r>
      <w:r>
        <w:rPr>
          <w:rFonts w:ascii="Sylfaen" w:hAnsi="Sylfaen" w:cs="Times New Roman"/>
          <w:b/>
          <w:sz w:val="24"/>
          <w:szCs w:val="24"/>
          <w:lang w:val="ka-GE"/>
        </w:rPr>
        <w:t>33.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Խորացված ուսուցում</w:t>
      </w:r>
    </w:p>
    <w:p w:rsidR="009E4C3A" w:rsidRDefault="009E4C3A" w:rsidP="009E4C3A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Sylfaen" w:hAnsi="Sylfaen" w:cs="Times New Roman"/>
          <w:strike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hy-AM"/>
        </w:rPr>
        <w:t xml:space="preserve"> Հաստատուն ու դինամիկ  գիտելիքներ հաղորդելու համար, դպրոցը պետք է ապահովի խորացված ուսուցում, ինչը ենթադրում է ուսումնական նյութի աստիճանական  ու բազմակողմանի հաղորդում, նոր հարցերի, հասկացությունների հիմնավոր  և տարբեր համատեքստերում քննարկում, միջառարկայական կապերի հայտնաբերում  և ընդհանուր տեսակետների մշակում: 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E4C3A" w:rsidRDefault="009E4C3A" w:rsidP="009E4C3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Հոդված</w:t>
      </w:r>
      <w:r>
        <w:rPr>
          <w:rFonts w:ascii="Sylfaen" w:hAnsi="Sylfaen"/>
          <w:b/>
          <w:sz w:val="24"/>
          <w:szCs w:val="24"/>
          <w:lang w:val="ka-GE"/>
        </w:rPr>
        <w:t xml:space="preserve"> 34.</w:t>
      </w:r>
      <w:r>
        <w:rPr>
          <w:rFonts w:ascii="Sylfaen" w:hAnsi="Sylfaen"/>
          <w:b/>
          <w:sz w:val="24"/>
          <w:szCs w:val="24"/>
          <w:lang w:val="hy-AM"/>
        </w:rPr>
        <w:t xml:space="preserve"> Աշակերտի պատճառաբանվածության մեծացումը  </w:t>
      </w:r>
    </w:p>
    <w:p w:rsidR="009E4C3A" w:rsidRDefault="009E4C3A" w:rsidP="009E4C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Աշակերտի պատճառաբանվածության մեծացումը   կարևոր մանկավարժական խնդիր է: Ուսուցման գործընթացում  պետք է նկատի առնել, որ աշակերտի պատճառաբանվածությունն   աճում է, եթե նա տեսնում է, որ ուսուցչի </w:t>
      </w:r>
      <w:r w:rsidR="00B872FA">
        <w:rPr>
          <w:rFonts w:ascii="Sylfaen" w:hAnsi="Sylfaen" w:cs="Sylfaen"/>
          <w:sz w:val="24"/>
          <w:szCs w:val="24"/>
          <w:lang w:val="hy-AM"/>
        </w:rPr>
        <w:t>համար առաջնայինը աշակերտի  առաջ</w:t>
      </w:r>
      <w:r>
        <w:rPr>
          <w:rFonts w:ascii="Sylfaen" w:hAnsi="Sylfaen" w:cs="Sylfaen"/>
          <w:sz w:val="24"/>
          <w:szCs w:val="24"/>
          <w:lang w:val="hy-AM"/>
        </w:rPr>
        <w:t xml:space="preserve">ընթացին աջակցելն է, </w:t>
      </w:r>
      <w:r w:rsidR="00B872FA" w:rsidRPr="00B872FA"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և ընդհակառակը՝ շարժառիթը նվազում է, երբ համարում է, որ ուսուցչի համար առաջնայինը նրա արդյունքի </w:t>
      </w:r>
      <w:r w:rsidR="00B872FA">
        <w:rPr>
          <w:rFonts w:ascii="Sylfaen" w:hAnsi="Sylfaen" w:cs="Sylfaen"/>
          <w:sz w:val="24"/>
          <w:szCs w:val="24"/>
          <w:lang w:val="hy-AM"/>
        </w:rPr>
        <w:lastRenderedPageBreak/>
        <w:t>քննադատելն է</w:t>
      </w:r>
      <w:r>
        <w:rPr>
          <w:rFonts w:ascii="Sylfaen" w:hAnsi="Sylfaen" w:cs="Sylfaen"/>
          <w:sz w:val="24"/>
          <w:szCs w:val="24"/>
          <w:lang w:val="hy-AM"/>
        </w:rPr>
        <w:t xml:space="preserve">:  Աշակերտի պատճառաբանվածությունը մեծանում է  նաև այն դեպքում, երբ  նա տեսնում է   առաջադրանքի նպատակը և համոզվում նրա   կարևորության մեջ: Կարևոր է, որ ուսուցիչը բացատրի, թե ինչ նպատակ է հետապնդում կոնկրետ առաջադրանքը: Անհրաժեշտ է, որ աշակերտը տեսնի դպրոցում ընթացող  գործունեության  և դպրոցից դուրս ընթացող կյանքի միջև   կապը: </w:t>
      </w:r>
    </w:p>
    <w:p w:rsidR="009E4C3A" w:rsidRDefault="009E4C3A" w:rsidP="009E4C3A">
      <w:pPr>
        <w:pStyle w:val="Heading3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5"/>
          <w:tab w:val="left" w:pos="7920"/>
          <w:tab w:val="left" w:pos="8080"/>
          <w:tab w:val="left" w:pos="10080"/>
        </w:tabs>
        <w:spacing w:before="0" w:after="0"/>
        <w:jc w:val="both"/>
        <w:rPr>
          <w:color w:val="auto"/>
          <w:sz w:val="24"/>
          <w:szCs w:val="24"/>
          <w:u w:val="none"/>
          <w:lang w:val="ka-GE"/>
        </w:rPr>
      </w:pPr>
    </w:p>
    <w:p w:rsidR="009E4C3A" w:rsidRDefault="009E4C3A" w:rsidP="009E4C3A">
      <w:pPr>
        <w:pStyle w:val="Heading3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5"/>
          <w:tab w:val="left" w:pos="7920"/>
          <w:tab w:val="left" w:pos="8080"/>
          <w:tab w:val="left" w:pos="10080"/>
        </w:tabs>
        <w:spacing w:before="0" w:after="0"/>
        <w:jc w:val="both"/>
        <w:rPr>
          <w:color w:val="auto"/>
          <w:sz w:val="24"/>
          <w:szCs w:val="24"/>
          <w:lang w:val="ka-GE"/>
        </w:rPr>
      </w:pPr>
      <w:r>
        <w:rPr>
          <w:color w:val="auto"/>
          <w:sz w:val="24"/>
          <w:szCs w:val="24"/>
          <w:u w:val="none"/>
          <w:lang w:val="hy-AM"/>
        </w:rPr>
        <w:t xml:space="preserve">Հոդված </w:t>
      </w:r>
      <w:r>
        <w:rPr>
          <w:color w:val="auto"/>
          <w:sz w:val="24"/>
          <w:szCs w:val="24"/>
          <w:u w:val="none"/>
          <w:lang w:val="ka-GE"/>
        </w:rPr>
        <w:t>35.</w:t>
      </w:r>
      <w:r>
        <w:rPr>
          <w:color w:val="auto"/>
          <w:sz w:val="24"/>
          <w:szCs w:val="24"/>
          <w:u w:val="none"/>
          <w:lang w:val="hy-AM"/>
        </w:rPr>
        <w:t xml:space="preserve"> Կարգապահություն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1.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Դպրոցն աշակերտների մեջ պետք է զարգացնի սեփական պարտականությունները գիտակցելու և հասարակական կարգապահությունը պահպանելու կարողություններ ու հմտություններ:</w:t>
      </w:r>
      <w:r>
        <w:rPr>
          <w:rFonts w:ascii="Sylfaen" w:eastAsia="Sylfaen" w:hAnsi="Sylfaen"/>
          <w:sz w:val="24"/>
          <w:szCs w:val="24"/>
          <w:lang w:val="ka-GE"/>
        </w:rPr>
        <w:t xml:space="preserve">  </w:t>
      </w:r>
      <w:r>
        <w:rPr>
          <w:rFonts w:ascii="Sylfaen" w:eastAsia="Sylfaen" w:hAnsi="Sylfaen"/>
          <w:sz w:val="24"/>
          <w:szCs w:val="24"/>
          <w:lang w:val="hy-AM"/>
        </w:rPr>
        <w:t xml:space="preserve">Վճռորոշ է ուսուցչի օրինակը դպրոցում հանգիստ ու գործարար միջավայր ստեղծելու գործում: Այն վարչական միջոցները, որոնք դպրոցը կիրառում է աշակերտների նկատմամբ կարգապահական միջոցառումներ անցկացնելու համար, </w:t>
      </w:r>
      <w:r w:rsidR="00B872FA" w:rsidRPr="00B872FA"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այնպես պետք է սահմանված լինեն, որ աշակերտների արժանապատվությունը չվիրավորվի:</w:t>
      </w:r>
      <w:r>
        <w:rPr>
          <w:rFonts w:ascii="Sylfaen" w:eastAsia="Sylfaen" w:hAnsi="Sylfaen"/>
          <w:sz w:val="24"/>
          <w:szCs w:val="24"/>
          <w:lang w:val="ka-GE"/>
        </w:rPr>
        <w:t xml:space="preserve">  </w:t>
      </w:r>
    </w:p>
    <w:p w:rsidR="009E4C3A" w:rsidRDefault="009E4C3A" w:rsidP="009E4C3A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2. </w:t>
      </w:r>
      <w:r>
        <w:rPr>
          <w:rFonts w:ascii="Sylfaen" w:eastAsia="Sylfaen" w:hAnsi="Sylfaen" w:cs="Sylfaen"/>
          <w:sz w:val="24"/>
          <w:szCs w:val="24"/>
          <w:lang w:val="hy-AM"/>
        </w:rPr>
        <w:t xml:space="preserve">Դյուրազգաց և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hy-AM"/>
        </w:rPr>
        <w:t>վարքագծային խնդիրներ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hy-AM"/>
        </w:rPr>
        <w:t xml:space="preserve"> ունեցող աշակերտներին անհրաժեշտ են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hy-AM"/>
        </w:rPr>
        <w:t>սոցիալական վարքի յուրահատուկ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hy-AM"/>
        </w:rPr>
        <w:t xml:space="preserve"> հրահանգներ: Այդ հրահանգները պետք է արտացոլվեն դպրոցի ներքին կարգապահ</w:t>
      </w:r>
      <w:r w:rsidR="00B872FA">
        <w:rPr>
          <w:rFonts w:ascii="Sylfaen" w:eastAsia="Sylfaen" w:hAnsi="Sylfaen" w:cs="Sylfaen"/>
          <w:sz w:val="24"/>
          <w:szCs w:val="24"/>
        </w:rPr>
        <w:t>ական</w:t>
      </w:r>
      <w:r>
        <w:rPr>
          <w:rFonts w:ascii="Sylfaen" w:eastAsia="Sylfaen" w:hAnsi="Sylfaen" w:cs="Sylfaen"/>
          <w:sz w:val="24"/>
          <w:szCs w:val="24"/>
          <w:lang w:val="hy-AM"/>
        </w:rPr>
        <w:t xml:space="preserve"> կանոններում: 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9E4C3A" w:rsidRDefault="009E4C3A" w:rsidP="009E4C3A">
      <w:pPr>
        <w:pStyle w:val="Heading3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rFonts w:eastAsia="Cambria"/>
          <w:color w:val="auto"/>
          <w:sz w:val="24"/>
          <w:szCs w:val="24"/>
          <w:u w:val="none"/>
          <w:lang w:val="ka-GE"/>
        </w:rPr>
      </w:pPr>
      <w:r>
        <w:rPr>
          <w:color w:val="auto"/>
          <w:sz w:val="24"/>
          <w:szCs w:val="24"/>
          <w:u w:val="none"/>
          <w:lang w:val="hy-AM"/>
        </w:rPr>
        <w:t xml:space="preserve">Հոդված </w:t>
      </w:r>
      <w:r>
        <w:rPr>
          <w:color w:val="auto"/>
          <w:sz w:val="24"/>
          <w:szCs w:val="24"/>
          <w:u w:val="none"/>
          <w:lang w:val="ka-GE"/>
        </w:rPr>
        <w:t xml:space="preserve"> 36. </w:t>
      </w:r>
      <w:r>
        <w:rPr>
          <w:color w:val="auto"/>
          <w:sz w:val="24"/>
          <w:szCs w:val="24"/>
          <w:u w:val="none"/>
          <w:lang w:val="hy-AM"/>
        </w:rPr>
        <w:t xml:space="preserve">Աշակերտների </w:t>
      </w:r>
      <w:r>
        <w:rPr>
          <w:color w:val="auto"/>
          <w:sz w:val="24"/>
          <w:szCs w:val="24"/>
          <w:u w:val="none"/>
        </w:rPr>
        <w:t>ընդգրկ</w:t>
      </w:r>
      <w:r>
        <w:rPr>
          <w:color w:val="auto"/>
          <w:sz w:val="24"/>
          <w:szCs w:val="24"/>
          <w:u w:val="none"/>
          <w:lang w:val="hy-AM"/>
        </w:rPr>
        <w:t>վածությունը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Ժամանակակից կրթական գործընթացը աշակերտներից առանձնահատուկ ակտիվություն է պահանջում: Այն ենթադրում է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ոչ միայն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աշակերտների գործուն մասնակցություն </w:t>
      </w:r>
      <w:r w:rsidRPr="00B872FA"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կրթություն ստանալու գործընթացին, այլ նաև  մասնակցություն </w:t>
      </w:r>
      <w:r w:rsidRPr="00B872FA">
        <w:rPr>
          <w:rFonts w:ascii="Sylfaen" w:eastAsia="Sylfaen" w:hAnsi="Sylfaen"/>
          <w:sz w:val="24"/>
          <w:szCs w:val="24"/>
          <w:lang w:val="hy-AM"/>
        </w:rPr>
        <w:t>իր</w:t>
      </w:r>
      <w:r>
        <w:rPr>
          <w:rFonts w:ascii="Sylfaen" w:eastAsia="Sylfaen" w:hAnsi="Sylfaen"/>
          <w:sz w:val="24"/>
          <w:szCs w:val="24"/>
          <w:lang w:val="hy-AM"/>
        </w:rPr>
        <w:t xml:space="preserve"> հասակակիցների ուսման գործընթացին:  Դասի ժամանակ  խմբային աշխատանք կատարելիս,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նախագծերին մասնակցելիս</w:t>
      </w:r>
      <w:r>
        <w:rPr>
          <w:rFonts w:ascii="Sylfaen" w:eastAsia="Sylfaen" w:hAnsi="Sylfaen"/>
          <w:sz w:val="24"/>
          <w:szCs w:val="24"/>
          <w:lang w:val="ka-GE"/>
        </w:rPr>
        <w:t>,</w:t>
      </w:r>
      <w:r>
        <w:rPr>
          <w:rFonts w:ascii="Sylfaen" w:eastAsia="Sylfaen" w:hAnsi="Sylfaen"/>
          <w:sz w:val="24"/>
          <w:szCs w:val="24"/>
          <w:lang w:val="hy-AM"/>
        </w:rPr>
        <w:t xml:space="preserve"> ներկայացումեր պլանավորելիս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և բեմադրելիս</w:t>
      </w:r>
      <w:r w:rsidR="00B872FA" w:rsidRPr="00B872FA">
        <w:rPr>
          <w:rFonts w:ascii="Sylfaen" w:eastAsia="Sylfaen" w:hAnsi="Sylfaen"/>
          <w:sz w:val="24"/>
          <w:szCs w:val="24"/>
          <w:lang w:val="ka-GE"/>
        </w:rPr>
        <w:t>`</w:t>
      </w:r>
      <w:r>
        <w:rPr>
          <w:rFonts w:ascii="Sylfaen" w:eastAsia="Sylfaen" w:hAnsi="Sylfaen"/>
          <w:sz w:val="24"/>
          <w:szCs w:val="24"/>
          <w:lang w:val="hy-AM"/>
        </w:rPr>
        <w:t xml:space="preserve"> աշակերտներն օգնում են միմյանց տարբեր հայեցակարգերը ավելի լավ հասկանալու,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կարողություններին ու հմտություններին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տիրապետելու և զարգացնելու,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վերաբերմունք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ձևավորելու գործում: Հետևաբար, դասին  աշակերտների հաճախումը ապահովելը դպրոցի կարևոր հոգսերից մեկն է: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spacing w:after="0" w:line="240" w:lineRule="auto"/>
        <w:rPr>
          <w:rFonts w:ascii="Sylfaen" w:eastAsia="Sylfaen" w:hAnsi="Sylfaen" w:cs="Arial"/>
          <w:b/>
          <w:sz w:val="28"/>
          <w:szCs w:val="28"/>
          <w:lang w:val="ka-GE"/>
        </w:rPr>
      </w:pPr>
    </w:p>
    <w:p w:rsidR="009E4C3A" w:rsidRDefault="009E4C3A" w:rsidP="009E4C3A">
      <w:pPr>
        <w:spacing w:after="0" w:line="240" w:lineRule="auto"/>
        <w:jc w:val="center"/>
        <w:rPr>
          <w:rFonts w:ascii="Sylfaen" w:eastAsia="Sylfaen" w:hAnsi="Sylfaen" w:cs="Arial"/>
          <w:b/>
          <w:sz w:val="28"/>
          <w:szCs w:val="28"/>
          <w:lang w:val="ka-GE"/>
        </w:rPr>
      </w:pPr>
    </w:p>
    <w:p w:rsidR="009E4C3A" w:rsidRDefault="009E4C3A" w:rsidP="009E4C3A">
      <w:pPr>
        <w:spacing w:after="0" w:line="240" w:lineRule="auto"/>
        <w:jc w:val="center"/>
        <w:rPr>
          <w:rFonts w:ascii="Sylfaen" w:eastAsia="Sylfaen" w:hAnsi="Sylfaen" w:cs="Arial"/>
          <w:b/>
          <w:sz w:val="24"/>
          <w:szCs w:val="24"/>
          <w:lang w:val="hy-AM"/>
        </w:rPr>
      </w:pPr>
      <w:r>
        <w:rPr>
          <w:rFonts w:ascii="Sylfaen" w:eastAsia="Sylfaen" w:hAnsi="Sylfaen" w:cs="Arial"/>
          <w:b/>
          <w:sz w:val="24"/>
          <w:szCs w:val="24"/>
          <w:lang w:val="hy-AM"/>
        </w:rPr>
        <w:t>Գլուխ</w:t>
      </w:r>
      <w:r>
        <w:rPr>
          <w:rFonts w:ascii="Sylfaen" w:eastAsia="Sylfaen" w:hAnsi="Sylfaen" w:cs="Arial"/>
          <w:b/>
          <w:sz w:val="24"/>
          <w:szCs w:val="24"/>
          <w:lang w:val="ka-GE"/>
        </w:rPr>
        <w:t xml:space="preserve"> VII.</w:t>
      </w:r>
      <w:r>
        <w:rPr>
          <w:rFonts w:ascii="Sylfaen" w:eastAsia="Sylfaen" w:hAnsi="Sylfaen" w:cs="Arial"/>
          <w:b/>
          <w:sz w:val="24"/>
          <w:szCs w:val="24"/>
          <w:lang w:val="hy-AM"/>
        </w:rPr>
        <w:t xml:space="preserve"> Պարտադիր և կամընտրական առարկաներ</w:t>
      </w:r>
    </w:p>
    <w:p w:rsidR="009E4C3A" w:rsidRDefault="009E4C3A" w:rsidP="009E4C3A">
      <w:pPr>
        <w:pStyle w:val="Heading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rFonts w:eastAsia="Cambria"/>
          <w:i w:val="0"/>
          <w:color w:val="auto"/>
          <w:szCs w:val="24"/>
          <w:lang w:val="ka-GE"/>
        </w:rPr>
      </w:pPr>
    </w:p>
    <w:p w:rsidR="009E4C3A" w:rsidRDefault="009E4C3A" w:rsidP="009E4C3A">
      <w:pPr>
        <w:pStyle w:val="Heading3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rFonts w:eastAsia="Cambria"/>
          <w:color w:val="auto"/>
          <w:sz w:val="24"/>
          <w:szCs w:val="24"/>
          <w:u w:val="none"/>
          <w:lang w:val="ka-GE"/>
        </w:rPr>
      </w:pPr>
      <w:r>
        <w:rPr>
          <w:color w:val="auto"/>
          <w:sz w:val="24"/>
          <w:szCs w:val="24"/>
          <w:u w:val="none"/>
          <w:lang w:val="hy-AM"/>
        </w:rPr>
        <w:t>Հոդված</w:t>
      </w:r>
      <w:r>
        <w:rPr>
          <w:color w:val="auto"/>
          <w:sz w:val="24"/>
          <w:szCs w:val="24"/>
          <w:u w:val="none"/>
          <w:lang w:val="ka-GE"/>
        </w:rPr>
        <w:t xml:space="preserve"> 37.</w:t>
      </w:r>
      <w:r>
        <w:rPr>
          <w:color w:val="auto"/>
          <w:sz w:val="24"/>
          <w:szCs w:val="24"/>
          <w:u w:val="none"/>
          <w:lang w:val="hy-AM"/>
        </w:rPr>
        <w:t xml:space="preserve"> Առարկաների խմբավորման գլխավոր սկզբունքները</w:t>
      </w:r>
    </w:p>
    <w:p w:rsidR="009E4C3A" w:rsidRDefault="009E4C3A" w:rsidP="009E4C3A">
      <w:pPr>
        <w:numPr>
          <w:ilvl w:val="0"/>
          <w:numId w:val="22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Ազգային ուսումնական պլանով նախատեսված առարկաները միավորվում են ութ առարկայական խմբում. </w:t>
      </w:r>
    </w:p>
    <w:p w:rsidR="009E4C3A" w:rsidRDefault="009E4C3A" w:rsidP="009E4C3A">
      <w:pPr>
        <w:pStyle w:val="a1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0" w:firstLine="0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ա</w:t>
      </w:r>
      <w:r>
        <w:rPr>
          <w:sz w:val="24"/>
          <w:szCs w:val="24"/>
          <w:lang w:val="ka-GE"/>
        </w:rPr>
        <w:t xml:space="preserve">) </w:t>
      </w:r>
      <w:r w:rsidR="00F177D4">
        <w:rPr>
          <w:sz w:val="24"/>
          <w:szCs w:val="24"/>
        </w:rPr>
        <w:t>Պ</w:t>
      </w:r>
      <w:r>
        <w:rPr>
          <w:sz w:val="24"/>
          <w:szCs w:val="24"/>
          <w:lang w:val="hy-AM"/>
        </w:rPr>
        <w:t>ետական լեզու,</w:t>
      </w:r>
    </w:p>
    <w:p w:rsidR="009E4C3A" w:rsidRDefault="009E4C3A" w:rsidP="009E4C3A">
      <w:pPr>
        <w:pStyle w:val="a1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0" w:firstLine="0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բ</w:t>
      </w:r>
      <w:r>
        <w:rPr>
          <w:sz w:val="24"/>
          <w:szCs w:val="24"/>
          <w:lang w:val="ka-GE"/>
        </w:rPr>
        <w:t xml:space="preserve">) </w:t>
      </w:r>
      <w:r w:rsidR="00F177D4">
        <w:rPr>
          <w:sz w:val="24"/>
          <w:szCs w:val="24"/>
        </w:rPr>
        <w:t>Մ</w:t>
      </w:r>
      <w:r>
        <w:rPr>
          <w:sz w:val="24"/>
          <w:szCs w:val="24"/>
          <w:lang w:val="hy-AM"/>
        </w:rPr>
        <w:t>աթեմատիկա,</w:t>
      </w:r>
      <w:r>
        <w:rPr>
          <w:sz w:val="24"/>
          <w:szCs w:val="24"/>
          <w:lang w:val="ka-GE"/>
        </w:rPr>
        <w:t xml:space="preserve">  </w:t>
      </w:r>
    </w:p>
    <w:p w:rsidR="009E4C3A" w:rsidRDefault="009E4C3A" w:rsidP="009E4C3A">
      <w:pPr>
        <w:pStyle w:val="a1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0" w:firstLine="0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գ</w:t>
      </w:r>
      <w:r>
        <w:rPr>
          <w:sz w:val="24"/>
          <w:szCs w:val="24"/>
          <w:lang w:val="ka-GE"/>
        </w:rPr>
        <w:t xml:space="preserve">) </w:t>
      </w:r>
      <w:r w:rsidR="00F177D4">
        <w:rPr>
          <w:sz w:val="24"/>
          <w:szCs w:val="24"/>
        </w:rPr>
        <w:t>Օ</w:t>
      </w:r>
      <w:r>
        <w:rPr>
          <w:sz w:val="24"/>
          <w:szCs w:val="24"/>
          <w:lang w:val="hy-AM"/>
        </w:rPr>
        <w:t>տար լեզուներ,</w:t>
      </w:r>
    </w:p>
    <w:p w:rsidR="009E4C3A" w:rsidRDefault="009E4C3A" w:rsidP="009E4C3A">
      <w:pPr>
        <w:pStyle w:val="a1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0" w:firstLine="0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դ</w:t>
      </w:r>
      <w:r>
        <w:rPr>
          <w:sz w:val="24"/>
          <w:szCs w:val="24"/>
          <w:lang w:val="ka-GE"/>
        </w:rPr>
        <w:t xml:space="preserve">) </w:t>
      </w:r>
      <w:r w:rsidR="00F177D4">
        <w:rPr>
          <w:sz w:val="24"/>
          <w:szCs w:val="24"/>
        </w:rPr>
        <w:t>Հ</w:t>
      </w:r>
      <w:r>
        <w:rPr>
          <w:sz w:val="24"/>
          <w:szCs w:val="24"/>
          <w:lang w:val="hy-AM"/>
        </w:rPr>
        <w:t>ասարակական գիտություններ,</w:t>
      </w:r>
    </w:p>
    <w:p w:rsidR="009E4C3A" w:rsidRDefault="009E4C3A" w:rsidP="009E4C3A">
      <w:pPr>
        <w:pStyle w:val="a1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0" w:firstLine="0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ե</w:t>
      </w:r>
      <w:r>
        <w:rPr>
          <w:sz w:val="24"/>
          <w:szCs w:val="24"/>
          <w:lang w:val="ka-GE"/>
        </w:rPr>
        <w:t xml:space="preserve">) </w:t>
      </w:r>
      <w:r w:rsidR="00F177D4" w:rsidRPr="00F177D4">
        <w:rPr>
          <w:sz w:val="24"/>
          <w:szCs w:val="24"/>
          <w:lang w:val="hy-AM"/>
        </w:rPr>
        <w:t>Բ</w:t>
      </w:r>
      <w:r>
        <w:rPr>
          <w:sz w:val="24"/>
          <w:szCs w:val="24"/>
          <w:lang w:val="hy-AM"/>
        </w:rPr>
        <w:t>նագիտական գիտություններ,</w:t>
      </w:r>
    </w:p>
    <w:p w:rsidR="009E4C3A" w:rsidRDefault="009E4C3A" w:rsidP="009E4C3A">
      <w:pPr>
        <w:pStyle w:val="a1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0" w:firstLine="0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զ</w:t>
      </w:r>
      <w:r>
        <w:rPr>
          <w:sz w:val="24"/>
          <w:szCs w:val="24"/>
          <w:lang w:val="ka-GE"/>
        </w:rPr>
        <w:t xml:space="preserve">) </w:t>
      </w:r>
      <w:r w:rsidR="00F177D4" w:rsidRPr="00F177D4">
        <w:rPr>
          <w:sz w:val="24"/>
          <w:szCs w:val="24"/>
          <w:lang w:val="hy-AM"/>
        </w:rPr>
        <w:t>Տ</w:t>
      </w:r>
      <w:r>
        <w:rPr>
          <w:sz w:val="24"/>
          <w:szCs w:val="24"/>
          <w:lang w:val="hy-AM"/>
        </w:rPr>
        <w:t>եխնոլոգիաներ,</w:t>
      </w:r>
    </w:p>
    <w:p w:rsidR="009E4C3A" w:rsidRDefault="009E4C3A" w:rsidP="009E4C3A">
      <w:pPr>
        <w:pStyle w:val="a1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0" w:firstLine="0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է</w:t>
      </w:r>
      <w:r>
        <w:rPr>
          <w:sz w:val="24"/>
          <w:szCs w:val="24"/>
          <w:lang w:val="ka-GE"/>
        </w:rPr>
        <w:t xml:space="preserve">) </w:t>
      </w:r>
      <w:r w:rsidR="00F177D4" w:rsidRPr="00F177D4">
        <w:rPr>
          <w:sz w:val="24"/>
          <w:szCs w:val="24"/>
          <w:lang w:val="hy-AM"/>
        </w:rPr>
        <w:t>Գ</w:t>
      </w:r>
      <w:r>
        <w:rPr>
          <w:sz w:val="24"/>
          <w:szCs w:val="24"/>
          <w:lang w:val="hy-AM"/>
        </w:rPr>
        <w:t>եղագիտական դաստիարակություն,</w:t>
      </w:r>
    </w:p>
    <w:p w:rsidR="009E4C3A" w:rsidRDefault="009E4C3A" w:rsidP="009E4C3A">
      <w:pPr>
        <w:pStyle w:val="a1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0" w:firstLine="0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lastRenderedPageBreak/>
        <w:t>ը</w:t>
      </w:r>
      <w:r>
        <w:rPr>
          <w:sz w:val="24"/>
          <w:szCs w:val="24"/>
          <w:lang w:val="ka-GE"/>
        </w:rPr>
        <w:t xml:space="preserve">) </w:t>
      </w:r>
      <w:r w:rsidR="00F177D4" w:rsidRPr="00F177D4">
        <w:rPr>
          <w:sz w:val="24"/>
          <w:szCs w:val="24"/>
          <w:lang w:val="hy-AM"/>
        </w:rPr>
        <w:t>Ս</w:t>
      </w:r>
      <w:r>
        <w:rPr>
          <w:sz w:val="24"/>
          <w:szCs w:val="24"/>
          <w:lang w:val="hy-AM"/>
        </w:rPr>
        <w:t>պորտ:</w:t>
      </w:r>
    </w:p>
    <w:p w:rsidR="009E4C3A" w:rsidRDefault="009E4C3A" w:rsidP="009E4C3A">
      <w:pPr>
        <w:pStyle w:val="a1"/>
        <w:numPr>
          <w:ilvl w:val="0"/>
          <w:numId w:val="22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0" w:firstLine="0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 xml:space="preserve">Առարկայական խմբերը, առարկայական 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>իրազեկությունների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 համաձայն, ընդգրկում են ինչպես պարտադիր, այնպես էլ կամընտրական առարկաներ: </w:t>
      </w:r>
      <w:r>
        <w:rPr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a"/>
        <w:numPr>
          <w:ilvl w:val="0"/>
          <w:numId w:val="22"/>
        </w:num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ind w:left="0" w:firstLine="0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 xml:space="preserve">Առարկայական խմբերը միավորում են հարակից 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առարկաները: </w:t>
      </w:r>
      <w:r>
        <w:rPr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a"/>
        <w:numPr>
          <w:ilvl w:val="0"/>
          <w:numId w:val="22"/>
        </w:num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ind w:left="0" w:firstLine="0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Առարկայական խմբեր</w:t>
      </w:r>
      <w:r>
        <w:rPr>
          <w:sz w:val="24"/>
          <w:szCs w:val="24"/>
        </w:rPr>
        <w:t>ի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</w:rPr>
        <w:t>մեջ</w:t>
      </w:r>
      <w:r>
        <w:rPr>
          <w:sz w:val="24"/>
          <w:szCs w:val="24"/>
          <w:lang w:val="hy-AM"/>
        </w:rPr>
        <w:t xml:space="preserve"> մտնող առարկաները դասավանդվում են պարտադիր և/կամ  կամընտրական առարկաների տեսքով 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 ընդհանուր կրթության երեք աստիճաններում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</w:rPr>
        <w:t>էլ</w:t>
      </w:r>
      <w:r>
        <w:rPr>
          <w:sz w:val="24"/>
          <w:szCs w:val="24"/>
          <w:lang w:val="hy-AM"/>
        </w:rPr>
        <w:t>:</w:t>
      </w:r>
    </w:p>
    <w:p w:rsidR="009E4C3A" w:rsidRDefault="009E4C3A" w:rsidP="009E4C3A">
      <w:pPr>
        <w:numPr>
          <w:ilvl w:val="0"/>
          <w:numId w:val="22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</w:rPr>
        <w:t>Տարրական</w:t>
      </w:r>
      <w:r>
        <w:rPr>
          <w:rFonts w:ascii="Sylfaen" w:eastAsia="Sylfaen" w:hAnsi="Sylfaen"/>
          <w:sz w:val="24"/>
          <w:szCs w:val="24"/>
          <w:lang w:val="hy-AM"/>
        </w:rPr>
        <w:t xml:space="preserve"> աստիճանում առարկաների միջև ինտեգրման </w:t>
      </w:r>
      <w:r>
        <w:rPr>
          <w:rFonts w:ascii="Sylfaen" w:eastAsia="Sylfaen" w:hAnsi="Sylfaen"/>
          <w:sz w:val="24"/>
          <w:szCs w:val="24"/>
        </w:rPr>
        <w:t>աստիճանն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</w:rPr>
        <w:t>անհամեմատ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բարձր է, քան բազային ու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միջնակարգ  աստիճաններում, որտեղ առարկաները ավելի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մասնագիտացված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են դասավանդվում: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9E4C3A" w:rsidRDefault="009E4C3A" w:rsidP="009E4C3A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hy-AM"/>
        </w:rPr>
        <w:t>Հոդված</w:t>
      </w:r>
      <w:r>
        <w:rPr>
          <w:rFonts w:ascii="Sylfaen" w:hAnsi="Sylfaen"/>
          <w:b/>
          <w:sz w:val="24"/>
          <w:szCs w:val="24"/>
          <w:lang w:val="ka-GE"/>
        </w:rPr>
        <w:t xml:space="preserve"> 38.</w:t>
      </w:r>
      <w:r>
        <w:rPr>
          <w:rFonts w:ascii="Sylfaen" w:hAnsi="Sylfaen"/>
          <w:b/>
          <w:sz w:val="24"/>
          <w:szCs w:val="24"/>
          <w:lang w:val="hy-AM"/>
        </w:rPr>
        <w:t xml:space="preserve"> Պետական լեզու</w:t>
      </w:r>
    </w:p>
    <w:p w:rsidR="009E4C3A" w:rsidRDefault="009E4C3A" w:rsidP="009E4C3A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 xml:space="preserve">Պետական լեզվի առարկայական խմբում միավորված են հետևալ պարտադիր առարկաները. </w:t>
      </w:r>
    </w:p>
    <w:p w:rsidR="009E4C3A" w:rsidRDefault="009E4C3A" w:rsidP="009E4C3A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hy-AM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>ա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 xml:space="preserve">Վրաց լեզու </w:t>
      </w:r>
      <w:r w:rsidR="00B872FA">
        <w:rPr>
          <w:rFonts w:ascii="Sylfaen" w:eastAsia="Sylfaen" w:hAnsi="Sylfaen"/>
          <w:sz w:val="24"/>
          <w:szCs w:val="24"/>
        </w:rPr>
        <w:t>և</w:t>
      </w:r>
      <w:r>
        <w:rPr>
          <w:rFonts w:ascii="Sylfaen" w:eastAsia="Sylfaen" w:hAnsi="Sylfaen"/>
          <w:sz w:val="24"/>
          <w:szCs w:val="24"/>
          <w:lang w:val="hy-AM"/>
        </w:rPr>
        <w:t xml:space="preserve"> գրականություն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>դասավանդվում է</w:t>
      </w:r>
      <w:r>
        <w:rPr>
          <w:rFonts w:ascii="Sylfaen" w:eastAsia="Sylfaen" w:hAnsi="Sylfaen"/>
          <w:sz w:val="24"/>
          <w:szCs w:val="24"/>
          <w:lang w:val="ka-GE"/>
        </w:rPr>
        <w:t xml:space="preserve"> I-XII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դասարաններում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>:</w:t>
      </w:r>
    </w:p>
    <w:p w:rsidR="009E4C3A" w:rsidRDefault="009E4C3A" w:rsidP="009E4C3A">
      <w:pPr>
        <w:tabs>
          <w:tab w:val="left" w:pos="284"/>
          <w:tab w:val="left" w:pos="1134"/>
          <w:tab w:val="left" w:pos="1440"/>
          <w:tab w:val="left" w:pos="2160"/>
          <w:tab w:val="left" w:pos="2880"/>
          <w:tab w:val="left" w:pos="3600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hy-AM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>բ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Աբխազ</w:t>
      </w:r>
      <w:r w:rsidR="00B872FA" w:rsidRPr="00B872FA">
        <w:rPr>
          <w:rFonts w:ascii="Sylfaen" w:eastAsia="Sylfaen" w:hAnsi="Sylfaen"/>
          <w:sz w:val="24"/>
          <w:szCs w:val="24"/>
          <w:lang w:val="hy-AM"/>
        </w:rPr>
        <w:t>երեն</w:t>
      </w:r>
      <w:r>
        <w:rPr>
          <w:rFonts w:ascii="Sylfaen" w:eastAsia="Sylfaen" w:hAnsi="Sylfaen"/>
          <w:sz w:val="24"/>
          <w:szCs w:val="24"/>
          <w:lang w:val="hy-AM"/>
        </w:rPr>
        <w:t xml:space="preserve"> լեզու ու գրականություն</w:t>
      </w:r>
      <w:r>
        <w:rPr>
          <w:rFonts w:ascii="Sylfaen" w:eastAsia="Sylfaen" w:hAnsi="Sylfaen"/>
          <w:sz w:val="24"/>
          <w:szCs w:val="24"/>
          <w:lang w:val="ka-GE"/>
        </w:rPr>
        <w:t>,</w:t>
      </w:r>
      <w:r>
        <w:rPr>
          <w:rFonts w:ascii="Sylfaen" w:eastAsia="Sylfaen" w:hAnsi="Sylfaen"/>
          <w:sz w:val="24"/>
          <w:szCs w:val="24"/>
          <w:lang w:val="hy-AM"/>
        </w:rPr>
        <w:t xml:space="preserve"> Աբխազիայի </w:t>
      </w:r>
      <w:r w:rsidR="00B872FA" w:rsidRPr="00B872FA">
        <w:rPr>
          <w:rFonts w:ascii="Sylfaen" w:eastAsia="Sylfaen" w:hAnsi="Sylfaen"/>
          <w:sz w:val="24"/>
          <w:szCs w:val="24"/>
          <w:lang w:val="hy-AM"/>
        </w:rPr>
        <w:t>Ի</w:t>
      </w:r>
      <w:r>
        <w:rPr>
          <w:rFonts w:ascii="Sylfaen" w:eastAsia="Sylfaen" w:hAnsi="Sylfaen"/>
          <w:sz w:val="24"/>
          <w:szCs w:val="24"/>
          <w:lang w:val="hy-AM"/>
        </w:rPr>
        <w:t xml:space="preserve">նքնավար </w:t>
      </w:r>
      <w:r w:rsidR="00B872FA" w:rsidRPr="00B872FA">
        <w:rPr>
          <w:rFonts w:ascii="Sylfaen" w:eastAsia="Sylfaen" w:hAnsi="Sylfaen"/>
          <w:sz w:val="24"/>
          <w:szCs w:val="24"/>
          <w:lang w:val="hy-AM"/>
        </w:rPr>
        <w:t>Հ</w:t>
      </w:r>
      <w:r>
        <w:rPr>
          <w:rFonts w:ascii="Sylfaen" w:eastAsia="Sylfaen" w:hAnsi="Sylfaen"/>
          <w:sz w:val="24"/>
          <w:szCs w:val="24"/>
          <w:lang w:val="hy-AM"/>
        </w:rPr>
        <w:t>անրապետությունում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>դասավանդվում է</w:t>
      </w:r>
      <w:r>
        <w:rPr>
          <w:rFonts w:ascii="Sylfaen" w:eastAsia="Sylfaen" w:hAnsi="Sylfaen"/>
          <w:sz w:val="24"/>
          <w:szCs w:val="24"/>
          <w:lang w:val="ka-GE"/>
        </w:rPr>
        <w:t xml:space="preserve"> I-XII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դասարաններում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>:</w:t>
      </w:r>
    </w:p>
    <w:p w:rsidR="009E4C3A" w:rsidRDefault="009E4C3A" w:rsidP="009E4C3A">
      <w:pPr>
        <w:tabs>
          <w:tab w:val="left" w:pos="284"/>
          <w:tab w:val="left" w:pos="1134"/>
          <w:tab w:val="left" w:pos="1440"/>
          <w:tab w:val="left" w:pos="2160"/>
          <w:tab w:val="left" w:pos="2880"/>
          <w:tab w:val="left" w:pos="3600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>գ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 xml:space="preserve"> Վրաց լեզուն, որպես երկրորդ լեզու, ոչ վրացալեզու դպրոցների/բաժինների համար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 xml:space="preserve">դասավանդվում է </w:t>
      </w:r>
      <w:r>
        <w:rPr>
          <w:rFonts w:ascii="Sylfaen" w:eastAsia="Sylfaen" w:hAnsi="Sylfaen"/>
          <w:sz w:val="24"/>
          <w:szCs w:val="24"/>
          <w:lang w:val="ka-GE"/>
        </w:rPr>
        <w:t>I-XII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դասարաններում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>:</w:t>
      </w:r>
    </w:p>
    <w:p w:rsidR="009E4C3A" w:rsidRDefault="009E4C3A" w:rsidP="009E4C3A">
      <w:pPr>
        <w:pStyle w:val="CommentText"/>
        <w:numPr>
          <w:ilvl w:val="0"/>
          <w:numId w:val="23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>Պետական լեզուն սովորելու արդյունքում երեխայի մ</w:t>
      </w:r>
      <w:r>
        <w:rPr>
          <w:rFonts w:ascii="Sylfaen" w:eastAsia="Sylfaen" w:hAnsi="Sylfaen" w:cs="Sylfaen"/>
          <w:sz w:val="24"/>
          <w:szCs w:val="24"/>
        </w:rPr>
        <w:t>ոտ</w:t>
      </w:r>
      <w:r>
        <w:rPr>
          <w:rFonts w:ascii="Sylfaen" w:eastAsia="Sylfaen" w:hAnsi="Sylfaen" w:cs="Sylfaen"/>
          <w:sz w:val="24"/>
          <w:szCs w:val="24"/>
          <w:lang w:val="hy-AM"/>
        </w:rPr>
        <w:t xml:space="preserve"> պետք է զարգանա</w:t>
      </w:r>
      <w:r>
        <w:rPr>
          <w:rFonts w:ascii="Sylfaen" w:eastAsia="Sylfaen" w:hAnsi="Sylfaen" w:cs="Sylfaen"/>
          <w:sz w:val="24"/>
          <w:szCs w:val="24"/>
        </w:rPr>
        <w:t>ն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հիմնական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հաղորդակցական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կարողությունները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>(</w:t>
      </w:r>
      <w:r>
        <w:rPr>
          <w:rFonts w:ascii="Sylfaen" w:eastAsia="Sylfaen" w:hAnsi="Sylfaen"/>
          <w:sz w:val="24"/>
          <w:szCs w:val="24"/>
          <w:lang w:val="hy-AM"/>
        </w:rPr>
        <w:t>գրել, կարդալ, լսել, խոսել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 xml:space="preserve"> Վրաստանի պետական լեզվով (լեզուներով)</w:t>
      </w:r>
      <w:r>
        <w:rPr>
          <w:rFonts w:ascii="Sylfaen" w:eastAsia="Sylfaen" w:hAnsi="Sylfaen"/>
          <w:sz w:val="24"/>
          <w:szCs w:val="24"/>
          <w:lang w:val="ka-GE"/>
        </w:rPr>
        <w:t>:</w:t>
      </w:r>
      <w:r>
        <w:rPr>
          <w:rFonts w:ascii="Sylfaen" w:eastAsia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Այս խմբի առարկայի</w:t>
      </w:r>
      <w:r>
        <w:rPr>
          <w:rFonts w:ascii="Sylfaen" w:eastAsia="Sylfaen" w:hAnsi="Sylfaen"/>
          <w:sz w:val="24"/>
          <w:szCs w:val="24"/>
          <w:lang w:val="ka-GE"/>
        </w:rPr>
        <w:t>/</w:t>
      </w:r>
      <w:r>
        <w:rPr>
          <w:rFonts w:ascii="Sylfaen" w:eastAsia="Sylfaen" w:hAnsi="Sylfaen"/>
          <w:sz w:val="24"/>
          <w:szCs w:val="24"/>
          <w:lang w:val="hy-AM"/>
        </w:rPr>
        <w:t xml:space="preserve">առարկաների ուսուցման նպատակն է աշակերտների մեջ զարգացնել գեղարվեստական երկերի գեղագիտական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ընկալման ու գնահատման, սեփական կարծիքը տրամաբանական հետևողականությամբ արտահայտելու, կարդալու և տարբեր բովանդակության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տեքստեր կազմելու կարողություններ ու հմտություններ, հարգանքի զգաց</w:t>
      </w:r>
      <w:r>
        <w:rPr>
          <w:rFonts w:ascii="Sylfaen" w:eastAsia="Sylfaen" w:hAnsi="Sylfaen"/>
          <w:sz w:val="24"/>
          <w:szCs w:val="24"/>
        </w:rPr>
        <w:t>ում</w:t>
      </w:r>
      <w:r>
        <w:rPr>
          <w:rFonts w:ascii="Sylfaen" w:eastAsia="Sylfaen" w:hAnsi="Sylfaen"/>
          <w:sz w:val="24"/>
          <w:szCs w:val="24"/>
          <w:lang w:val="hy-AM"/>
        </w:rPr>
        <w:t xml:space="preserve"> սերմանել գրական ժառանգության նկատմամբ, զարգացնել աշակերտների գրավոր ու բանավոր խոսքի կուլտուրան: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numPr>
          <w:ilvl w:val="0"/>
          <w:numId w:val="23"/>
        </w:num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Վրացերենը, որպես երկրորդ լեզու, սովորում են ոչ վրացալեզու աշակերտները: </w:t>
      </w:r>
      <w:r>
        <w:rPr>
          <w:rFonts w:ascii="Sylfaen" w:eastAsia="Sylfaen" w:hAnsi="Sylfaen"/>
          <w:sz w:val="24"/>
          <w:szCs w:val="24"/>
          <w:lang w:val="ka-GE"/>
        </w:rPr>
        <w:t xml:space="preserve">   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9E4C3A" w:rsidRDefault="009E4C3A" w:rsidP="009E4C3A">
      <w:pPr>
        <w:pStyle w:val="Heading4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Հոդված</w:t>
      </w:r>
      <w:r>
        <w:rPr>
          <w:sz w:val="24"/>
          <w:szCs w:val="24"/>
          <w:lang w:val="ka-GE"/>
        </w:rPr>
        <w:t xml:space="preserve"> 39. </w:t>
      </w:r>
      <w:r>
        <w:rPr>
          <w:sz w:val="24"/>
          <w:szCs w:val="24"/>
          <w:lang w:val="hy-AM"/>
        </w:rPr>
        <w:t>Մաթեմատիկա</w:t>
      </w:r>
    </w:p>
    <w:p w:rsidR="009E4C3A" w:rsidRDefault="009E4C3A" w:rsidP="009E4C3A">
      <w:pPr>
        <w:numPr>
          <w:ilvl w:val="0"/>
          <w:numId w:val="2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>Մաթեմատիկայի առարկայական խմբին է պատկանում Մաթեմատիկա պարտադիր առարկան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>դասավանդվում է</w:t>
      </w:r>
      <w:r>
        <w:rPr>
          <w:rFonts w:ascii="Sylfaen" w:eastAsia="Sylfaen" w:hAnsi="Sylfaen"/>
          <w:sz w:val="24"/>
          <w:szCs w:val="24"/>
          <w:lang w:val="ka-GE"/>
        </w:rPr>
        <w:t xml:space="preserve"> I-XII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դասարաններում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>:</w:t>
      </w:r>
    </w:p>
    <w:p w:rsidR="009E4C3A" w:rsidRDefault="009E4C3A" w:rsidP="009E4C3A">
      <w:pPr>
        <w:numPr>
          <w:ilvl w:val="0"/>
          <w:numId w:val="24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Մաթեմատիկայի դասավանդման հիմնական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նպատակն է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աշակերտների մեջ 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մշակել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վերլուծական, տրամաբանական, համակարգային ու խորհրդանշական մտածողությ</w:t>
      </w:r>
      <w:r>
        <w:rPr>
          <w:rFonts w:ascii="Sylfaen" w:eastAsia="Sylfaen" w:hAnsi="Sylfaen"/>
          <w:sz w:val="24"/>
          <w:szCs w:val="24"/>
        </w:rPr>
        <w:t>ուն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հետազոտման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կարողություններ ու հմտություններ: Մաթեմատիկայի դասավանդումը աշակերտին հնարավորություն  է տալիս ձեռք բերել այն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կարողություններն ու հմտությունները, որոնք հետագայում պետք է օգնեն նրան կենցաղային, գործնական հիմնախնդիրները լուծելու </w:t>
      </w:r>
      <w:r w:rsidR="00B872FA">
        <w:rPr>
          <w:rFonts w:ascii="Sylfaen" w:eastAsia="Sylfaen" w:hAnsi="Sylfaen"/>
          <w:sz w:val="24"/>
          <w:szCs w:val="24"/>
        </w:rPr>
        <w:t>հարց</w:t>
      </w:r>
      <w:r>
        <w:rPr>
          <w:rFonts w:ascii="Sylfaen" w:eastAsia="Sylfaen" w:hAnsi="Sylfaen"/>
          <w:sz w:val="24"/>
          <w:szCs w:val="24"/>
          <w:lang w:val="hy-AM"/>
        </w:rPr>
        <w:t xml:space="preserve">ում: 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b/>
          <w:sz w:val="24"/>
          <w:szCs w:val="24"/>
          <w:lang w:val="hy-AM"/>
        </w:rPr>
        <w:t>Հոդված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40.</w:t>
      </w:r>
      <w:r>
        <w:rPr>
          <w:rFonts w:ascii="Sylfaen" w:eastAsia="Sylfaen" w:hAnsi="Sylfaen"/>
          <w:b/>
          <w:sz w:val="24"/>
          <w:szCs w:val="24"/>
          <w:lang w:val="hy-AM"/>
        </w:rPr>
        <w:t xml:space="preserve"> Օտար լեզուներ</w:t>
      </w:r>
    </w:p>
    <w:p w:rsidR="009E4C3A" w:rsidRDefault="009E4C3A" w:rsidP="009E4C3A">
      <w:pPr>
        <w:numPr>
          <w:ilvl w:val="0"/>
          <w:numId w:val="25"/>
        </w:num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lastRenderedPageBreak/>
        <w:t>Օտար լեզուների առարկայական խ</w:t>
      </w:r>
      <w:r w:rsidR="00B872FA">
        <w:rPr>
          <w:rFonts w:ascii="Sylfaen" w:eastAsia="Sylfaen" w:hAnsi="Sylfaen"/>
          <w:sz w:val="24"/>
          <w:szCs w:val="24"/>
        </w:rPr>
        <w:t>մ</w:t>
      </w:r>
      <w:r>
        <w:rPr>
          <w:rFonts w:ascii="Sylfaen" w:eastAsia="Sylfaen" w:hAnsi="Sylfaen"/>
          <w:sz w:val="24"/>
          <w:szCs w:val="24"/>
          <w:lang w:val="hy-AM"/>
        </w:rPr>
        <w:t xml:space="preserve">բում միավորված են հետևյալ պարտադիր առարկաները.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hy-AM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>ա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առաջին օտար լեզու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 xml:space="preserve">դասավանդվում է </w:t>
      </w:r>
      <w:r>
        <w:rPr>
          <w:rFonts w:ascii="Sylfaen" w:eastAsia="Sylfaen" w:hAnsi="Sylfaen"/>
          <w:sz w:val="24"/>
          <w:szCs w:val="24"/>
          <w:lang w:val="ka-GE"/>
        </w:rPr>
        <w:t>I-XII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դասարաններում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>,</w:t>
      </w:r>
    </w:p>
    <w:p w:rsidR="009E4C3A" w:rsidRDefault="009E4C3A" w:rsidP="009E4C3A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hy-AM"/>
        </w:rPr>
      </w:pPr>
      <w:r>
        <w:rPr>
          <w:rFonts w:ascii="Sylfaen" w:eastAsia="Sylfaen" w:hAnsi="Sylfaen"/>
          <w:sz w:val="24"/>
          <w:szCs w:val="24"/>
          <w:lang w:val="hy-AM"/>
        </w:rPr>
        <w:t>բ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 xml:space="preserve">երկրորդ օտար լեզու </w:t>
      </w:r>
      <w:r>
        <w:rPr>
          <w:rFonts w:ascii="Sylfaen" w:eastAsia="Sylfaen" w:hAnsi="Sylfaen"/>
          <w:sz w:val="24"/>
          <w:szCs w:val="24"/>
          <w:lang w:val="ka-GE"/>
        </w:rPr>
        <w:t>(</w:t>
      </w:r>
      <w:r>
        <w:rPr>
          <w:rFonts w:ascii="Sylfaen" w:eastAsia="Sylfaen" w:hAnsi="Sylfaen"/>
          <w:sz w:val="24"/>
          <w:szCs w:val="24"/>
          <w:lang w:val="hy-AM"/>
        </w:rPr>
        <w:t xml:space="preserve">դասավանդվում է </w:t>
      </w:r>
      <w:r>
        <w:rPr>
          <w:rFonts w:ascii="Sylfaen" w:eastAsia="Sylfaen" w:hAnsi="Sylfaen"/>
          <w:sz w:val="24"/>
          <w:szCs w:val="24"/>
          <w:lang w:val="ka-GE"/>
        </w:rPr>
        <w:t>VII– XII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դասարաններում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>:</w:t>
      </w:r>
    </w:p>
    <w:p w:rsidR="009E4C3A" w:rsidRDefault="009E4C3A" w:rsidP="009E4C3A">
      <w:pPr>
        <w:pStyle w:val="CommentText"/>
        <w:numPr>
          <w:ilvl w:val="0"/>
          <w:numId w:val="25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>Օտար լեզուների ուսուցումը   աշակերտի մոտ, պետական լեզվի հետ միասին, պետք է զարգացնի առնվազն երկու լեզվով հաղորդակցվելու կարողություն: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CommentText"/>
        <w:numPr>
          <w:ilvl w:val="0"/>
          <w:numId w:val="25"/>
        </w:numPr>
        <w:tabs>
          <w:tab w:val="left" w:pos="284"/>
        </w:tabs>
        <w:spacing w:after="0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Թույլատրվում է, որ ոչ վրացալեզու դպրոցները/բաժանմունքները իրենց աշակերտներին, մայրենի և պետական լեզուներից բացի,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ևս մեկ օտար լեզու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</w:rPr>
        <w:t>ուսուցան</w:t>
      </w:r>
      <w:r>
        <w:rPr>
          <w:rFonts w:ascii="Sylfaen" w:eastAsia="Sylfaen" w:hAnsi="Sylfaen"/>
          <w:sz w:val="24"/>
          <w:szCs w:val="24"/>
          <w:lang w:val="hy-AM"/>
        </w:rPr>
        <w:t xml:space="preserve">են: </w:t>
      </w:r>
    </w:p>
    <w:p w:rsidR="009E4C3A" w:rsidRDefault="009E4C3A" w:rsidP="009E4C3A">
      <w:pPr>
        <w:pStyle w:val="CommentText"/>
        <w:numPr>
          <w:ilvl w:val="0"/>
          <w:numId w:val="25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Օտար լեզուների առարկայական խմբի գլխավոր նպատակներից մեկը այն է, որ  աշակերտները կարողանան գրավոր կամ բանավոր հաղորդակցվել օտար լեզվով (լեզուներով): Բոլոր մյուս առարկայական խմբերի նման, հիմնական ուշադրությունը պետք է դարձվի ձեռք բերված գիտելիքները գործնականում կիրառելու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կարողության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 զարգացմանը: 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CommentText"/>
        <w:numPr>
          <w:ilvl w:val="0"/>
          <w:numId w:val="25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 xml:space="preserve">Օտար լեզվի առարկայական չափորոշիչները կազմված են </w:t>
      </w:r>
      <w:r w:rsidRPr="00B872FA"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լեզվի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տիրապետ</w:t>
      </w:r>
      <w:r>
        <w:rPr>
          <w:rFonts w:ascii="Sylfaen" w:eastAsia="Sylfaen" w:hAnsi="Sylfaen"/>
          <w:sz w:val="24"/>
          <w:szCs w:val="24"/>
        </w:rPr>
        <w:t>ման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մակարդակի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համաձայն և ընդհանուր են ցանկացած օտար լեզվի համար:  Առարկայական ծրագրերի բովանդակությունը նկատի է առնում միայն մի քանի </w:t>
      </w:r>
      <w:r w:rsidRPr="00B872FA">
        <w:rPr>
          <w:rFonts w:ascii="Sylfaen" w:eastAsia="Sylfaen" w:hAnsi="Sylfaen"/>
          <w:sz w:val="24"/>
          <w:szCs w:val="24"/>
          <w:lang w:val="hy-AM"/>
        </w:rPr>
        <w:t xml:space="preserve">օտար </w:t>
      </w:r>
      <w:r>
        <w:rPr>
          <w:rFonts w:ascii="Sylfaen" w:eastAsia="Sylfaen" w:hAnsi="Sylfaen"/>
          <w:sz w:val="24"/>
          <w:szCs w:val="24"/>
          <w:lang w:val="hy-AM"/>
        </w:rPr>
        <w:t xml:space="preserve">լեզու, թեև, դպրոցն իրավունք ունի, աշակերտներին այդ լեզուների փոխարեն այլ լեզու/լեզուներ առաջարկել, որը պետք է սահմանվի դպրոցական ուսումնական պլանով: </w:t>
      </w:r>
      <w:r>
        <w:rPr>
          <w:rFonts w:ascii="Sylfaen" w:eastAsia="Sylfaen" w:hAnsi="Sylfaen"/>
          <w:sz w:val="24"/>
          <w:szCs w:val="24"/>
          <w:lang w:val="ka-GE"/>
        </w:rPr>
        <w:t xml:space="preserve">  </w:t>
      </w:r>
    </w:p>
    <w:p w:rsidR="009E4C3A" w:rsidRDefault="009E4C3A" w:rsidP="009E4C3A">
      <w:pPr>
        <w:pStyle w:val="CommentText"/>
        <w:numPr>
          <w:ilvl w:val="0"/>
          <w:numId w:val="25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Առաջին օտար լեզվի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ուսուցումն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 xml:space="preserve"> սկսվում է առաջին դասարանում, երկրորդինը ՝ </w:t>
      </w:r>
      <w:r>
        <w:rPr>
          <w:rFonts w:ascii="Sylfaen" w:hAnsi="Sylfaen"/>
          <w:sz w:val="24"/>
          <w:szCs w:val="24"/>
          <w:lang w:val="ka-GE"/>
        </w:rPr>
        <w:t>VII</w:t>
      </w:r>
      <w:r>
        <w:rPr>
          <w:rFonts w:ascii="Sylfaen" w:hAnsi="Sylfaen"/>
          <w:sz w:val="24"/>
          <w:szCs w:val="24"/>
          <w:lang w:val="hy-AM"/>
        </w:rPr>
        <w:t xml:space="preserve"> դասարանում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>
        <w:rPr>
          <w:rFonts w:ascii="Sylfaen" w:hAnsi="Sylfaen"/>
          <w:sz w:val="24"/>
          <w:szCs w:val="24"/>
          <w:lang w:val="hy-AM"/>
        </w:rPr>
        <w:t>բացի ոչ վրացալեզու դպրոցների/բաժանմունքների համար սահմանված բացառության)</w:t>
      </w:r>
      <w:r>
        <w:rPr>
          <w:rFonts w:ascii="Sylfaen" w:hAnsi="Sylfaen" w:cs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CommentText"/>
        <w:numPr>
          <w:ilvl w:val="0"/>
          <w:numId w:val="25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AcadNusx"/>
          <w:sz w:val="24"/>
          <w:szCs w:val="24"/>
          <w:lang w:val="hy-AM"/>
        </w:rPr>
        <w:t xml:space="preserve">Առաջին դասարանից պարտադիր է Անգլերենի դասավանդումը: Բացառություններ </w:t>
      </w:r>
      <w:r>
        <w:rPr>
          <w:rFonts w:ascii="Sylfaen" w:hAnsi="Sylfaen" w:cs="AcadNusx"/>
          <w:sz w:val="24"/>
          <w:szCs w:val="24"/>
          <w:lang w:val="ka-GE"/>
        </w:rPr>
        <w:t xml:space="preserve"> </w:t>
      </w:r>
      <w:r>
        <w:rPr>
          <w:rFonts w:ascii="Sylfaen" w:hAnsi="Sylfaen" w:cs="AcadNusx"/>
          <w:sz w:val="24"/>
          <w:szCs w:val="24"/>
          <w:lang w:val="hy-AM"/>
        </w:rPr>
        <w:t>կարելի է թույլ տալ</w:t>
      </w:r>
      <w:r>
        <w:rPr>
          <w:rFonts w:ascii="Sylfaen" w:hAnsi="Sylfaen" w:cs="AcadNusx"/>
          <w:sz w:val="24"/>
          <w:szCs w:val="24"/>
          <w:lang w:val="ka-GE"/>
        </w:rPr>
        <w:t xml:space="preserve"> </w:t>
      </w:r>
      <w:r>
        <w:rPr>
          <w:rFonts w:ascii="Sylfaen" w:hAnsi="Sylfaen" w:cs="AcadNusx"/>
          <w:sz w:val="24"/>
          <w:szCs w:val="24"/>
          <w:lang w:val="hy-AM"/>
        </w:rPr>
        <w:t>Նախարարության հետ համաձայնության դեպքում:</w:t>
      </w:r>
      <w:r>
        <w:rPr>
          <w:rFonts w:ascii="Sylfaen" w:hAnsi="Sylfaen" w:cs="AcadNusx"/>
          <w:sz w:val="24"/>
          <w:szCs w:val="24"/>
          <w:lang w:val="de-DE"/>
        </w:rPr>
        <w:t xml:space="preserve"> </w:t>
      </w:r>
      <w:r>
        <w:rPr>
          <w:rFonts w:ascii="Sylfaen" w:hAnsi="Sylfaen" w:cs="AcadNusx"/>
          <w:sz w:val="24"/>
          <w:szCs w:val="24"/>
          <w:lang w:val="hy-AM"/>
        </w:rPr>
        <w:t>Բացառությ</w:t>
      </w:r>
      <w:r w:rsidR="00F177D4">
        <w:rPr>
          <w:rFonts w:ascii="Sylfaen" w:hAnsi="Sylfaen" w:cs="AcadNusx"/>
          <w:sz w:val="24"/>
          <w:szCs w:val="24"/>
        </w:rPr>
        <w:t>ու</w:t>
      </w:r>
      <w:r>
        <w:rPr>
          <w:rFonts w:ascii="Sylfaen" w:hAnsi="Sylfaen" w:cs="AcadNusx"/>
          <w:sz w:val="24"/>
          <w:szCs w:val="24"/>
          <w:lang w:val="hy-AM"/>
        </w:rPr>
        <w:t>ն թույլ տալու դեպքում դպրոցն իրավունք ունի առաջին դասարանից ուսուցանել այլ օտար լեզու, թեև նման դեպքում դպրոցը պարտավոր է աշակերտին առաջարկել Անգլերենը</w:t>
      </w:r>
      <w:r>
        <w:rPr>
          <w:rFonts w:ascii="Sylfaen" w:hAnsi="Sylfaen" w:cs="AcadNusx"/>
          <w:sz w:val="24"/>
          <w:szCs w:val="24"/>
          <w:lang w:val="ka-GE"/>
        </w:rPr>
        <w:t>,</w:t>
      </w:r>
      <w:r>
        <w:rPr>
          <w:rFonts w:ascii="Sylfaen" w:hAnsi="Sylfaen" w:cs="AcadNusx"/>
          <w:sz w:val="24"/>
          <w:szCs w:val="24"/>
          <w:lang w:val="hy-AM"/>
        </w:rPr>
        <w:t xml:space="preserve"> որպես երկրորդ օտար լեզու: </w:t>
      </w:r>
      <w:r>
        <w:rPr>
          <w:rFonts w:ascii="Sylfaen" w:hAnsi="Sylfaen" w:cs="AcadNusx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Heading4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 w:val="0"/>
          <w:sz w:val="24"/>
          <w:szCs w:val="24"/>
          <w:lang w:val="ka-GE"/>
        </w:rPr>
      </w:pPr>
    </w:p>
    <w:p w:rsidR="009E4C3A" w:rsidRDefault="009E4C3A" w:rsidP="009E4C3A">
      <w:pPr>
        <w:pStyle w:val="Heading4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Հոդված</w:t>
      </w:r>
      <w:r>
        <w:rPr>
          <w:sz w:val="24"/>
          <w:szCs w:val="24"/>
          <w:lang w:val="ka-GE"/>
        </w:rPr>
        <w:t xml:space="preserve"> 41.</w:t>
      </w:r>
      <w:r>
        <w:rPr>
          <w:sz w:val="24"/>
          <w:szCs w:val="24"/>
          <w:lang w:val="hy-AM"/>
        </w:rPr>
        <w:t xml:space="preserve"> Հասարակական գիտություններ</w:t>
      </w:r>
    </w:p>
    <w:p w:rsidR="009E4C3A" w:rsidRDefault="009E4C3A" w:rsidP="009E4C3A">
      <w:pPr>
        <w:numPr>
          <w:ilvl w:val="0"/>
          <w:numId w:val="26"/>
        </w:num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Հասարակական գիտությունների առարկայական խմբում միավորված են հետևյալ պարտադիր առարկաները.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284" w:hanging="284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>ա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Մեր Վրաստանը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>դասավանդվում է</w:t>
      </w:r>
      <w:r>
        <w:rPr>
          <w:rFonts w:ascii="Sylfaen" w:eastAsia="Sylfaen" w:hAnsi="Sylfaen"/>
          <w:sz w:val="24"/>
          <w:szCs w:val="24"/>
          <w:lang w:val="ka-GE"/>
        </w:rPr>
        <w:t xml:space="preserve"> V-VI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դասարաններում</w:t>
      </w:r>
      <w:r>
        <w:rPr>
          <w:rFonts w:ascii="Sylfaen" w:eastAsia="Sylfaen" w:hAnsi="Sylfaen"/>
          <w:sz w:val="24"/>
          <w:szCs w:val="24"/>
          <w:lang w:val="ka-GE"/>
        </w:rPr>
        <w:t xml:space="preserve">), </w:t>
      </w:r>
    </w:p>
    <w:p w:rsidR="009E4C3A" w:rsidRDefault="009E4C3A" w:rsidP="009E4C3A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284" w:hanging="284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>բ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Վրաստանի ու աշխարհի պատմություն</w:t>
      </w:r>
      <w:r>
        <w:rPr>
          <w:rFonts w:ascii="Sylfaen" w:eastAsia="Sylfaen" w:hAnsi="Sylfaen"/>
          <w:sz w:val="24"/>
          <w:szCs w:val="24"/>
          <w:lang w:val="ka-GE"/>
        </w:rPr>
        <w:t xml:space="preserve">  (</w:t>
      </w:r>
      <w:r>
        <w:rPr>
          <w:rFonts w:ascii="Sylfaen" w:eastAsia="Sylfaen" w:hAnsi="Sylfaen"/>
          <w:sz w:val="24"/>
          <w:szCs w:val="24"/>
          <w:lang w:val="hy-AM"/>
        </w:rPr>
        <w:t>դասավանդվում է</w:t>
      </w:r>
      <w:r>
        <w:rPr>
          <w:rFonts w:ascii="Sylfaen" w:eastAsia="Sylfaen" w:hAnsi="Sylfaen"/>
          <w:sz w:val="24"/>
          <w:szCs w:val="24"/>
          <w:lang w:val="ka-GE"/>
        </w:rPr>
        <w:t xml:space="preserve"> VII- VIII, XI -XII  </w:t>
      </w:r>
      <w:r>
        <w:rPr>
          <w:rFonts w:ascii="Sylfaen" w:eastAsia="Sylfaen" w:hAnsi="Sylfaen"/>
          <w:sz w:val="24"/>
          <w:szCs w:val="24"/>
          <w:lang w:val="hy-AM"/>
        </w:rPr>
        <w:t>դասարաններում</w:t>
      </w:r>
      <w:r>
        <w:rPr>
          <w:rFonts w:ascii="Sylfaen" w:eastAsia="Sylfaen" w:hAnsi="Sylfaen"/>
          <w:sz w:val="24"/>
          <w:szCs w:val="24"/>
          <w:lang w:val="ka-GE"/>
        </w:rPr>
        <w:t xml:space="preserve">), </w:t>
      </w:r>
    </w:p>
    <w:p w:rsidR="009E4C3A" w:rsidRDefault="009E4C3A" w:rsidP="009E4C3A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284" w:hanging="284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գ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Վրաստանի պատմություն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>դասավանդվում է</w:t>
      </w:r>
      <w:r>
        <w:rPr>
          <w:rFonts w:ascii="Sylfaen" w:eastAsia="Sylfaen" w:hAnsi="Sylfaen"/>
          <w:sz w:val="24"/>
          <w:szCs w:val="24"/>
          <w:lang w:val="ka-GE"/>
        </w:rPr>
        <w:t xml:space="preserve"> IX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դասարանում</w:t>
      </w:r>
      <w:r>
        <w:rPr>
          <w:rFonts w:ascii="Sylfaen" w:eastAsia="Sylfaen" w:hAnsi="Sylfaen"/>
          <w:sz w:val="24"/>
          <w:szCs w:val="24"/>
          <w:lang w:val="ka-GE"/>
        </w:rPr>
        <w:t xml:space="preserve">), </w:t>
      </w:r>
    </w:p>
    <w:p w:rsidR="009E4C3A" w:rsidRDefault="009E4C3A" w:rsidP="009E4C3A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284" w:hanging="284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դ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Պատմության ներածություն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>դասավանդվում է</w:t>
      </w:r>
      <w:r>
        <w:rPr>
          <w:rFonts w:ascii="Sylfaen" w:eastAsia="Sylfaen" w:hAnsi="Sylfaen"/>
          <w:sz w:val="24"/>
          <w:szCs w:val="24"/>
          <w:lang w:val="ka-GE"/>
        </w:rPr>
        <w:t xml:space="preserve"> X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դասարանում</w:t>
      </w:r>
      <w:r>
        <w:rPr>
          <w:rFonts w:ascii="Sylfaen" w:eastAsia="Sylfaen" w:hAnsi="Sylfaen"/>
          <w:sz w:val="24"/>
          <w:szCs w:val="24"/>
          <w:lang w:val="ka-GE"/>
        </w:rPr>
        <w:t>),</w:t>
      </w:r>
    </w:p>
    <w:p w:rsidR="009E4C3A" w:rsidRDefault="009E4C3A" w:rsidP="009E4C3A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284" w:hanging="284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>ե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Աշխարհագրություն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>դասավանդվում է</w:t>
      </w:r>
      <w:r>
        <w:rPr>
          <w:rFonts w:ascii="Sylfaen" w:eastAsia="Sylfaen" w:hAnsi="Sylfaen"/>
          <w:sz w:val="24"/>
          <w:szCs w:val="24"/>
          <w:lang w:val="ka-GE"/>
        </w:rPr>
        <w:t xml:space="preserve"> VII- VIII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դասարաններում</w:t>
      </w:r>
      <w:r>
        <w:rPr>
          <w:rFonts w:ascii="Sylfaen" w:eastAsia="Sylfaen" w:hAnsi="Sylfaen"/>
          <w:sz w:val="24"/>
          <w:szCs w:val="24"/>
          <w:lang w:val="ka-GE"/>
        </w:rPr>
        <w:t>),</w:t>
      </w:r>
    </w:p>
    <w:p w:rsidR="009E4C3A" w:rsidRDefault="009E4C3A" w:rsidP="009E4C3A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284" w:hanging="284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զ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Վրաստանի աշխարհագրություն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>դասավանդվում է</w:t>
      </w:r>
      <w:r>
        <w:rPr>
          <w:rFonts w:ascii="Sylfaen" w:eastAsia="Sylfaen" w:hAnsi="Sylfaen"/>
          <w:sz w:val="24"/>
          <w:szCs w:val="24"/>
          <w:lang w:val="ka-GE"/>
        </w:rPr>
        <w:t xml:space="preserve"> IX </w:t>
      </w:r>
      <w:r>
        <w:rPr>
          <w:rFonts w:ascii="Sylfaen" w:eastAsia="Sylfaen" w:hAnsi="Sylfaen"/>
          <w:sz w:val="24"/>
          <w:szCs w:val="24"/>
          <w:lang w:val="hy-AM"/>
        </w:rPr>
        <w:t>դասարանում</w:t>
      </w:r>
      <w:r>
        <w:rPr>
          <w:rFonts w:ascii="Sylfaen" w:eastAsia="Sylfaen" w:hAnsi="Sylfaen"/>
          <w:sz w:val="24"/>
          <w:szCs w:val="24"/>
          <w:lang w:val="ka-GE"/>
        </w:rPr>
        <w:t>),</w:t>
      </w:r>
    </w:p>
    <w:p w:rsidR="009E4C3A" w:rsidRDefault="009E4C3A" w:rsidP="009E4C3A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284" w:hanging="284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է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Աշխարհի աշխարհագրություն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>դասավանդվում է</w:t>
      </w:r>
      <w:r>
        <w:rPr>
          <w:rFonts w:ascii="Sylfaen" w:eastAsia="Sylfaen" w:hAnsi="Sylfaen"/>
          <w:sz w:val="24"/>
          <w:szCs w:val="24"/>
          <w:lang w:val="ka-GE"/>
        </w:rPr>
        <w:t xml:space="preserve"> X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դասարանում</w:t>
      </w:r>
      <w:r>
        <w:rPr>
          <w:rFonts w:ascii="Sylfaen" w:eastAsia="Sylfaen" w:hAnsi="Sylfaen"/>
          <w:sz w:val="24"/>
          <w:szCs w:val="24"/>
          <w:lang w:val="ka-GE"/>
        </w:rPr>
        <w:t>),</w:t>
      </w:r>
    </w:p>
    <w:p w:rsidR="009E4C3A" w:rsidRDefault="009E4C3A" w:rsidP="009E4C3A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284" w:hanging="284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ը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</w:rPr>
        <w:t>Գլոբալ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հիմնախնդիրների աշխարհագրություն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>դասավանդվում է</w:t>
      </w:r>
      <w:r>
        <w:rPr>
          <w:rFonts w:ascii="Sylfaen" w:eastAsia="Sylfaen" w:hAnsi="Sylfaen"/>
          <w:sz w:val="24"/>
          <w:szCs w:val="24"/>
          <w:lang w:val="ka-GE"/>
        </w:rPr>
        <w:t xml:space="preserve"> XI 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դասարանում</w:t>
      </w:r>
      <w:r>
        <w:rPr>
          <w:rFonts w:ascii="Sylfaen" w:eastAsia="Sylfaen" w:hAnsi="Sylfaen"/>
          <w:sz w:val="24"/>
          <w:szCs w:val="24"/>
          <w:lang w:val="ka-GE"/>
        </w:rPr>
        <w:t>),</w:t>
      </w:r>
    </w:p>
    <w:p w:rsidR="009E4C3A" w:rsidRDefault="009E4C3A" w:rsidP="009E4C3A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284" w:hanging="284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>թ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Քաղաքացիական կրթություն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 xml:space="preserve">դասավանդվում է </w:t>
      </w:r>
      <w:r>
        <w:rPr>
          <w:rFonts w:ascii="Sylfaen" w:eastAsia="Sylfaen" w:hAnsi="Sylfaen"/>
          <w:sz w:val="24"/>
          <w:szCs w:val="24"/>
          <w:lang w:val="ka-GE"/>
        </w:rPr>
        <w:t>IX-X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դասարաններում</w:t>
      </w:r>
      <w:r>
        <w:rPr>
          <w:rFonts w:ascii="Sylfaen" w:eastAsia="Sylfaen" w:hAnsi="Sylfaen"/>
          <w:sz w:val="24"/>
          <w:szCs w:val="24"/>
          <w:lang w:val="ka-GE"/>
        </w:rPr>
        <w:t>),</w:t>
      </w:r>
    </w:p>
    <w:p w:rsidR="009E4C3A" w:rsidRDefault="009E4C3A" w:rsidP="009E4C3A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284" w:hanging="284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lastRenderedPageBreak/>
        <w:t>ժ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Քաղաքացիական պաշտպանություն ու անվտանգություն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>դասավանդվում է</w:t>
      </w:r>
      <w:r>
        <w:rPr>
          <w:rFonts w:ascii="Sylfaen" w:eastAsia="Sylfaen" w:hAnsi="Sylfaen"/>
          <w:sz w:val="24"/>
          <w:szCs w:val="24"/>
          <w:lang w:val="ka-GE"/>
        </w:rPr>
        <w:t xml:space="preserve"> IV, VIII</w:t>
      </w:r>
      <w:r>
        <w:rPr>
          <w:rFonts w:ascii="Sylfaen" w:eastAsia="Sylfaen" w:hAnsi="Sylfaen"/>
          <w:sz w:val="24"/>
          <w:szCs w:val="24"/>
          <w:lang w:val="hy-AM"/>
        </w:rPr>
        <w:t xml:space="preserve"> և</w:t>
      </w:r>
      <w:r>
        <w:rPr>
          <w:rFonts w:ascii="Sylfaen" w:eastAsia="Sylfaen" w:hAnsi="Sylfaen"/>
          <w:sz w:val="24"/>
          <w:szCs w:val="24"/>
          <w:lang w:val="ka-GE"/>
        </w:rPr>
        <w:t xml:space="preserve"> XII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դասարաններում</w:t>
      </w:r>
      <w:r>
        <w:rPr>
          <w:rFonts w:ascii="Sylfaen" w:eastAsia="Sylfaen" w:hAnsi="Sylfaen"/>
          <w:sz w:val="24"/>
          <w:szCs w:val="24"/>
          <w:lang w:val="ka-GE"/>
        </w:rPr>
        <w:t>):</w:t>
      </w:r>
    </w:p>
    <w:p w:rsidR="009E4C3A" w:rsidRDefault="009E4C3A" w:rsidP="009E4C3A">
      <w:pPr>
        <w:tabs>
          <w:tab w:val="left" w:pos="284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2. </w:t>
      </w:r>
      <w:r>
        <w:rPr>
          <w:rFonts w:ascii="Sylfaen" w:eastAsia="Sylfaen" w:hAnsi="Sylfaen" w:cs="Sylfaen"/>
          <w:sz w:val="24"/>
          <w:szCs w:val="24"/>
          <w:lang w:val="hy-AM"/>
        </w:rPr>
        <w:t>Հասարակական գիտությունների առարկայական խմբի գլխավոր նպատակն է նպաստել տեղեկացված, գործուն ու պատասխանատվության զգացումով օժտված քաղաքացու դաստիարակմանը</w:t>
      </w:r>
      <w:r>
        <w:rPr>
          <w:rFonts w:ascii="Sylfaen" w:hAnsi="Sylfaen"/>
          <w:sz w:val="24"/>
          <w:szCs w:val="24"/>
          <w:lang w:val="hy-AM"/>
        </w:rPr>
        <w:t xml:space="preserve">, տեղեկություններ հաղորդել հարազատ միջավայրի մասին,  օգնել նրան սահմանել հայրենի երկրի տեղը համաշխարհային պատմական և աշխարհագրական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գործընթացների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մեջ</w:t>
      </w:r>
      <w:r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ձևավորել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նրան որպես հայրենասեր ու մարդասեր անձ: Հասարակագիտական առարկայական խմբի առարկաների ուսուցումը վճռորոշ նշանակություն ունի աշակերտների մեջ քաղաքացիական արժեքներ մշակելու գործում: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spacing w:after="0"/>
        <w:rPr>
          <w:rFonts w:ascii="Sylfaen" w:hAnsi="Sylfaen"/>
          <w:lang w:val="ka-GE"/>
        </w:rPr>
      </w:pPr>
    </w:p>
    <w:p w:rsidR="009E4C3A" w:rsidRDefault="009E4C3A" w:rsidP="009E4C3A">
      <w:pPr>
        <w:pStyle w:val="Heading4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Հոդված</w:t>
      </w:r>
      <w:r>
        <w:rPr>
          <w:sz w:val="24"/>
          <w:szCs w:val="24"/>
          <w:lang w:val="ka-GE"/>
        </w:rPr>
        <w:t xml:space="preserve"> 42.</w:t>
      </w:r>
      <w:r>
        <w:rPr>
          <w:sz w:val="24"/>
          <w:szCs w:val="24"/>
          <w:lang w:val="hy-AM"/>
        </w:rPr>
        <w:t xml:space="preserve"> Բնագիտական գիտություններ</w:t>
      </w:r>
    </w:p>
    <w:p w:rsidR="009E4C3A" w:rsidRDefault="009E4C3A" w:rsidP="009E4C3A">
      <w:pPr>
        <w:pStyle w:val="Heading41"/>
        <w:numPr>
          <w:ilvl w:val="0"/>
          <w:numId w:val="27"/>
        </w:numPr>
        <w:tabs>
          <w:tab w:val="left" w:pos="0"/>
          <w:tab w:val="left" w:pos="142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jc w:val="both"/>
        <w:rPr>
          <w:b w:val="0"/>
          <w:sz w:val="24"/>
          <w:szCs w:val="24"/>
          <w:lang w:val="ka-GE"/>
        </w:rPr>
      </w:pPr>
      <w:r>
        <w:rPr>
          <w:b w:val="0"/>
          <w:sz w:val="24"/>
          <w:szCs w:val="24"/>
          <w:lang w:val="hy-AM"/>
        </w:rPr>
        <w:t>Բնագիտական գիտությունների առարկայական խմբում միավորված են հետևյալ պարտադիր առարկաները.</w:t>
      </w:r>
    </w:p>
    <w:p w:rsidR="009E4C3A" w:rsidRDefault="009E4C3A" w:rsidP="009E4C3A">
      <w:pPr>
        <w:tabs>
          <w:tab w:val="left" w:pos="0"/>
          <w:tab w:val="left" w:pos="142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ա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Բնագիտություն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>դասավանդվում է</w:t>
      </w:r>
      <w:r>
        <w:rPr>
          <w:rFonts w:ascii="Sylfaen" w:eastAsia="Sylfaen" w:hAnsi="Sylfaen"/>
          <w:sz w:val="24"/>
          <w:szCs w:val="24"/>
          <w:lang w:val="ka-GE"/>
        </w:rPr>
        <w:t xml:space="preserve"> I-VI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դասարաններում</w:t>
      </w:r>
      <w:r>
        <w:rPr>
          <w:rFonts w:ascii="Sylfaen" w:eastAsia="Sylfaen" w:hAnsi="Sylfaen"/>
          <w:sz w:val="24"/>
          <w:szCs w:val="24"/>
          <w:lang w:val="ka-GE"/>
        </w:rPr>
        <w:t>),</w:t>
      </w:r>
    </w:p>
    <w:p w:rsidR="009E4C3A" w:rsidRDefault="009E4C3A" w:rsidP="009E4C3A">
      <w:pPr>
        <w:tabs>
          <w:tab w:val="left" w:pos="0"/>
          <w:tab w:val="left" w:pos="142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բ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Բնագիտական գիտությունների հիմունքներ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 xml:space="preserve">դասավանդվում է </w:t>
      </w:r>
      <w:r>
        <w:rPr>
          <w:rFonts w:ascii="Sylfaen" w:eastAsia="Sylfaen" w:hAnsi="Sylfaen"/>
          <w:sz w:val="24"/>
          <w:szCs w:val="24"/>
          <w:lang w:val="ka-GE"/>
        </w:rPr>
        <w:t>VII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դասարանում</w:t>
      </w:r>
      <w:r>
        <w:rPr>
          <w:rFonts w:ascii="Sylfaen" w:eastAsia="Sylfaen" w:hAnsi="Sylfaen"/>
          <w:sz w:val="24"/>
          <w:szCs w:val="24"/>
          <w:lang w:val="ka-GE"/>
        </w:rPr>
        <w:t>),</w:t>
      </w:r>
    </w:p>
    <w:p w:rsidR="009E4C3A" w:rsidRPr="009E4C3A" w:rsidRDefault="009E4C3A" w:rsidP="009E4C3A">
      <w:pPr>
        <w:tabs>
          <w:tab w:val="left" w:pos="0"/>
          <w:tab w:val="left" w:pos="142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>գ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 w:cs="Sylfaen"/>
          <w:sz w:val="24"/>
          <w:szCs w:val="24"/>
          <w:lang w:val="hy-AM"/>
        </w:rPr>
        <w:t>Կենսաբանություն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>դասավանդվում է</w:t>
      </w:r>
      <w:r>
        <w:rPr>
          <w:rFonts w:ascii="Sylfaen" w:eastAsia="Sylfaen" w:hAnsi="Sylfaen"/>
          <w:sz w:val="24"/>
          <w:szCs w:val="24"/>
          <w:lang w:val="ka-GE"/>
        </w:rPr>
        <w:t xml:space="preserve"> VIII-XI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դասարաններում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 w:rsidRPr="009E4C3A">
        <w:rPr>
          <w:rFonts w:ascii="Sylfaen" w:eastAsia="Sylfaen" w:hAnsi="Sylfaen"/>
          <w:sz w:val="24"/>
          <w:szCs w:val="24"/>
          <w:lang w:val="ka-GE"/>
        </w:rPr>
        <w:t>,</w:t>
      </w:r>
    </w:p>
    <w:p w:rsidR="009E4C3A" w:rsidRPr="009E4C3A" w:rsidRDefault="009E4C3A" w:rsidP="009E4C3A">
      <w:pPr>
        <w:tabs>
          <w:tab w:val="left" w:pos="0"/>
          <w:tab w:val="left" w:pos="142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>դ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 w:cs="Sylfaen"/>
          <w:sz w:val="24"/>
          <w:szCs w:val="24"/>
          <w:lang w:val="hy-AM"/>
        </w:rPr>
        <w:t>Ֆիզիկա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>դասավանդվում է</w:t>
      </w:r>
      <w:r>
        <w:rPr>
          <w:rFonts w:ascii="Sylfaen" w:eastAsia="Sylfaen" w:hAnsi="Sylfaen"/>
          <w:sz w:val="24"/>
          <w:szCs w:val="24"/>
          <w:lang w:val="ka-GE"/>
        </w:rPr>
        <w:t xml:space="preserve"> VIII-XI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դասարաններում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 w:rsidRPr="009E4C3A">
        <w:rPr>
          <w:rFonts w:ascii="Sylfaen" w:eastAsia="Sylfaen" w:hAnsi="Sylfaen"/>
          <w:sz w:val="24"/>
          <w:szCs w:val="24"/>
          <w:lang w:val="ka-GE"/>
        </w:rPr>
        <w:t>,</w:t>
      </w:r>
    </w:p>
    <w:p w:rsidR="009E4C3A" w:rsidRPr="009E4C3A" w:rsidRDefault="009E4C3A" w:rsidP="009E4C3A">
      <w:pPr>
        <w:tabs>
          <w:tab w:val="left" w:pos="0"/>
          <w:tab w:val="left" w:pos="142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>ե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)  </w:t>
      </w:r>
      <w:r>
        <w:rPr>
          <w:rFonts w:ascii="Sylfaen" w:eastAsia="Sylfaen" w:hAnsi="Sylfaen" w:cs="Sylfaen"/>
          <w:sz w:val="24"/>
          <w:szCs w:val="24"/>
          <w:lang w:val="hy-AM"/>
        </w:rPr>
        <w:t>Քիմիա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 xml:space="preserve">դասավանդվում է </w:t>
      </w:r>
      <w:r>
        <w:rPr>
          <w:rFonts w:ascii="Sylfaen" w:eastAsia="Sylfaen" w:hAnsi="Sylfaen"/>
          <w:sz w:val="24"/>
          <w:szCs w:val="24"/>
          <w:lang w:val="ka-GE"/>
        </w:rPr>
        <w:t>VIII-XI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դասարաններում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 w:rsidRPr="009E4C3A">
        <w:rPr>
          <w:rFonts w:ascii="Sylfaen" w:eastAsia="Sylfaen" w:hAnsi="Sylfaen"/>
          <w:sz w:val="24"/>
          <w:szCs w:val="24"/>
          <w:lang w:val="ka-GE"/>
        </w:rPr>
        <w:t>:</w:t>
      </w:r>
    </w:p>
    <w:p w:rsidR="009E4C3A" w:rsidRDefault="009E4C3A" w:rsidP="009E4C3A">
      <w:pPr>
        <w:numPr>
          <w:ilvl w:val="0"/>
          <w:numId w:val="27"/>
        </w:numPr>
        <w:tabs>
          <w:tab w:val="left" w:pos="0"/>
          <w:tab w:val="left" w:pos="142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hy-AM"/>
        </w:rPr>
        <w:t xml:space="preserve">Բնագիտական առարկաների դասավանդման գլխավոր նպատակն է աշակերտին հաղորդակից դարձնել գիտությունների հիմունքներին և զարգացնել նրա մեջ  հետազոտելու  կարողություններ և հմտություններ, ինչը հնարավորություն </w:t>
      </w:r>
      <w:r>
        <w:rPr>
          <w:rFonts w:ascii="Sylfaen" w:hAnsi="Sylfaen" w:cs="Sylfaen"/>
          <w:bCs/>
          <w:sz w:val="24"/>
          <w:szCs w:val="24"/>
        </w:rPr>
        <w:t>կ</w:t>
      </w:r>
      <w:r>
        <w:rPr>
          <w:rFonts w:ascii="Sylfaen" w:hAnsi="Sylfaen" w:cs="Sylfaen"/>
          <w:bCs/>
          <w:sz w:val="24"/>
          <w:szCs w:val="24"/>
          <w:lang w:val="hy-AM"/>
        </w:rPr>
        <w:t>տա աշակերտին ճանաչել  աշխարհը, ներգրավվել հասարակական աշխատանքի տարբեր ոլորտներ</w:t>
      </w:r>
      <w:r w:rsidR="00F177D4">
        <w:rPr>
          <w:rFonts w:ascii="Sylfaen" w:hAnsi="Sylfaen" w:cs="Sylfaen"/>
          <w:bCs/>
          <w:sz w:val="24"/>
          <w:szCs w:val="24"/>
        </w:rPr>
        <w:t>ի</w:t>
      </w:r>
      <w:r w:rsidR="00F177D4" w:rsidRPr="00F177D4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="00F177D4">
        <w:rPr>
          <w:rFonts w:ascii="Sylfaen" w:hAnsi="Sylfaen" w:cs="Sylfaen"/>
          <w:bCs/>
          <w:sz w:val="24"/>
          <w:szCs w:val="24"/>
        </w:rPr>
        <w:t>մեջ</w:t>
      </w:r>
      <w:r>
        <w:rPr>
          <w:rFonts w:ascii="Sylfaen" w:hAnsi="Sylfaen" w:cs="Sylfaen"/>
          <w:bCs/>
          <w:sz w:val="24"/>
          <w:szCs w:val="24"/>
          <w:lang w:val="hy-AM"/>
        </w:rPr>
        <w:t>, պատասխանատվություն զգալ սեփական անձի, հասարակության ու միջավայրի նկատմամբ: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b/>
          <w:sz w:val="24"/>
          <w:szCs w:val="24"/>
          <w:lang w:val="hy-AM"/>
        </w:rPr>
        <w:t xml:space="preserve">Հոդված </w:t>
      </w:r>
      <w:r>
        <w:rPr>
          <w:rFonts w:ascii="Sylfaen" w:eastAsia="Sylfaen" w:hAnsi="Sylfaen"/>
          <w:b/>
          <w:sz w:val="24"/>
          <w:szCs w:val="24"/>
          <w:lang w:val="ka-GE"/>
        </w:rPr>
        <w:t>43.</w:t>
      </w:r>
      <w:r>
        <w:rPr>
          <w:rFonts w:ascii="Sylfaen" w:eastAsia="Sylfaen" w:hAnsi="Sylfaen"/>
          <w:b/>
          <w:sz w:val="24"/>
          <w:szCs w:val="24"/>
          <w:lang w:val="hy-AM"/>
        </w:rPr>
        <w:t xml:space="preserve"> Տեխնոլոգիաներ</w:t>
      </w:r>
    </w:p>
    <w:p w:rsidR="009E4C3A" w:rsidRDefault="009E4C3A" w:rsidP="009E4C3A">
      <w:pPr>
        <w:numPr>
          <w:ilvl w:val="0"/>
          <w:numId w:val="28"/>
        </w:num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>Տեխնոլոգիաների առարկայական խմբին հատկացվում է Տեղեկատվական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և</w:t>
      </w:r>
      <w:r>
        <w:rPr>
          <w:rFonts w:ascii="Sylfaen" w:eastAsia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հ</w:t>
      </w:r>
      <w:r>
        <w:rPr>
          <w:rFonts w:ascii="Sylfaen" w:eastAsia="Sylfaen" w:hAnsi="Sylfaen" w:cs="Sylfaen"/>
          <w:sz w:val="24"/>
          <w:szCs w:val="24"/>
          <w:lang w:val="hy-AM"/>
        </w:rPr>
        <w:t xml:space="preserve">աղորդակցական տեխնոլոգիաներ (ՏՀՏ) պարտադիր առարկան </w:t>
      </w:r>
      <w:r>
        <w:rPr>
          <w:rFonts w:ascii="Sylfaen" w:eastAsia="Sylfaen" w:hAnsi="Sylfaen"/>
          <w:sz w:val="24"/>
          <w:szCs w:val="24"/>
          <w:lang w:val="ka-GE"/>
        </w:rPr>
        <w:t>(</w:t>
      </w:r>
      <w:r>
        <w:rPr>
          <w:rFonts w:ascii="Sylfaen" w:eastAsia="Sylfaen" w:hAnsi="Sylfaen"/>
          <w:sz w:val="24"/>
          <w:szCs w:val="24"/>
          <w:lang w:val="hy-AM"/>
        </w:rPr>
        <w:t>դասավանդվում է</w:t>
      </w:r>
      <w:r>
        <w:rPr>
          <w:rFonts w:ascii="Sylfaen" w:eastAsia="Sylfaen" w:hAnsi="Sylfaen"/>
          <w:sz w:val="24"/>
          <w:szCs w:val="24"/>
          <w:lang w:val="ka-GE"/>
        </w:rPr>
        <w:t xml:space="preserve"> I, V-VI </w:t>
      </w:r>
      <w:r>
        <w:rPr>
          <w:rFonts w:ascii="Sylfaen" w:eastAsia="Sylfaen" w:hAnsi="Sylfaen"/>
          <w:sz w:val="24"/>
          <w:szCs w:val="24"/>
          <w:lang w:val="hy-AM"/>
        </w:rPr>
        <w:t>դասարաններում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>: Այն աշակերտները, ովքեր նոր Ազգային ուսումնական պլանի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</w:rPr>
        <w:t>ներդրման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</w:rPr>
        <w:t>պահի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</w:rPr>
        <w:t>համար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արդեն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 ավարտել են տարրական աստիճանը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>սովորում են բազային կամ միջնակարգ աստիճանում</w:t>
      </w:r>
      <w:r>
        <w:rPr>
          <w:rFonts w:ascii="Sylfaen" w:eastAsia="Sylfaen" w:hAnsi="Sylfaen"/>
          <w:sz w:val="24"/>
          <w:szCs w:val="24"/>
          <w:lang w:val="ka-GE"/>
        </w:rPr>
        <w:t>),</w:t>
      </w:r>
      <w:r>
        <w:rPr>
          <w:rFonts w:ascii="Sylfaen" w:eastAsia="Sylfaen" w:hAnsi="Sylfaen"/>
          <w:sz w:val="24"/>
          <w:szCs w:val="24"/>
          <w:lang w:val="hy-AM"/>
        </w:rPr>
        <w:t xml:space="preserve"> դպրոցն ավարտելիս պետք է հաղթահարած լինեն </w:t>
      </w:r>
      <w:r>
        <w:rPr>
          <w:rFonts w:ascii="Sylfaen" w:eastAsia="Sylfaen" w:hAnsi="Sylfaen" w:cs="Sylfaen"/>
          <w:sz w:val="24"/>
          <w:szCs w:val="24"/>
          <w:lang w:val="hy-AM"/>
        </w:rPr>
        <w:t>ՏՀՏ-ի գոնե առաջին մակարդակը: Նման դեպքում դպրոցը ՏՀՏ-ի դասավանդումը պետք է ապահովի ուսուցման բազային-միջնակարգ  աստիճանի որևէ դասարանում:</w:t>
      </w:r>
      <w:r>
        <w:rPr>
          <w:rFonts w:ascii="Sylfaen" w:eastAsia="Sylfaen" w:hAnsi="Sylfaen"/>
          <w:sz w:val="24"/>
          <w:szCs w:val="24"/>
          <w:lang w:val="hy-AM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numPr>
          <w:ilvl w:val="0"/>
          <w:numId w:val="28"/>
        </w:num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 xml:space="preserve">Տեխնոլոգիաների առարկայական խմբի նպատակն է. նպաստել աշակերտների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մեդիա և թվայ</w:t>
      </w:r>
      <w:r w:rsidR="00792C60">
        <w:rPr>
          <w:rFonts w:ascii="Sylfaen" w:hAnsi="Sylfaen"/>
          <w:sz w:val="24"/>
          <w:szCs w:val="24"/>
        </w:rPr>
        <w:t>նացված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գրագիտության մակարդակի բարձրացմանը, օգնել նրանց տիրապետել տարբեր բնագավառներին յուրահատուկ տեխնոլոգիաններին և աջակցել այդ տեխնոլոգիաների կիրառման համար անհրաժեշտ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կարողություններն ու հմտությունները զարգացնելու գործում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ինչպես տարբեր առարկաների հետ ինտեգրված ուսուցման ժամանակ, այնպես էլ առանձին ուսուցման միջոցով: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9E4C3A" w:rsidRDefault="009E4C3A" w:rsidP="009E4C3A">
      <w:pPr>
        <w:pStyle w:val="Heading4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eastAsia="Calibri"/>
          <w:sz w:val="24"/>
          <w:szCs w:val="24"/>
          <w:lang w:val="ka-GE"/>
        </w:rPr>
      </w:pPr>
      <w:r>
        <w:rPr>
          <w:sz w:val="24"/>
          <w:szCs w:val="24"/>
          <w:lang w:val="hy-AM"/>
        </w:rPr>
        <w:t>Հոդված</w:t>
      </w:r>
      <w:r>
        <w:rPr>
          <w:sz w:val="24"/>
          <w:szCs w:val="24"/>
          <w:lang w:val="ka-GE"/>
        </w:rPr>
        <w:t xml:space="preserve"> 44.</w:t>
      </w:r>
      <w:r>
        <w:rPr>
          <w:sz w:val="24"/>
          <w:szCs w:val="24"/>
          <w:lang w:val="hy-AM"/>
        </w:rPr>
        <w:t xml:space="preserve"> Գեղագիտական դաստիարակություն</w:t>
      </w:r>
    </w:p>
    <w:p w:rsidR="009E4C3A" w:rsidRDefault="009E4C3A" w:rsidP="009E4C3A">
      <w:pPr>
        <w:pStyle w:val="Heading4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 w:val="0"/>
          <w:sz w:val="24"/>
          <w:szCs w:val="24"/>
          <w:lang w:val="ka-GE"/>
        </w:rPr>
      </w:pPr>
      <w:r>
        <w:rPr>
          <w:b w:val="0"/>
          <w:sz w:val="24"/>
          <w:szCs w:val="24"/>
          <w:lang w:val="ka-GE"/>
        </w:rPr>
        <w:lastRenderedPageBreak/>
        <w:t xml:space="preserve">1. </w:t>
      </w:r>
      <w:r>
        <w:rPr>
          <w:b w:val="0"/>
          <w:sz w:val="24"/>
          <w:szCs w:val="24"/>
          <w:lang w:val="hy-AM"/>
        </w:rPr>
        <w:t xml:space="preserve">Գեղագիտական դաստիարակության առարկայական խմբում միավորված են հետևյալ պարտադիր առարկաները. </w:t>
      </w:r>
      <w:r>
        <w:rPr>
          <w:b w:val="0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hy-AM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>ա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Կերպարվեստ ու կիրառական արվեստ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>դասավանդվում է</w:t>
      </w:r>
      <w:r>
        <w:rPr>
          <w:rFonts w:ascii="Sylfaen" w:eastAsia="Sylfaen" w:hAnsi="Sylfaen"/>
          <w:sz w:val="24"/>
          <w:szCs w:val="24"/>
          <w:lang w:val="ka-GE"/>
        </w:rPr>
        <w:t xml:space="preserve"> I-IX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դասարաններում</w:t>
      </w:r>
      <w:r>
        <w:rPr>
          <w:rFonts w:ascii="Sylfaen" w:eastAsia="Sylfaen" w:hAnsi="Sylfaen"/>
          <w:sz w:val="24"/>
          <w:szCs w:val="24"/>
          <w:lang w:val="ka-GE"/>
        </w:rPr>
        <w:t>),</w:t>
      </w:r>
    </w:p>
    <w:p w:rsidR="009E4C3A" w:rsidRDefault="009E4C3A" w:rsidP="009E4C3A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hy-AM"/>
        </w:rPr>
        <w:t>բ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 xml:space="preserve">Երաժշտություն </w:t>
      </w:r>
      <w:r>
        <w:rPr>
          <w:rFonts w:ascii="Sylfaen" w:eastAsia="Sylfaen" w:hAnsi="Sylfaen"/>
          <w:sz w:val="24"/>
          <w:szCs w:val="24"/>
          <w:lang w:val="ka-GE"/>
        </w:rPr>
        <w:t>(</w:t>
      </w:r>
      <w:r>
        <w:rPr>
          <w:rFonts w:ascii="Sylfaen" w:eastAsia="Sylfaen" w:hAnsi="Sylfaen"/>
          <w:sz w:val="24"/>
          <w:szCs w:val="24"/>
          <w:lang w:val="hy-AM"/>
        </w:rPr>
        <w:t>դասավանդվում է</w:t>
      </w:r>
      <w:r>
        <w:rPr>
          <w:rFonts w:ascii="Sylfaen" w:eastAsia="Sylfaen" w:hAnsi="Sylfaen"/>
          <w:sz w:val="24"/>
          <w:szCs w:val="24"/>
          <w:lang w:val="ka-GE"/>
        </w:rPr>
        <w:t xml:space="preserve"> I-IX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դասարաններում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>,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hy-AM"/>
        </w:rPr>
        <w:t>գ</w:t>
      </w:r>
      <w:r>
        <w:rPr>
          <w:rFonts w:ascii="Sylfaen" w:eastAsia="Sylfaen" w:hAnsi="Sylfaen"/>
          <w:sz w:val="24"/>
          <w:szCs w:val="24"/>
          <w:lang w:val="ka-GE"/>
        </w:rPr>
        <w:t xml:space="preserve">) </w:t>
      </w:r>
      <w:r>
        <w:rPr>
          <w:rFonts w:ascii="Sylfaen" w:eastAsia="Sylfaen" w:hAnsi="Sylfaen"/>
          <w:sz w:val="24"/>
          <w:szCs w:val="24"/>
          <w:lang w:val="hy-AM"/>
        </w:rPr>
        <w:t>Վրացական պարեր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>
        <w:rPr>
          <w:rFonts w:ascii="Sylfaen" w:eastAsia="Sylfaen" w:hAnsi="Sylfaen"/>
          <w:sz w:val="24"/>
          <w:szCs w:val="24"/>
          <w:lang w:val="hy-AM"/>
        </w:rPr>
        <w:t>դասավանդվում է</w:t>
      </w:r>
      <w:r>
        <w:rPr>
          <w:rFonts w:ascii="Sylfaen" w:eastAsia="Sylfaen" w:hAnsi="Sylfaen"/>
          <w:sz w:val="24"/>
          <w:szCs w:val="24"/>
          <w:lang w:val="ka-GE"/>
        </w:rPr>
        <w:t xml:space="preserve"> IV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դասարանում</w:t>
      </w:r>
      <w:r>
        <w:rPr>
          <w:rFonts w:ascii="Sylfaen" w:eastAsia="Sylfaen" w:hAnsi="Sylfaen"/>
          <w:sz w:val="24"/>
          <w:szCs w:val="24"/>
          <w:lang w:val="ka-GE"/>
        </w:rPr>
        <w:t>),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2. </w:t>
      </w:r>
      <w:r>
        <w:rPr>
          <w:rFonts w:ascii="Sylfaen" w:eastAsia="Sylfaen" w:hAnsi="Sylfaen"/>
          <w:sz w:val="24"/>
          <w:szCs w:val="24"/>
          <w:lang w:val="hy-AM"/>
        </w:rPr>
        <w:t xml:space="preserve">Գեղագիտական դաստիարակության առարկայական խմբի նպատակն է երեխաների մեջ զարգացնել արվեստի նմուշներն ընկալելու, գնահատելու և 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>ստեղծելու կարողություններ ու հմտություններ,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օգնել նրանց սովորել արվեստի բազմակողմանի լեզուն  և հաղորդակցվել աշխարհի մշակութային արժեքներին:   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9E4C3A" w:rsidRDefault="009E4C3A" w:rsidP="009E4C3A">
      <w:pPr>
        <w:pStyle w:val="ListParagraph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Sylfaen" w:eastAsia="Sylfaen" w:hAnsi="Sylfaen"/>
          <w:b/>
          <w:sz w:val="24"/>
          <w:szCs w:val="24"/>
          <w:lang w:val="hy-AM"/>
        </w:rPr>
      </w:pPr>
      <w:r>
        <w:rPr>
          <w:rFonts w:ascii="Sylfaen" w:eastAsia="Sylfaen" w:hAnsi="Sylfaen"/>
          <w:b/>
          <w:sz w:val="24"/>
          <w:szCs w:val="24"/>
          <w:lang w:val="hy-AM"/>
        </w:rPr>
        <w:t>Հոդված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45.</w:t>
      </w:r>
      <w:r>
        <w:rPr>
          <w:rFonts w:ascii="Sylfaen" w:eastAsia="Sylfaen" w:hAnsi="Sylfaen"/>
          <w:b/>
          <w:sz w:val="24"/>
          <w:szCs w:val="24"/>
          <w:lang w:val="hy-AM"/>
        </w:rPr>
        <w:t xml:space="preserve"> Սպորտ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1. </w:t>
      </w:r>
      <w:r>
        <w:rPr>
          <w:rFonts w:ascii="Sylfaen" w:eastAsia="Sylfaen" w:hAnsi="Sylfaen"/>
          <w:sz w:val="24"/>
          <w:szCs w:val="24"/>
          <w:lang w:val="hy-AM"/>
        </w:rPr>
        <w:t>Սպորտի առարկայական խմբին է պատկանում պարտադիր Սպորտ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hy-AM"/>
        </w:rPr>
        <w:t xml:space="preserve">առարկան </w:t>
      </w:r>
      <w:r>
        <w:rPr>
          <w:rFonts w:ascii="Sylfaen" w:eastAsia="Sylfaen" w:hAnsi="Sylfaen"/>
          <w:sz w:val="24"/>
          <w:szCs w:val="24"/>
          <w:lang w:val="ka-GE"/>
        </w:rPr>
        <w:t>(</w:t>
      </w:r>
      <w:r>
        <w:rPr>
          <w:rFonts w:ascii="Sylfaen" w:eastAsia="Sylfaen" w:hAnsi="Sylfaen"/>
          <w:sz w:val="24"/>
          <w:szCs w:val="24"/>
          <w:lang w:val="hy-AM"/>
        </w:rPr>
        <w:t>դասավանդվում է</w:t>
      </w:r>
      <w:r>
        <w:rPr>
          <w:rFonts w:ascii="Sylfaen" w:eastAsia="Sylfaen" w:hAnsi="Sylfaen"/>
          <w:sz w:val="24"/>
          <w:szCs w:val="24"/>
          <w:lang w:val="ka-GE"/>
        </w:rPr>
        <w:t xml:space="preserve"> I-XII</w:t>
      </w:r>
      <w:r>
        <w:rPr>
          <w:rFonts w:ascii="Sylfaen" w:eastAsia="Sylfaen" w:hAnsi="Sylfaen"/>
          <w:sz w:val="24"/>
          <w:szCs w:val="24"/>
          <w:lang w:val="hy-AM"/>
        </w:rPr>
        <w:t xml:space="preserve"> դասարաններում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>:</w:t>
      </w:r>
    </w:p>
    <w:p w:rsidR="009E4C3A" w:rsidRDefault="009E4C3A" w:rsidP="009E4C3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2.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Սպորտի դասավանդման նպատակն է ներգրավել աշակերտին ֆիզիկական  ակտիվություններ</w:t>
      </w:r>
      <w:r w:rsidR="00F177D4">
        <w:rPr>
          <w:rFonts w:ascii="Sylfaen" w:hAnsi="Sylfaen"/>
          <w:sz w:val="24"/>
          <w:szCs w:val="24"/>
        </w:rPr>
        <w:t>ի</w:t>
      </w:r>
      <w:r w:rsidR="00F177D4" w:rsidRPr="00F177D4">
        <w:rPr>
          <w:rFonts w:ascii="Sylfaen" w:hAnsi="Sylfaen"/>
          <w:sz w:val="24"/>
          <w:szCs w:val="24"/>
          <w:lang w:val="ka-GE"/>
        </w:rPr>
        <w:t xml:space="preserve"> </w:t>
      </w:r>
      <w:r w:rsidR="00F177D4">
        <w:rPr>
          <w:rFonts w:ascii="Sylfaen" w:hAnsi="Sylfaen"/>
          <w:sz w:val="24"/>
          <w:szCs w:val="24"/>
        </w:rPr>
        <w:t>մեջ</w:t>
      </w:r>
      <w:r>
        <w:rPr>
          <w:rFonts w:ascii="Sylfaen" w:hAnsi="Sylfaen"/>
          <w:sz w:val="24"/>
          <w:szCs w:val="24"/>
          <w:lang w:val="hy-AM"/>
        </w:rPr>
        <w:t xml:space="preserve"> և այդ ճանապարհով նպաստել նրա ֆիզիկական զարգացմանը, առարկայի դասավանդման նպատակներից մեկը նաև այն է, որ աշակերտը  գիտակցի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առողջ ապրելակերպի կարևորությունը մարդու կյանքում: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3. </w:t>
      </w:r>
      <w:r>
        <w:rPr>
          <w:rFonts w:ascii="Sylfaen" w:hAnsi="Sylfaen" w:cs="Sylfaen"/>
          <w:sz w:val="24"/>
          <w:szCs w:val="24"/>
          <w:lang w:val="hy-AM"/>
        </w:rPr>
        <w:t>Հ</w:t>
      </w:r>
      <w:r>
        <w:rPr>
          <w:rFonts w:ascii="Sylfaen" w:hAnsi="Sylfaen" w:cs="Sylfaen"/>
          <w:sz w:val="24"/>
          <w:szCs w:val="24"/>
        </w:rPr>
        <w:t>ԿԱ</w:t>
      </w:r>
      <w:r>
        <w:rPr>
          <w:rFonts w:ascii="Sylfaen" w:hAnsi="Sylfaen" w:cs="Sylfaen"/>
          <w:sz w:val="24"/>
          <w:szCs w:val="24"/>
          <w:lang w:val="hy-AM"/>
        </w:rPr>
        <w:t xml:space="preserve"> աշակերտները </w:t>
      </w:r>
      <w:r>
        <w:rPr>
          <w:rFonts w:ascii="Sylfaen" w:eastAsia="Sylfaen" w:hAnsi="Sylfaen"/>
          <w:sz w:val="24"/>
          <w:szCs w:val="24"/>
          <w:lang w:val="ka-GE"/>
        </w:rPr>
        <w:t>(</w:t>
      </w:r>
      <w:r>
        <w:rPr>
          <w:rFonts w:ascii="Sylfaen" w:eastAsia="Sylfaen" w:hAnsi="Sylfaen"/>
          <w:sz w:val="24"/>
          <w:szCs w:val="24"/>
          <w:lang w:val="hy-AM"/>
        </w:rPr>
        <w:t>հատկապես, ֆիզիկական հիմնախնդիրներ ունեցողները՝  հաշմանդամ</w:t>
      </w:r>
      <w:r>
        <w:rPr>
          <w:rFonts w:ascii="Sylfaen" w:eastAsia="Sylfaen" w:hAnsi="Sylfaen"/>
          <w:sz w:val="24"/>
          <w:szCs w:val="24"/>
        </w:rPr>
        <w:t>ի</w:t>
      </w:r>
      <w:r>
        <w:rPr>
          <w:rFonts w:ascii="Sylfaen" w:eastAsia="Sylfaen" w:hAnsi="Sylfaen"/>
          <w:sz w:val="24"/>
          <w:szCs w:val="24"/>
          <w:lang w:val="hy-AM"/>
        </w:rPr>
        <w:t xml:space="preserve"> սայլակից օգտվող, մտավոր խանգարում ունեցող, լսողության ու տեսողության խախտում ունեցող և այլն</w:t>
      </w:r>
      <w:r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hy-AM"/>
        </w:rPr>
        <w:t xml:space="preserve"> սպորտի դասերին և </w:t>
      </w:r>
      <w:r>
        <w:rPr>
          <w:rFonts w:ascii="Sylfaen" w:eastAsia="Sylfaen" w:hAnsi="Sylfaen"/>
          <w:sz w:val="24"/>
          <w:szCs w:val="24"/>
        </w:rPr>
        <w:t>մարզական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</w:rPr>
        <w:t>մրցույթներին</w:t>
      </w:r>
      <w:r>
        <w:rPr>
          <w:rFonts w:ascii="Sylfaen" w:eastAsia="Sylfaen" w:hAnsi="Sylfaen"/>
          <w:sz w:val="24"/>
          <w:szCs w:val="24"/>
          <w:lang w:val="hy-AM"/>
        </w:rPr>
        <w:t xml:space="preserve"> մասնակցում են նրանց համար մշակված անհատական ուսումնական պլանին համապատասխան: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9E4C3A" w:rsidRDefault="009E4C3A" w:rsidP="009E4C3A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Հոդված</w:t>
      </w:r>
      <w:r>
        <w:rPr>
          <w:rFonts w:ascii="Sylfaen" w:hAnsi="Sylfaen"/>
          <w:b/>
          <w:sz w:val="24"/>
          <w:szCs w:val="24"/>
          <w:lang w:val="ka-GE"/>
        </w:rPr>
        <w:t xml:space="preserve"> 46.</w:t>
      </w:r>
      <w:r>
        <w:rPr>
          <w:rFonts w:ascii="Sylfaen" w:hAnsi="Sylfaen"/>
          <w:b/>
          <w:sz w:val="24"/>
          <w:szCs w:val="24"/>
          <w:lang w:val="hy-AM"/>
        </w:rPr>
        <w:t xml:space="preserve"> Կամընտրական առարկաներ</w:t>
      </w:r>
    </w:p>
    <w:p w:rsidR="009E4C3A" w:rsidRDefault="009E4C3A" w:rsidP="009E4C3A">
      <w:pPr>
        <w:pStyle w:val="a0"/>
        <w:numPr>
          <w:ilvl w:val="0"/>
          <w:numId w:val="29"/>
        </w:numPr>
        <w:tabs>
          <w:tab w:val="clear" w:pos="36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0" w:firstLine="0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 xml:space="preserve">Միջնակարգ աստիճանում աշակերտներին հնարավորություն է տրվում ըստ իրենց հետաքրքրությունների ընտրել և սովորել տարբեր առարկաներ: </w:t>
      </w:r>
      <w:r>
        <w:rPr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a0"/>
        <w:numPr>
          <w:ilvl w:val="0"/>
          <w:numId w:val="29"/>
        </w:numPr>
        <w:tabs>
          <w:tab w:val="clear" w:pos="36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0" w:firstLine="0"/>
        <w:rPr>
          <w:sz w:val="24"/>
          <w:szCs w:val="24"/>
          <w:lang w:val="ka-GE"/>
        </w:rPr>
      </w:pPr>
      <w:r>
        <w:rPr>
          <w:sz w:val="24"/>
          <w:szCs w:val="24"/>
          <w:lang w:val="hy-AM"/>
        </w:rPr>
        <w:t xml:space="preserve">Կամընտրական առարկայի դասավանդման գլխավոր նպատակը աշակերտների մտահորիզոնի </w:t>
      </w:r>
      <w:r>
        <w:rPr>
          <w:sz w:val="24"/>
          <w:szCs w:val="24"/>
        </w:rPr>
        <w:t>ըն</w:t>
      </w:r>
      <w:r>
        <w:rPr>
          <w:sz w:val="24"/>
          <w:szCs w:val="24"/>
          <w:lang w:val="hy-AM"/>
        </w:rPr>
        <w:t>լայն</w:t>
      </w:r>
      <w:r>
        <w:rPr>
          <w:sz w:val="24"/>
          <w:szCs w:val="24"/>
        </w:rPr>
        <w:t>ումն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</w:rPr>
        <w:t>է</w:t>
      </w:r>
      <w:r>
        <w:rPr>
          <w:sz w:val="24"/>
          <w:szCs w:val="24"/>
          <w:lang w:val="hy-AM"/>
        </w:rPr>
        <w:t xml:space="preserve"> ու նրանց փորձի հարստացում</w:t>
      </w:r>
      <w:r>
        <w:rPr>
          <w:sz w:val="24"/>
          <w:szCs w:val="24"/>
        </w:rPr>
        <w:t>ը</w:t>
      </w:r>
      <w:r>
        <w:rPr>
          <w:sz w:val="24"/>
          <w:szCs w:val="24"/>
          <w:lang w:val="hy-AM"/>
        </w:rPr>
        <w:t xml:space="preserve">: Սեփական </w:t>
      </w:r>
      <w:r>
        <w:rPr>
          <w:sz w:val="24"/>
          <w:szCs w:val="24"/>
        </w:rPr>
        <w:t>ցանկությամբ</w:t>
      </w:r>
      <w:r>
        <w:rPr>
          <w:sz w:val="24"/>
          <w:szCs w:val="24"/>
          <w:lang w:val="hy-AM"/>
        </w:rPr>
        <w:t xml:space="preserve">  ընտրված մի քանի առարկաների ուսուցումը հնարավորություն է տալիս փորձել սեփական ուժերը տարբեր կրթական բնագավառներում և ավելի ստույգ պատկերացում կազմել սեփական հակումների ու ապագայում ընտրելիք ուղիների մասին:</w:t>
      </w:r>
    </w:p>
    <w:p w:rsidR="009E4C3A" w:rsidRDefault="009E4C3A" w:rsidP="009E4C3A">
      <w:pPr>
        <w:pStyle w:val="a0"/>
        <w:numPr>
          <w:ilvl w:val="0"/>
          <w:numId w:val="29"/>
        </w:numPr>
        <w:tabs>
          <w:tab w:val="clear" w:pos="36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0" w:firstLine="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X-XII </w:t>
      </w:r>
      <w:r>
        <w:rPr>
          <w:sz w:val="24"/>
          <w:szCs w:val="24"/>
          <w:lang w:val="hy-AM"/>
        </w:rPr>
        <w:t xml:space="preserve">դասարաններում աշակերտը </w:t>
      </w:r>
      <w:r>
        <w:rPr>
          <w:sz w:val="24"/>
          <w:szCs w:val="24"/>
          <w:lang w:val="ka-GE"/>
        </w:rPr>
        <w:t>5</w:t>
      </w:r>
      <w:r>
        <w:rPr>
          <w:sz w:val="24"/>
          <w:szCs w:val="24"/>
          <w:lang w:val="hy-AM"/>
        </w:rPr>
        <w:t xml:space="preserve"> կիսամյակի ընթացքում պետք է սովորի կամընտրական առարկաները:</w:t>
      </w:r>
    </w:p>
    <w:p w:rsidR="009E4C3A" w:rsidRDefault="009E4C3A" w:rsidP="009E4C3A">
      <w:pPr>
        <w:pStyle w:val="a0"/>
        <w:tabs>
          <w:tab w:val="clear" w:pos="36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4. </w:t>
      </w:r>
      <w:r>
        <w:rPr>
          <w:sz w:val="24"/>
          <w:szCs w:val="24"/>
          <w:lang w:val="hy-AM"/>
        </w:rPr>
        <w:t>Կամընտրական առարկան կարող է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>լինել մ</w:t>
      </w:r>
      <w:r>
        <w:rPr>
          <w:sz w:val="24"/>
          <w:szCs w:val="24"/>
        </w:rPr>
        <w:t>եկ</w:t>
      </w:r>
      <w:r>
        <w:rPr>
          <w:sz w:val="24"/>
          <w:szCs w:val="24"/>
          <w:lang w:val="hy-AM"/>
        </w:rPr>
        <w:t xml:space="preserve"> մոդուլա</w:t>
      </w:r>
      <w:r>
        <w:rPr>
          <w:sz w:val="24"/>
          <w:szCs w:val="24"/>
        </w:rPr>
        <w:t>նոց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 xml:space="preserve"> կամ երկ</w:t>
      </w:r>
      <w:r>
        <w:rPr>
          <w:sz w:val="24"/>
          <w:szCs w:val="24"/>
        </w:rPr>
        <w:t>ու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>մոդուլա</w:t>
      </w:r>
      <w:r>
        <w:rPr>
          <w:sz w:val="24"/>
          <w:szCs w:val="24"/>
        </w:rPr>
        <w:t>նոց</w:t>
      </w:r>
      <w:r>
        <w:rPr>
          <w:sz w:val="24"/>
          <w:szCs w:val="24"/>
          <w:lang w:val="hy-AM"/>
        </w:rPr>
        <w:t xml:space="preserve">: 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>Աշակերտը կարող է սովորել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>երկ</w:t>
      </w:r>
      <w:r>
        <w:rPr>
          <w:sz w:val="24"/>
          <w:szCs w:val="24"/>
        </w:rPr>
        <w:t>ու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>մոդուլա</w:t>
      </w:r>
      <w:r>
        <w:rPr>
          <w:sz w:val="24"/>
          <w:szCs w:val="24"/>
        </w:rPr>
        <w:t>նոց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>առարկայի միայն առաջին մոդուլը: Բացառություն է կազմում «Երրորդ օտար լեզուն»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hy-AM"/>
        </w:rPr>
        <w:t>կամընտրական առարկան</w:t>
      </w:r>
      <w:r>
        <w:rPr>
          <w:sz w:val="24"/>
          <w:szCs w:val="24"/>
          <w:lang w:val="ka-GE"/>
        </w:rPr>
        <w:t>,</w:t>
      </w:r>
      <w:r>
        <w:rPr>
          <w:sz w:val="24"/>
          <w:szCs w:val="24"/>
          <w:lang w:val="hy-AM"/>
        </w:rPr>
        <w:t xml:space="preserve"> որը տրված է լեզվին տիրապետելու մակարդակին համապատասխան: Այս առարկայի համար կիրառվում է օտար լեզվի գոյություն ունեցող առարկայական ծրագիրը:</w:t>
      </w:r>
      <w:r>
        <w:rPr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a0"/>
        <w:tabs>
          <w:tab w:val="clear" w:pos="36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5.</w:t>
      </w:r>
      <w:r>
        <w:rPr>
          <w:sz w:val="24"/>
          <w:szCs w:val="24"/>
          <w:lang w:val="hy-AM"/>
        </w:rPr>
        <w:t xml:space="preserve"> Կամընտրական առարկայի յուրաքանչյուր մոդուլ գնահատվում է առանձին-առանձին</w:t>
      </w:r>
      <w:r>
        <w:rPr>
          <w:sz w:val="24"/>
          <w:szCs w:val="24"/>
          <w:lang w:val="ka-GE"/>
        </w:rPr>
        <w:t xml:space="preserve">: </w:t>
      </w:r>
    </w:p>
    <w:p w:rsidR="009E4C3A" w:rsidRDefault="009E4C3A" w:rsidP="009E4C3A">
      <w:pPr>
        <w:pStyle w:val="a0"/>
        <w:tabs>
          <w:tab w:val="clear" w:pos="360"/>
          <w:tab w:val="left" w:pos="284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6.</w:t>
      </w:r>
      <w:r>
        <w:rPr>
          <w:sz w:val="24"/>
          <w:szCs w:val="24"/>
          <w:lang w:val="hy-AM"/>
        </w:rPr>
        <w:t xml:space="preserve"> Կամընտրական առարկաներն ուսուցանվում են շաբաթական </w:t>
      </w:r>
      <w:r>
        <w:rPr>
          <w:rFonts w:cs="Sylfaen"/>
          <w:sz w:val="24"/>
          <w:szCs w:val="24"/>
          <w:lang w:val="ka-GE"/>
        </w:rPr>
        <w:t>2</w:t>
      </w:r>
      <w:r>
        <w:rPr>
          <w:sz w:val="24"/>
          <w:szCs w:val="24"/>
          <w:lang w:val="hy-AM"/>
        </w:rPr>
        <w:t xml:space="preserve"> ժամվա ծանրաբեռնավածությամբ:</w:t>
      </w:r>
      <w:r>
        <w:rPr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a0"/>
        <w:tabs>
          <w:tab w:val="clear" w:pos="360"/>
          <w:tab w:val="left" w:pos="284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hy-AM"/>
        </w:rPr>
      </w:pPr>
      <w:r>
        <w:rPr>
          <w:sz w:val="24"/>
          <w:szCs w:val="24"/>
          <w:lang w:val="ka-GE"/>
        </w:rPr>
        <w:lastRenderedPageBreak/>
        <w:t xml:space="preserve">7. XII </w:t>
      </w:r>
      <w:r>
        <w:rPr>
          <w:sz w:val="24"/>
          <w:szCs w:val="24"/>
          <w:lang w:val="hy-AM"/>
        </w:rPr>
        <w:t>դասարանի երկ</w:t>
      </w:r>
      <w:r>
        <w:rPr>
          <w:sz w:val="24"/>
          <w:szCs w:val="24"/>
        </w:rPr>
        <w:t>րորդ</w:t>
      </w:r>
      <w:r>
        <w:rPr>
          <w:sz w:val="24"/>
          <w:szCs w:val="24"/>
          <w:lang w:val="hy-AM"/>
        </w:rPr>
        <w:t xml:space="preserve"> կիսամյակում կամընտրական առարկաները չեն դասավանդվում:</w:t>
      </w:r>
    </w:p>
    <w:p w:rsidR="009E4C3A" w:rsidRDefault="009E4C3A" w:rsidP="009E4C3A">
      <w:pPr>
        <w:pStyle w:val="a0"/>
        <w:tabs>
          <w:tab w:val="clear" w:pos="360"/>
          <w:tab w:val="left" w:pos="284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rPr>
          <w:sz w:val="24"/>
          <w:szCs w:val="24"/>
          <w:lang w:val="hy-AM"/>
        </w:rPr>
      </w:pPr>
      <w:r>
        <w:rPr>
          <w:sz w:val="24"/>
          <w:szCs w:val="24"/>
          <w:lang w:val="ka-GE"/>
        </w:rPr>
        <w:t xml:space="preserve">8. </w:t>
      </w:r>
      <w:r>
        <w:rPr>
          <w:sz w:val="24"/>
          <w:szCs w:val="24"/>
          <w:lang w:val="hy-AM"/>
        </w:rPr>
        <w:t>Կամընտրական առարկաների ուսուցման ժամանակ կարելի է դասարանը համալրել  միջնակարգ աստիճանի տարբեր դասարանների աշակերտներով:</w:t>
      </w:r>
    </w:p>
    <w:p w:rsidR="009E4C3A" w:rsidRDefault="009E4C3A" w:rsidP="009E4C3A">
      <w:pPr>
        <w:tabs>
          <w:tab w:val="left" w:pos="284"/>
        </w:tabs>
        <w:spacing w:after="0" w:line="240" w:lineRule="auto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9.</w:t>
      </w:r>
      <w:r>
        <w:rPr>
          <w:rFonts w:ascii="Sylfaen" w:hAnsi="Sylfaen"/>
          <w:sz w:val="24"/>
          <w:szCs w:val="24"/>
          <w:lang w:val="hy-AM"/>
        </w:rPr>
        <w:t xml:space="preserve"> Հնարավորության դեպքում, ցանկալի է, որ դպրոցն աշակերտներին առավելագույնս լայն ընտրություն առաջարկի: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numPr>
          <w:ilvl w:val="0"/>
          <w:numId w:val="30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hy-AM"/>
        </w:rPr>
        <w:t>Կամընտրական առարկաների ցանկը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</w:p>
    <w:tbl>
      <w:tblPr>
        <w:tblpPr w:leftFromText="180" w:rightFromText="180" w:vertAnchor="text" w:horzAnchor="margin" w:tblpY="310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2"/>
        <w:gridCol w:w="1687"/>
        <w:gridCol w:w="1350"/>
        <w:gridCol w:w="2066"/>
      </w:tblGrid>
      <w:tr w:rsidR="009E4C3A" w:rsidTr="009E4C3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jc w:val="left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Առարկայի անվանումը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27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Կիսամյակների քանակը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contextualSpacing/>
              <w:jc w:val="left"/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Մոդուլների քանակը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contextualSpacing/>
              <w:jc w:val="left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Դասարանը</w:t>
            </w:r>
          </w:p>
        </w:tc>
      </w:tr>
      <w:tr w:rsidR="009E4C3A" w:rsidTr="009E4C3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Ամերիկագիտություն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X/XI/XII</w:t>
            </w:r>
          </w:p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E4C3A" w:rsidTr="009E4C3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 xml:space="preserve">Աշխարհագրական  հետազոտություն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X/XI/XII</w:t>
            </w:r>
          </w:p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rPr>
                <w:rFonts w:ascii="Sylfaen" w:hAnsi="Sylfaen" w:cs="Sylfaen"/>
              </w:rPr>
            </w:pPr>
          </w:p>
        </w:tc>
      </w:tr>
      <w:tr w:rsidR="009E4C3A" w:rsidTr="009E4C3A">
        <w:trPr>
          <w:trHeight w:val="38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709" w:hanging="425"/>
              <w:contextualSpacing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Տնտեսություն ու պետություն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XI/XII</w:t>
            </w:r>
          </w:p>
          <w:p w:rsidR="009E4C3A" w:rsidRDefault="009E4C3A">
            <w:pPr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E4C3A" w:rsidTr="009E4C3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Թատերական արվեստ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X/XI/XII</w:t>
            </w:r>
          </w:p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E4C3A" w:rsidTr="009E4C3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Կինոարվեստ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X/XI/XII</w:t>
            </w:r>
          </w:p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E4C3A" w:rsidTr="009E4C3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Երրորդ օտար լեզու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X/XI/XII</w:t>
            </w:r>
          </w:p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E4C3A" w:rsidTr="009E4C3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Ձեռներեցության   հիմունքներ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X/XI/XII</w:t>
            </w:r>
          </w:p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E4C3A" w:rsidTr="009E4C3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Քաղաքացիություն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X/XI/XII</w:t>
            </w:r>
          </w:p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E4C3A" w:rsidTr="009E4C3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Համաշխարհային մշակույթ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X/XI/XII</w:t>
            </w:r>
          </w:p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E4C3A" w:rsidTr="009E4C3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Երաժշտական և համակարգչային ծրագրերի գործնական դասընթաց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X/XI/XII</w:t>
            </w:r>
          </w:p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E4C3A" w:rsidTr="009E4C3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Միջազգային հումանիտար իրավունք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X/XI/XII</w:t>
            </w:r>
          </w:p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E4C3A" w:rsidTr="009E4C3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709" w:hanging="425"/>
              <w:contextualSpacing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Բժշկական կենսաբանություն ու առողջություն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 xml:space="preserve">I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մոդուլ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-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 X/XI/XII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  </w:t>
            </w:r>
          </w:p>
          <w:p w:rsidR="009E4C3A" w:rsidRDefault="009E4C3A">
            <w:pPr>
              <w:spacing w:after="0" w:line="240" w:lineRule="auto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II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մոդուլ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-  </w:t>
            </w:r>
            <w:r>
              <w:rPr>
                <w:rFonts w:ascii="Sylfaen" w:hAnsi="Sylfaen" w:cs="Sylfaen"/>
                <w:sz w:val="20"/>
                <w:szCs w:val="20"/>
              </w:rPr>
              <w:t>XI/XII</w:t>
            </w:r>
          </w:p>
        </w:tc>
      </w:tr>
      <w:tr w:rsidR="009E4C3A" w:rsidTr="009E4C3A">
        <w:trPr>
          <w:trHeight w:val="102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Կերպարվեստ ու կիրառական արվեստ ՝ տեսական-գործնական դասընթաց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X/XI/XII</w:t>
            </w:r>
          </w:p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E4C3A" w:rsidTr="009E4C3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709" w:hanging="425"/>
              <w:contextualSpacing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Կերպարվեստ ու կիրառական արվեստ ՝ գործնական  դասընթաց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X/XI/XII</w:t>
            </w:r>
          </w:p>
          <w:p w:rsidR="009E4C3A" w:rsidRDefault="009E4C3A">
            <w:pPr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E4C3A" w:rsidTr="009E4C3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709" w:hanging="425"/>
              <w:contextualSpacing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Բանահյուսություն և դիցաբանություն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hd w:val="clear" w:color="auto" w:fill="FFFFFF"/>
              <w:spacing w:after="0" w:line="240" w:lineRule="auto"/>
              <w:ind w:left="360"/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hd w:val="clear" w:color="auto" w:fill="FFFFFF"/>
              <w:spacing w:after="0" w:line="240" w:lineRule="auto"/>
              <w:ind w:left="360"/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X/XI/XII</w:t>
            </w:r>
          </w:p>
          <w:p w:rsidR="009E4C3A" w:rsidRDefault="009E4C3A">
            <w:pPr>
              <w:shd w:val="clear" w:color="auto" w:fill="FFFFFF"/>
              <w:spacing w:after="0" w:line="240" w:lineRule="auto"/>
              <w:ind w:left="360"/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E4C3A" w:rsidTr="009E4C3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lastRenderedPageBreak/>
              <w:t>Քիմիական տեխնոլոգիաներ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XI/XII</w:t>
            </w:r>
          </w:p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E4C3A" w:rsidTr="009E4C3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709" w:hanging="425"/>
              <w:contextualSpacing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Ժամանակակից ֆիզիկայի ներածություն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pacing w:after="0" w:line="240" w:lineRule="auto"/>
              <w:ind w:left="360"/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pacing w:after="0" w:line="240" w:lineRule="auto"/>
              <w:ind w:left="360"/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I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մոդուլ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-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 XI/XII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</w:t>
            </w:r>
          </w:p>
          <w:p w:rsidR="009E4C3A" w:rsidRDefault="009E4C3A">
            <w:pPr>
              <w:spacing w:after="0" w:line="240" w:lineRule="auto"/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II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մոդուլ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-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XII</w:t>
            </w:r>
          </w:p>
        </w:tc>
      </w:tr>
      <w:tr w:rsidR="009E4C3A" w:rsidTr="009E4C3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709" w:hanging="425"/>
              <w:contextualSpacing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XIX -XX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դարերի արևմտյան գրականություն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pacing w:after="0" w:line="240" w:lineRule="auto"/>
              <w:ind w:left="360"/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pacing w:after="0" w:line="240" w:lineRule="auto"/>
              <w:ind w:left="360"/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X/XI/XII</w:t>
            </w:r>
          </w:p>
          <w:p w:rsidR="009E4C3A" w:rsidRDefault="009E4C3A">
            <w:pPr>
              <w:spacing w:after="0" w:line="240" w:lineRule="auto"/>
              <w:ind w:left="360"/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E4C3A" w:rsidTr="009E4C3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709" w:hanging="425"/>
              <w:contextualSpacing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Արվեստի պատմություն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C3A" w:rsidRDefault="009E4C3A">
            <w:pPr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3A" w:rsidRDefault="009E4C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X/XI/XII</w:t>
            </w:r>
          </w:p>
          <w:p w:rsidR="009E4C3A" w:rsidRDefault="009E4C3A">
            <w:pPr>
              <w:spacing w:after="0" w:line="240" w:lineRule="auto"/>
              <w:ind w:left="360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</w:tbl>
    <w:p w:rsidR="009E4C3A" w:rsidRDefault="009E4C3A" w:rsidP="009E4C3A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9E4C3A" w:rsidRDefault="009E4C3A" w:rsidP="009E4C3A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Հոդված </w:t>
      </w:r>
      <w:r>
        <w:rPr>
          <w:rFonts w:ascii="Sylfaen" w:hAnsi="Sylfaen"/>
          <w:b/>
          <w:sz w:val="24"/>
          <w:szCs w:val="24"/>
          <w:lang w:val="ka-GE"/>
        </w:rPr>
        <w:t xml:space="preserve"> 47. </w:t>
      </w:r>
      <w:r>
        <w:rPr>
          <w:rFonts w:ascii="Sylfaen" w:hAnsi="Sylfaen"/>
          <w:b/>
          <w:sz w:val="24"/>
          <w:szCs w:val="24"/>
          <w:lang w:val="hy-AM"/>
        </w:rPr>
        <w:t>«Աբիտուրի ժամը»</w:t>
      </w:r>
    </w:p>
    <w:p w:rsidR="009E4C3A" w:rsidRDefault="009E4C3A" w:rsidP="009E4C3A">
      <w:pPr>
        <w:spacing w:after="0" w:line="240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Բացի պարտադիր ու կամընտրական առարկաներից</w:t>
      </w:r>
      <w:r w:rsidR="00B8783A" w:rsidRPr="00B8783A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lang w:val="ka-GE"/>
        </w:rPr>
        <w:t>XII</w:t>
      </w:r>
      <w:r>
        <w:rPr>
          <w:rFonts w:ascii="Sylfaen" w:hAnsi="Sylfaen" w:cs="Sylfaen"/>
          <w:lang w:val="hy-AM"/>
        </w:rPr>
        <w:t xml:space="preserve"> դասարանի ժամային ցանցում նախատեսված են, այսպես կոչված, «Աբիտուրի ժամեր» այն առարկաների համար, որոնցից անցկացվում են դպրոցի ավարտական քննությունները:</w:t>
      </w:r>
      <w:r>
        <w:rPr>
          <w:rFonts w:ascii="Sylfaen" w:hAnsi="Sylfaen"/>
          <w:sz w:val="24"/>
          <w:szCs w:val="24"/>
          <w:lang w:val="hy-AM"/>
        </w:rPr>
        <w:t xml:space="preserve"> Նշված «ժամի» նպատակն է աջակցել աշակերտին յուրաքանչյուր կոնկրետ առարկայից սովորած նյութը կրկնել դպրոցի ավարտական քննության համար սահմանված ծրագրի համաձայն: </w:t>
      </w:r>
      <w:r>
        <w:rPr>
          <w:rFonts w:ascii="Sylfaen" w:hAnsi="Sylfaen"/>
          <w:bCs/>
          <w:sz w:val="24"/>
          <w:szCs w:val="24"/>
          <w:lang w:val="ka-GE"/>
        </w:rPr>
        <w:t xml:space="preserve">  </w:t>
      </w:r>
    </w:p>
    <w:p w:rsidR="009E4C3A" w:rsidRDefault="009E4C3A" w:rsidP="009E4C3A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9E4C3A" w:rsidRPr="009E4C3A" w:rsidRDefault="009E4C3A" w:rsidP="009E4C3A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hy-AM"/>
        </w:rPr>
        <w:t>Գլուխ</w:t>
      </w:r>
      <w:r>
        <w:rPr>
          <w:rFonts w:ascii="Sylfaen" w:hAnsi="Sylfaen"/>
          <w:b/>
          <w:sz w:val="28"/>
          <w:szCs w:val="28"/>
          <w:lang w:val="ka-GE"/>
        </w:rPr>
        <w:t xml:space="preserve"> VIII. </w:t>
      </w:r>
      <w:r w:rsidRPr="00557A60">
        <w:rPr>
          <w:rFonts w:ascii="Sylfaen" w:hAnsi="Sylfaen"/>
          <w:b/>
          <w:sz w:val="28"/>
          <w:szCs w:val="28"/>
        </w:rPr>
        <w:t>Գերակա</w:t>
      </w:r>
      <w:r w:rsidRPr="00557A60">
        <w:rPr>
          <w:rFonts w:ascii="Sylfaen" w:hAnsi="Sylfaen"/>
          <w:b/>
          <w:sz w:val="28"/>
          <w:szCs w:val="28"/>
          <w:lang w:val="hy-AM"/>
        </w:rPr>
        <w:t xml:space="preserve"> </w:t>
      </w:r>
      <w:r w:rsidRPr="00557A60">
        <w:rPr>
          <w:rFonts w:ascii="Sylfaen" w:hAnsi="Sylfaen"/>
          <w:b/>
          <w:sz w:val="28"/>
          <w:szCs w:val="28"/>
        </w:rPr>
        <w:t>համապիտանի</w:t>
      </w:r>
      <w:r w:rsidRPr="009E4C3A">
        <w:rPr>
          <w:rFonts w:ascii="Sylfaen" w:hAnsi="Sylfaen"/>
          <w:b/>
          <w:sz w:val="28"/>
          <w:szCs w:val="28"/>
          <w:lang w:val="ka-GE"/>
        </w:rPr>
        <w:t xml:space="preserve"> </w:t>
      </w:r>
      <w:r>
        <w:rPr>
          <w:rFonts w:ascii="Sylfaen" w:hAnsi="Sylfaen"/>
          <w:b/>
          <w:sz w:val="28"/>
          <w:szCs w:val="28"/>
          <w:lang w:val="hy-AM"/>
        </w:rPr>
        <w:t xml:space="preserve">իրազեկություններ </w:t>
      </w:r>
    </w:p>
    <w:p w:rsidR="009E4C3A" w:rsidRDefault="009E4C3A" w:rsidP="009E4C3A">
      <w:pPr>
        <w:spacing w:after="0" w:line="240" w:lineRule="auto"/>
        <w:jc w:val="center"/>
        <w:rPr>
          <w:rFonts w:ascii="Sylfaen" w:hAnsi="Sylfaen"/>
          <w:sz w:val="28"/>
          <w:szCs w:val="28"/>
          <w:lang w:val="ka-GE"/>
        </w:rPr>
      </w:pPr>
    </w:p>
    <w:p w:rsidR="009E4C3A" w:rsidRDefault="009E4C3A" w:rsidP="009E4C3A">
      <w:pPr>
        <w:pStyle w:val="Style-3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Հոդված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 48.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Ազգային ուսումնական պլանի </w:t>
      </w:r>
      <w:r w:rsidRPr="00557A60">
        <w:rPr>
          <w:rFonts w:ascii="Sylfaen" w:hAnsi="Sylfaen"/>
          <w:b/>
          <w:bCs/>
          <w:sz w:val="24"/>
          <w:szCs w:val="24"/>
          <w:lang w:val="hy-AM"/>
        </w:rPr>
        <w:t>գերակա համապիտանի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 իրազեկությունները </w:t>
      </w:r>
    </w:p>
    <w:p w:rsidR="009E4C3A" w:rsidRDefault="009E4C3A" w:rsidP="009E4C3A">
      <w:pPr>
        <w:pStyle w:val="Style-2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 xml:space="preserve">Հաշվի առնելով հանրակրթական ազգային նպատակներն ու հասարակական պահանջները, Ազգային ուսումնական պլանը առանձնացում է ինը գերակա  իրազեկություն, որոնց տիրապետելը պարտադիր է ժամանակակից աշխարհում ինքնաիրացման ու  պատշաճ  տեղ հաստատելու համար: Առարկաների դասավանդումը հատուկ  իրազեկությունների  զարգացման հետ  մեկտեղ  նպաստում է աշակերտների մեջ այդ համապիտանի գերակա իրազեկությունների զարգացմանը: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Style-2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 xml:space="preserve">Համապիտանի իրազեկություններին տիրապետելու համար անհրաժեշտ է ուսումնական գործընթացում առարկաների միջև կապեր հաստատել: Ուսուցիչը պետք է աջակցի աշակերտին, որ նա </w:t>
      </w:r>
      <w:r w:rsidR="00880752" w:rsidRPr="0088075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որևէ առարկայից ձեռքբերած գիտելիքն ու փորձը օգտագործի տարբեր բովանդակություն ունեցող համատեքստերում: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Style-2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 xml:space="preserve">Համապիտանի </w:t>
      </w:r>
      <w:r>
        <w:rPr>
          <w:rFonts w:ascii="Sylfaen" w:hAnsi="Sylfaen"/>
          <w:sz w:val="24"/>
          <w:szCs w:val="24"/>
        </w:rPr>
        <w:t>գերակա</w:t>
      </w:r>
      <w:r>
        <w:rPr>
          <w:rFonts w:ascii="Sylfaen" w:hAnsi="Sylfaen"/>
          <w:sz w:val="24"/>
          <w:szCs w:val="24"/>
          <w:lang w:val="hy-AM"/>
        </w:rPr>
        <w:t xml:space="preserve"> իրազեկություններն են.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CommentText"/>
        <w:tabs>
          <w:tab w:val="left" w:pos="284"/>
        </w:tabs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ա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hy-AM"/>
        </w:rPr>
        <w:t xml:space="preserve">Գրագիտություն: Ավանդական հասկացությամբ «գրագիտություն» բառը ենթադրում է կարդալու, գրելու, լսելու ու խոսելու նպատակով լեզվի կիրառման </w:t>
      </w:r>
      <w:r>
        <w:rPr>
          <w:rFonts w:ascii="Sylfaen" w:hAnsi="Sylfaen"/>
          <w:sz w:val="24"/>
          <w:szCs w:val="24"/>
        </w:rPr>
        <w:t>կարող</w:t>
      </w:r>
      <w:r>
        <w:rPr>
          <w:rFonts w:ascii="Sylfaen" w:hAnsi="Sylfaen"/>
          <w:sz w:val="24"/>
          <w:szCs w:val="24"/>
          <w:lang w:val="hy-AM"/>
        </w:rPr>
        <w:t>ություն: Այսօր այդ հասկացության բովանդակությունը չափազանց ընդգրկուն է: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Ժամանակակից հասկացությամբ, գրագիտությունը փոփոխուն համատեքստերում կարդալու, գրելու, տեղեկատվությունը մշակելու ու հիմնախնդիրները կարգավորելու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կարողու</w:t>
      </w:r>
      <w:r w:rsidR="00880752">
        <w:rPr>
          <w:rFonts w:ascii="Sylfaen" w:hAnsi="Sylfaen"/>
          <w:sz w:val="24"/>
          <w:szCs w:val="24"/>
          <w:lang w:val="hy-AM"/>
        </w:rPr>
        <w:t>թյունն է</w:t>
      </w:r>
      <w:r w:rsidR="00880752" w:rsidRPr="0088075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այն գիտելիքների հիման վրա,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որոնք մարդը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ձեռք է բերում ամբողջ կյանքի ընթացքում: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CommentText"/>
        <w:tabs>
          <w:tab w:val="left" w:pos="284"/>
        </w:tabs>
        <w:spacing w:after="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բ</w:t>
      </w:r>
      <w:r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hy-AM"/>
        </w:rPr>
        <w:t xml:space="preserve"> Մեդիագր</w:t>
      </w:r>
      <w:r>
        <w:rPr>
          <w:rFonts w:ascii="Sylfaen" w:hAnsi="Sylfaen"/>
          <w:sz w:val="24"/>
          <w:szCs w:val="24"/>
        </w:rPr>
        <w:t>ագիտություն</w:t>
      </w:r>
      <w:r>
        <w:rPr>
          <w:rFonts w:ascii="Sylfaen" w:hAnsi="Sylfaen"/>
          <w:sz w:val="24"/>
          <w:szCs w:val="24"/>
          <w:lang w:val="hy-AM"/>
        </w:rPr>
        <w:t xml:space="preserve">: Հաղորդակցական տեխնոլոգիաների զարգացման </w:t>
      </w:r>
      <w:r>
        <w:rPr>
          <w:rFonts w:ascii="Sylfaen" w:hAnsi="Sylfaen"/>
          <w:sz w:val="24"/>
          <w:szCs w:val="24"/>
        </w:rPr>
        <w:t>արդյունքում</w:t>
      </w:r>
      <w:r>
        <w:rPr>
          <w:rFonts w:ascii="Sylfaen" w:hAnsi="Sylfaen"/>
          <w:sz w:val="24"/>
          <w:szCs w:val="24"/>
          <w:lang w:val="hy-AM"/>
        </w:rPr>
        <w:t xml:space="preserve">, ժամանակակից աշխարհում, ավանդական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տեքստերի հետ մեկտեղ,  կարևոր տեղ են զբաղեցնում մուլտիմեդիական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տեքստերը՝ այն տեքստերը, որոնք միաժամանակ կիրառում են լեզվական,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ձայնային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ու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դիտողական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եղանակները:  Բացի դրանից, ժամանակակից աշխարհում մեդիան</w:t>
      </w:r>
      <w:r w:rsidR="00880752" w:rsidRPr="00880752">
        <w:rPr>
          <w:rFonts w:ascii="Sylfaen" w:hAnsi="Sylfaen"/>
          <w:sz w:val="24"/>
          <w:szCs w:val="24"/>
          <w:lang w:val="ka-GE"/>
        </w:rPr>
        <w:t>`</w:t>
      </w:r>
      <w:r w:rsidR="00880752">
        <w:rPr>
          <w:rFonts w:ascii="Sylfaen" w:hAnsi="Sylfaen"/>
          <w:sz w:val="24"/>
          <w:szCs w:val="24"/>
        </w:rPr>
        <w:t>լրատվամիջոցը</w:t>
      </w:r>
      <w:r w:rsidR="00880752" w:rsidRPr="00880752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ամենից ուժեղ մշակութային գործիքն է, որ</w:t>
      </w:r>
      <w:r>
        <w:rPr>
          <w:rFonts w:ascii="Sylfaen" w:hAnsi="Sylfaen"/>
          <w:sz w:val="24"/>
          <w:szCs w:val="24"/>
        </w:rPr>
        <w:t>ն</w:t>
      </w:r>
      <w:r>
        <w:rPr>
          <w:rFonts w:ascii="Sylfaen" w:hAnsi="Sylfaen"/>
          <w:sz w:val="24"/>
          <w:szCs w:val="24"/>
          <w:lang w:val="hy-AM"/>
        </w:rPr>
        <w:t xml:space="preserve"> ընդգրկում է մարդու կյանքի բոլոր ոլորտները: Այդ </w:t>
      </w:r>
      <w:r w:rsidR="00880752">
        <w:rPr>
          <w:rFonts w:ascii="Sylfaen" w:hAnsi="Sylfaen"/>
          <w:sz w:val="24"/>
          <w:szCs w:val="24"/>
          <w:lang w:val="hy-AM"/>
        </w:rPr>
        <w:lastRenderedPageBreak/>
        <w:t>պատճառով էլ</w:t>
      </w:r>
      <w:r>
        <w:rPr>
          <w:rFonts w:ascii="Sylfaen" w:hAnsi="Sylfaen"/>
          <w:sz w:val="24"/>
          <w:szCs w:val="24"/>
          <w:lang w:val="hy-AM"/>
        </w:rPr>
        <w:t xml:space="preserve"> անհրաժեշտ է, որ աշակերտը,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>մի կողմից</w:t>
      </w:r>
      <w:r>
        <w:rPr>
          <w:rFonts w:ascii="Sylfaen" w:hAnsi="Sylfaen"/>
          <w:sz w:val="24"/>
          <w:szCs w:val="24"/>
          <w:lang w:val="ka-GE"/>
        </w:rPr>
        <w:t>`</w:t>
      </w:r>
      <w:r>
        <w:rPr>
          <w:rFonts w:ascii="Sylfaen" w:hAnsi="Sylfaen"/>
          <w:sz w:val="24"/>
          <w:szCs w:val="24"/>
          <w:lang w:val="hy-AM"/>
        </w:rPr>
        <w:t xml:space="preserve"> կարողանա ընկալել-</w:t>
      </w:r>
      <w:r>
        <w:rPr>
          <w:rFonts w:ascii="Sylfaen" w:hAnsi="Sylfaen"/>
          <w:sz w:val="24"/>
          <w:szCs w:val="24"/>
        </w:rPr>
        <w:t>իմաստավորել</w:t>
      </w:r>
      <w:r>
        <w:rPr>
          <w:rFonts w:ascii="Sylfaen" w:hAnsi="Sylfaen"/>
          <w:sz w:val="24"/>
          <w:szCs w:val="24"/>
          <w:lang w:val="hy-AM"/>
        </w:rPr>
        <w:t>, մեկնաբանել, կիրառել և ստեղծել</w:t>
      </w:r>
      <w:r w:rsidR="00792C60" w:rsidRPr="00792C60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>այս նոր ոճի, բազմաձև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մուլտիմեդիական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տեքստերը, իսկ մյու</w:t>
      </w:r>
      <w:r w:rsidR="00792C60">
        <w:rPr>
          <w:rFonts w:ascii="Sylfaen" w:hAnsi="Sylfaen"/>
          <w:sz w:val="24"/>
          <w:szCs w:val="24"/>
          <w:lang w:val="hy-AM"/>
        </w:rPr>
        <w:t>ս կողմից</w:t>
      </w:r>
      <w:r>
        <w:rPr>
          <w:rFonts w:ascii="Sylfaen" w:hAnsi="Sylfaen"/>
          <w:sz w:val="24"/>
          <w:szCs w:val="24"/>
          <w:lang w:val="hy-AM"/>
        </w:rPr>
        <w:t xml:space="preserve">՝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կողմնորոշվել մեդիա-աշխարհում, ճիշտ ընտրություն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անել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(«ֆիլտրել», «զտել»)</w:t>
      </w:r>
      <w:r w:rsidR="00880752" w:rsidRPr="00880752">
        <w:rPr>
          <w:rFonts w:ascii="Sylfaen" w:hAnsi="Sylfaen"/>
          <w:sz w:val="24"/>
          <w:szCs w:val="24"/>
          <w:lang w:val="ka-GE"/>
        </w:rPr>
        <w:t xml:space="preserve"> </w:t>
      </w:r>
      <w:r w:rsidR="00880752">
        <w:rPr>
          <w:rFonts w:ascii="Sylfaen" w:hAnsi="Sylfaen"/>
          <w:sz w:val="24"/>
          <w:szCs w:val="24"/>
        </w:rPr>
        <w:t>և</w:t>
      </w:r>
      <w:r w:rsidR="00880752" w:rsidRPr="00880752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>քննադատաբար գնահատել ստացած տեղեկատվությունը: Այդ տեսակետից, մեդիագր</w:t>
      </w:r>
      <w:r>
        <w:rPr>
          <w:rFonts w:ascii="Sylfaen" w:hAnsi="Sylfaen"/>
          <w:sz w:val="24"/>
          <w:szCs w:val="24"/>
        </w:rPr>
        <w:t>ագիտությունը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նպաստում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 քննադատական մտածողության զարգացմանը:</w:t>
      </w:r>
    </w:p>
    <w:p w:rsidR="009E4C3A" w:rsidRDefault="009E4C3A" w:rsidP="009E4C3A">
      <w:pPr>
        <w:pStyle w:val="CommentText"/>
        <w:spacing w:after="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գ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hy-AM"/>
        </w:rPr>
        <w:t xml:space="preserve"> Թվայ</w:t>
      </w:r>
      <w:r w:rsidR="00792C60" w:rsidRPr="00792C60">
        <w:rPr>
          <w:rFonts w:ascii="Sylfaen" w:hAnsi="Sylfaen"/>
          <w:sz w:val="24"/>
          <w:szCs w:val="24"/>
          <w:lang w:val="hy-AM"/>
        </w:rPr>
        <w:t>նացված</w:t>
      </w:r>
      <w:r>
        <w:rPr>
          <w:rFonts w:ascii="Sylfaen" w:hAnsi="Sylfaen"/>
          <w:sz w:val="24"/>
          <w:szCs w:val="24"/>
          <w:lang w:val="hy-AM"/>
        </w:rPr>
        <w:t xml:space="preserve"> գրագիտություն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>
        <w:rPr>
          <w:rFonts w:ascii="Sylfaen" w:hAnsi="Sylfaen"/>
          <w:sz w:val="24"/>
          <w:szCs w:val="24"/>
          <w:lang w:val="hy-AM"/>
        </w:rPr>
        <w:t>նույնն է, ինչ որ համակարգչային գրագիտությունը</w:t>
      </w:r>
      <w:r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hy-AM"/>
        </w:rPr>
        <w:t>: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Ժամանակակից աշխարհում հաղորդակցական ու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թվայ</w:t>
      </w:r>
      <w:r w:rsidR="00792C60" w:rsidRPr="00792C60">
        <w:rPr>
          <w:rFonts w:ascii="Sylfaen" w:hAnsi="Sylfaen"/>
          <w:sz w:val="24"/>
          <w:szCs w:val="24"/>
          <w:lang w:val="hy-AM"/>
        </w:rPr>
        <w:t>նացված</w:t>
      </w:r>
      <w:r>
        <w:rPr>
          <w:rFonts w:ascii="Sylfaen" w:hAnsi="Sylfaen"/>
          <w:sz w:val="24"/>
          <w:szCs w:val="24"/>
          <w:lang w:val="hy-AM"/>
        </w:rPr>
        <w:t xml:space="preserve"> տեխնոլոգիաների զարգացումը ավելի  ընդարձակեց  «գրագիտություն» հասկացությունը: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Այն այժմ ընդգրկում է նաև ցանցային  որոնման,  տեքստերի էլեկտրոնային մշակման ու տեքստային հաղորդագրության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ծրագրերի կիրառման կարողությունը, որն ամբողջովին կոչվում է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թվայ</w:t>
      </w:r>
      <w:r w:rsidR="00792C60" w:rsidRPr="00792C60">
        <w:rPr>
          <w:rFonts w:ascii="Sylfaen" w:hAnsi="Sylfaen"/>
          <w:sz w:val="24"/>
          <w:szCs w:val="24"/>
          <w:lang w:val="hy-AM"/>
        </w:rPr>
        <w:t>նացված</w:t>
      </w:r>
      <w:r>
        <w:rPr>
          <w:rFonts w:ascii="Sylfaen" w:hAnsi="Sylfaen"/>
          <w:sz w:val="24"/>
          <w:szCs w:val="24"/>
          <w:lang w:val="hy-AM"/>
        </w:rPr>
        <w:t xml:space="preserve"> գրագիտություն:  Տեղեկատվական  ու հաղորդակցական տեխնոլոգիաների կիրառումը նպաստում է աշակերտների մեջ ստեղծագործական ու նորարարական մոտեցումների մշակմանը:</w:t>
      </w:r>
    </w:p>
    <w:p w:rsidR="009E4C3A" w:rsidRDefault="009E4C3A" w:rsidP="009E4C3A">
      <w:pPr>
        <w:pStyle w:val="Style-2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դ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hy-AM"/>
        </w:rPr>
        <w:t xml:space="preserve">Քանակական գրագիտություն: Քանակական գրագիտությունն այն կարողությունների և հմտությունների միասնականությունն է, որոնց տիրապետումը աշակերտին օգնում  է գիտակցել թվերի էությունը, տարբեր ձևով արտահայտել քանակը, հասկանալ թվերի միջև կապը և համեմատել քանակները: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Այս կարողություններն ու հմտություններն աշակերտին հարկավոր են ոչ միայն մաթեմատիկան, այլ նաև մյուս առարկաներն ուսումնասիրելու համար:</w:t>
      </w:r>
    </w:p>
    <w:p w:rsidR="009E4C3A" w:rsidRDefault="009E4C3A" w:rsidP="009E4C3A">
      <w:pPr>
        <w:pStyle w:val="Style-2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ե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hy-AM"/>
        </w:rPr>
        <w:t xml:space="preserve">Բնապահպանական գրագիտություն: Բնապահպանական գրագիտությունը ենթադրում է միջավայրի նկատմամբ մարդու առողջ վերաբերմունքի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ձևավորում, ինչը նշանակում է, որ աշակերտը պետք է գիտակցի անձնական պատասխանատվությունը շրջակա միջավայրում տեղի ունեցող գործընթացների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նկատմամբ,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կարողանա մասնակցել միջավայրի պահպանմանն ու վերականգնմանը:</w:t>
      </w:r>
    </w:p>
    <w:p w:rsidR="009E4C3A" w:rsidRDefault="009E4C3A" w:rsidP="009E4C3A">
      <w:pPr>
        <w:pStyle w:val="Style-2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զ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hy-AM"/>
        </w:rPr>
        <w:t xml:space="preserve">Բազմալեզու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իրազեկություն: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Բազմալեզու իրազեկությունը մարդու՝ լեզվին/լե</w:t>
      </w:r>
      <w:r w:rsidR="00880752">
        <w:rPr>
          <w:rFonts w:ascii="Sylfaen" w:hAnsi="Sylfaen"/>
          <w:sz w:val="24"/>
          <w:szCs w:val="24"/>
          <w:lang w:val="hy-AM"/>
        </w:rPr>
        <w:t>զ</w:t>
      </w:r>
      <w:r>
        <w:rPr>
          <w:rFonts w:ascii="Sylfaen" w:hAnsi="Sylfaen"/>
          <w:sz w:val="24"/>
          <w:szCs w:val="24"/>
          <w:lang w:val="hy-AM"/>
        </w:rPr>
        <w:t xml:space="preserve">ուներին տիրապետելու և կիրառելու, ներքին կարողությունն է: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Ցանկացած առարկայից աշակերտը գիտելիք և կարողություններ ձեռք է բերում լեզվական ակտիվությունների միջոցով: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>Հ</w:t>
      </w:r>
      <w:r>
        <w:rPr>
          <w:rFonts w:ascii="Sylfaen" w:hAnsi="Sylfaen"/>
          <w:sz w:val="24"/>
          <w:szCs w:val="24"/>
        </w:rPr>
        <w:t>ետևաբար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hy-AM"/>
        </w:rPr>
        <w:t>յուրաքանչյուր առարկա իր ներդրումն ունի  աշակերտի լեզվական իրազեկության զարգացման գործում:</w:t>
      </w:r>
    </w:p>
    <w:p w:rsidR="009E4C3A" w:rsidRDefault="009E4C3A" w:rsidP="009E4C3A">
      <w:pPr>
        <w:pStyle w:val="Style-2"/>
        <w:jc w:val="both"/>
        <w:rPr>
          <w:rFonts w:ascii="Sylfaen" w:hAnsi="Sylfaen"/>
          <w:iCs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է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hy-AM"/>
        </w:rPr>
        <w:t xml:space="preserve">Սեմիոտիկ իրազեկություն: Սեմիոտիկ իրազեկությունը բառային և ոչ բառային   (քարտեզի,  դիագրամի,  սխեմայի, նկարի, մեղեդու և այլնի)  եղանակներով  հաղորդված տեղեկությունը իմաստավորելու   և մեկնաբանելու, սեփական միտքն ու զգացածը տարբեր ձևով հաղորդելու, տեղեկատվությունը նշաների մի համակարգից մյուսը տեղափոխելու </w:t>
      </w:r>
      <w:r>
        <w:rPr>
          <w:rFonts w:ascii="Sylfaen" w:hAnsi="Sylfaen"/>
          <w:iCs/>
          <w:sz w:val="24"/>
          <w:szCs w:val="24"/>
          <w:lang w:val="ka-GE"/>
        </w:rPr>
        <w:t>(</w:t>
      </w:r>
      <w:r>
        <w:rPr>
          <w:rFonts w:ascii="Sylfaen" w:hAnsi="Sylfaen"/>
          <w:iCs/>
          <w:sz w:val="24"/>
          <w:szCs w:val="24"/>
          <w:lang w:val="hy-AM"/>
        </w:rPr>
        <w:t xml:space="preserve">օրինակ ՝ բառային տեքստում   կամ երաժշտական գործում   հաղորդված միտքը պատկերազարդ արտահայտելու, բառային տեքստն ու նկարը միմյանց հետ կապելու, բառերով հաղորդված տեղեկատվությունը   (դիագրամի) տեսքով ներկայացնելու և այլն) </w:t>
      </w:r>
      <w:r>
        <w:rPr>
          <w:rFonts w:ascii="Sylfaen" w:hAnsi="Sylfaen"/>
          <w:sz w:val="24"/>
          <w:szCs w:val="24"/>
          <w:lang w:val="hy-AM"/>
        </w:rPr>
        <w:t>կարողությունն է:</w:t>
      </w:r>
    </w:p>
    <w:p w:rsidR="009E4C3A" w:rsidRDefault="009E4C3A" w:rsidP="009E4C3A">
      <w:pPr>
        <w:pStyle w:val="Style-2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ը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hy-AM"/>
        </w:rPr>
        <w:t>Ուս</w:t>
      </w:r>
      <w:r>
        <w:rPr>
          <w:rFonts w:ascii="Sylfaen" w:hAnsi="Sylfaen"/>
          <w:sz w:val="24"/>
          <w:szCs w:val="24"/>
        </w:rPr>
        <w:t>անման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ուսանումը</w:t>
      </w:r>
      <w:r>
        <w:rPr>
          <w:rFonts w:ascii="Sylfaen" w:hAnsi="Sylfaen"/>
          <w:sz w:val="24"/>
          <w:szCs w:val="24"/>
          <w:lang w:val="hy-AM"/>
        </w:rPr>
        <w:t xml:space="preserve">: </w:t>
      </w:r>
      <w:r>
        <w:rPr>
          <w:rFonts w:ascii="Sylfaen" w:hAnsi="Sylfaen"/>
          <w:sz w:val="24"/>
          <w:szCs w:val="24"/>
        </w:rPr>
        <w:t>Ուսանման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ուսանումը</w:t>
      </w:r>
      <w:r>
        <w:rPr>
          <w:rFonts w:ascii="Sylfaen" w:hAnsi="Sylfaen"/>
          <w:sz w:val="24"/>
          <w:szCs w:val="24"/>
          <w:lang w:val="hy-AM"/>
        </w:rPr>
        <w:t xml:space="preserve"> ուսման գործընթացն ինքնուրույն կառավարելու կարողությունն է: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Ուսուցիչն աշակերտի ուշադրությունը պետք է կենտրոնացնի ուսման գործընթացի, դրա ընթացքի վրա: Պետք է օգնի աշակերտին հասկանալ այն գործոններն ու պայմանները, որոնք խոչընդոտում կամ նպաստում են </w:t>
      </w:r>
      <w:r>
        <w:rPr>
          <w:rFonts w:ascii="Sylfaen" w:hAnsi="Sylfaen"/>
          <w:sz w:val="24"/>
          <w:szCs w:val="24"/>
          <w:lang w:val="hy-AM"/>
        </w:rPr>
        <w:lastRenderedPageBreak/>
        <w:t xml:space="preserve">ուսումնական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գործընթացին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</w:rPr>
        <w:t>աշակերտին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հայտնաբերել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տա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այն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 xml:space="preserve"> եղանակներն ու մոտեցումները, որոնք բարելավում են ուսման արդյունքները, և մշակ</w:t>
      </w:r>
      <w:r>
        <w:rPr>
          <w:rFonts w:ascii="Sylfaen" w:hAnsi="Sylfaen"/>
          <w:sz w:val="24"/>
          <w:szCs w:val="24"/>
        </w:rPr>
        <w:t>ում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նրա</w:t>
      </w:r>
      <w:r>
        <w:rPr>
          <w:rFonts w:ascii="Sylfaen" w:hAnsi="Sylfaen"/>
          <w:sz w:val="24"/>
          <w:szCs w:val="24"/>
          <w:lang w:val="ka-GE"/>
        </w:rPr>
        <w:t>`</w:t>
      </w:r>
      <w:r>
        <w:rPr>
          <w:rFonts w:ascii="Sylfaen" w:hAnsi="Sylfaen"/>
          <w:sz w:val="24"/>
          <w:szCs w:val="24"/>
        </w:rPr>
        <w:t>սովորելու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ռազմավարություններն ինքնուրույն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կիրառելու կարողությունը: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E4C3A" w:rsidRDefault="009E4C3A" w:rsidP="009E4C3A">
      <w:pPr>
        <w:pStyle w:val="Style-2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hy-AM"/>
        </w:rPr>
        <w:t>թ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hy-AM"/>
        </w:rPr>
        <w:t>Սոցիալական ու քաղաքացիական իրազեկություն: Սոցիալական ու քաղաքացիական իրազեկությունը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ենթադրում է քաղաքացիական կյանքին ինտեգրվելու համար անհրաժեշտ այնպիսի կարողությունների և արժեքների </w:t>
      </w:r>
      <w:r>
        <w:rPr>
          <w:rFonts w:ascii="Sylfaen" w:hAnsi="Sylfaen"/>
          <w:sz w:val="24"/>
          <w:szCs w:val="24"/>
        </w:rPr>
        <w:t>ձև</w:t>
      </w:r>
      <w:r>
        <w:rPr>
          <w:rFonts w:ascii="Sylfaen" w:hAnsi="Sylfaen"/>
          <w:sz w:val="24"/>
          <w:szCs w:val="24"/>
          <w:lang w:val="hy-AM"/>
        </w:rPr>
        <w:t xml:space="preserve">ավորում,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ինչպիսիք են.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proofErr w:type="gramStart"/>
      <w:r>
        <w:rPr>
          <w:rFonts w:ascii="Sylfaen" w:hAnsi="Sylfaen"/>
          <w:sz w:val="24"/>
          <w:szCs w:val="24"/>
        </w:rPr>
        <w:t>գործնական</w:t>
      </w:r>
      <w:proofErr w:type="gramEnd"/>
      <w:r>
        <w:rPr>
          <w:rFonts w:ascii="Sylfaen" w:hAnsi="Sylfaen"/>
          <w:sz w:val="24"/>
          <w:szCs w:val="24"/>
          <w:lang w:val="hy-AM"/>
        </w:rPr>
        <w:t xml:space="preserve"> համագործակցությունը, հիմնախնդիրների կարգավորումը, քննադատական ու ստեղծագործական մտածողությունը, որոշումների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կայաց</w:t>
      </w:r>
      <w:r>
        <w:rPr>
          <w:rFonts w:ascii="Sylfaen" w:hAnsi="Sylfaen"/>
          <w:sz w:val="24"/>
          <w:szCs w:val="24"/>
        </w:rPr>
        <w:t>ումը</w:t>
      </w:r>
      <w:r>
        <w:rPr>
          <w:rFonts w:ascii="Sylfaen" w:hAnsi="Sylfaen"/>
          <w:sz w:val="24"/>
          <w:szCs w:val="24"/>
          <w:lang w:val="ka-GE"/>
        </w:rPr>
        <w:t xml:space="preserve">,  </w:t>
      </w:r>
      <w:r>
        <w:rPr>
          <w:rFonts w:ascii="Sylfaen" w:hAnsi="Sylfaen"/>
          <w:sz w:val="24"/>
          <w:szCs w:val="24"/>
          <w:lang w:val="hy-AM"/>
        </w:rPr>
        <w:t xml:space="preserve"> ներողամտությունը</w:t>
      </w:r>
      <w:r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ուրիշի իրավունքների նկատմամբ հարգանքը, ժողովրդավարական սկզբունքների ճանաչումը և այլն: </w:t>
      </w:r>
    </w:p>
    <w:p w:rsidR="009E4C3A" w:rsidRDefault="009E4C3A" w:rsidP="009E4C3A">
      <w:pPr>
        <w:shd w:val="clear" w:color="auto" w:fill="FFFFFF"/>
        <w:spacing w:after="0" w:line="240" w:lineRule="auto"/>
        <w:jc w:val="center"/>
        <w:rPr>
          <w:rFonts w:ascii="Sylfaen" w:hAnsi="Sylfaen"/>
          <w:bCs/>
          <w:iCs/>
          <w:sz w:val="24"/>
          <w:szCs w:val="24"/>
          <w:lang w:val="ka-GE"/>
        </w:rPr>
      </w:pPr>
    </w:p>
    <w:p w:rsidR="00C0416B" w:rsidRPr="009E4C3A" w:rsidRDefault="00C0416B">
      <w:pPr>
        <w:rPr>
          <w:lang w:val="ka-GE"/>
        </w:rPr>
      </w:pPr>
    </w:p>
    <w:sectPr w:rsidR="00C0416B" w:rsidRPr="009E4C3A" w:rsidSect="00C041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erNusx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hveul">
    <w:charset w:val="00"/>
    <w:family w:val="auto"/>
    <w:pitch w:val="variable"/>
    <w:sig w:usb0="00000087" w:usb1="00000000" w:usb2="00000000" w:usb3="00000000" w:csb0="0000001B" w:csb1="00000000"/>
  </w:font>
  <w:font w:name="AKolkhety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eo ABC"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43F6"/>
    <w:multiLevelType w:val="hybridMultilevel"/>
    <w:tmpl w:val="2006E5FA"/>
    <w:lvl w:ilvl="0" w:tplc="DA68449A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447D9"/>
    <w:multiLevelType w:val="hybridMultilevel"/>
    <w:tmpl w:val="851CF4D6"/>
    <w:lvl w:ilvl="0" w:tplc="700E4B7E">
      <w:start w:val="1"/>
      <w:numFmt w:val="decimal"/>
      <w:lvlText w:val="%1."/>
      <w:lvlJc w:val="left"/>
      <w:pPr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35713"/>
    <w:multiLevelType w:val="hybridMultilevel"/>
    <w:tmpl w:val="9288013E"/>
    <w:lvl w:ilvl="0" w:tplc="DA68449A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91048"/>
    <w:multiLevelType w:val="hybridMultilevel"/>
    <w:tmpl w:val="B324D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521F54"/>
    <w:multiLevelType w:val="hybridMultilevel"/>
    <w:tmpl w:val="EF16C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5F25A5"/>
    <w:multiLevelType w:val="hybridMultilevel"/>
    <w:tmpl w:val="3D2AFEE4"/>
    <w:lvl w:ilvl="0" w:tplc="9EC804E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D44EC"/>
    <w:multiLevelType w:val="hybridMultilevel"/>
    <w:tmpl w:val="4F1653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D6780E"/>
    <w:multiLevelType w:val="hybridMultilevel"/>
    <w:tmpl w:val="F58A4CD0"/>
    <w:lvl w:ilvl="0" w:tplc="5700F624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Calibr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B737B3"/>
    <w:multiLevelType w:val="hybridMultilevel"/>
    <w:tmpl w:val="7B80787A"/>
    <w:lvl w:ilvl="0" w:tplc="55DC2C80">
      <w:start w:val="1"/>
      <w:numFmt w:val="decimal"/>
      <w:lvlText w:val="%1."/>
      <w:lvlJc w:val="left"/>
      <w:pPr>
        <w:ind w:left="764" w:hanging="480"/>
      </w:pPr>
      <w:rPr>
        <w:rFonts w:eastAsia="Times New Roman" w:cs="Sylfae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707064"/>
    <w:multiLevelType w:val="hybridMultilevel"/>
    <w:tmpl w:val="4B9AB7F6"/>
    <w:lvl w:ilvl="0" w:tplc="7FF42CA2">
      <w:start w:val="1"/>
      <w:numFmt w:val="decimal"/>
      <w:lvlText w:val="%1."/>
      <w:lvlJc w:val="left"/>
      <w:pPr>
        <w:ind w:left="735" w:hanging="375"/>
      </w:pPr>
      <w:rPr>
        <w:rFonts w:eastAsia="Times New Roman"/>
      </w:rPr>
    </w:lvl>
    <w:lvl w:ilvl="1" w:tplc="AA8E8B1E">
      <w:start w:val="1"/>
      <w:numFmt w:val="decimal"/>
      <w:lvlText w:val="%2."/>
      <w:lvlJc w:val="left"/>
      <w:pPr>
        <w:ind w:left="1440" w:hanging="360"/>
      </w:pPr>
      <w:rPr>
        <w:rFonts w:ascii="Sylfaen" w:eastAsia="Sylfaen" w:hAnsi="Sylfaen" w:cs="Sylfaen"/>
      </w:rPr>
    </w:lvl>
    <w:lvl w:ilvl="2" w:tplc="D4660E3A">
      <w:start w:val="1"/>
      <w:numFmt w:val="decimal"/>
      <w:lvlText w:val="%3."/>
      <w:lvlJc w:val="right"/>
      <w:pPr>
        <w:ind w:left="180" w:hanging="180"/>
      </w:pPr>
      <w:rPr>
        <w:rFonts w:ascii="Sylfaen" w:eastAsia="Sylfaen" w:hAnsi="Sylfae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3D76A2"/>
    <w:multiLevelType w:val="hybridMultilevel"/>
    <w:tmpl w:val="2D9AC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D57EB6"/>
    <w:multiLevelType w:val="hybridMultilevel"/>
    <w:tmpl w:val="C7E4E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A167C4"/>
    <w:multiLevelType w:val="hybridMultilevel"/>
    <w:tmpl w:val="5CEEA666"/>
    <w:lvl w:ilvl="0" w:tplc="DA68449A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7D24C3"/>
    <w:multiLevelType w:val="hybridMultilevel"/>
    <w:tmpl w:val="57FA803A"/>
    <w:lvl w:ilvl="0" w:tplc="1068A9EC">
      <w:start w:val="10"/>
      <w:numFmt w:val="decimal"/>
      <w:lvlText w:val="%1."/>
      <w:lvlJc w:val="left"/>
      <w:pPr>
        <w:ind w:left="786" w:hanging="360"/>
      </w:pPr>
      <w:rPr>
        <w:rFonts w:cs="Sylfaen"/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317AD1"/>
    <w:multiLevelType w:val="hybridMultilevel"/>
    <w:tmpl w:val="2482120E"/>
    <w:lvl w:ilvl="0" w:tplc="03B0CC3E">
      <w:start w:val="1"/>
      <w:numFmt w:val="decimal"/>
      <w:lvlText w:val="%1."/>
      <w:lvlJc w:val="left"/>
      <w:pPr>
        <w:ind w:left="540" w:hanging="54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756F5"/>
    <w:multiLevelType w:val="hybridMultilevel"/>
    <w:tmpl w:val="CBB0A408"/>
    <w:lvl w:ilvl="0" w:tplc="7FF42CA2">
      <w:start w:val="1"/>
      <w:numFmt w:val="decimal"/>
      <w:lvlText w:val="%1."/>
      <w:lvlJc w:val="left"/>
      <w:pPr>
        <w:ind w:left="735" w:hanging="375"/>
      </w:pPr>
      <w:rPr>
        <w:rFonts w:eastAsia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921B4B"/>
    <w:multiLevelType w:val="hybridMultilevel"/>
    <w:tmpl w:val="6C928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CA4286"/>
    <w:multiLevelType w:val="hybridMultilevel"/>
    <w:tmpl w:val="5898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AD5CF2"/>
    <w:multiLevelType w:val="hybridMultilevel"/>
    <w:tmpl w:val="D1ECEF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0167DFC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9F4567"/>
    <w:multiLevelType w:val="hybridMultilevel"/>
    <w:tmpl w:val="58A4F8E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0B7772"/>
    <w:multiLevelType w:val="hybridMultilevel"/>
    <w:tmpl w:val="22B4C040"/>
    <w:lvl w:ilvl="0" w:tplc="0F9E9F3C">
      <w:start w:val="1"/>
      <w:numFmt w:val="decimal"/>
      <w:lvlText w:val="%1."/>
      <w:lvlJc w:val="left"/>
      <w:pPr>
        <w:ind w:left="600" w:hanging="60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F16C4A"/>
    <w:multiLevelType w:val="hybridMultilevel"/>
    <w:tmpl w:val="9E269294"/>
    <w:lvl w:ilvl="0" w:tplc="D262AFB6">
      <w:start w:val="1"/>
      <w:numFmt w:val="decimal"/>
      <w:lvlText w:val="%1."/>
      <w:lvlJc w:val="left"/>
      <w:pPr>
        <w:ind w:left="36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4A119A"/>
    <w:multiLevelType w:val="hybridMultilevel"/>
    <w:tmpl w:val="F3082FCC"/>
    <w:lvl w:ilvl="0" w:tplc="21F07A3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87781D"/>
    <w:multiLevelType w:val="hybridMultilevel"/>
    <w:tmpl w:val="DF8E0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B9799F"/>
    <w:multiLevelType w:val="hybridMultilevel"/>
    <w:tmpl w:val="03508B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F52727"/>
    <w:multiLevelType w:val="hybridMultilevel"/>
    <w:tmpl w:val="DE202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601C44"/>
    <w:multiLevelType w:val="hybridMultilevel"/>
    <w:tmpl w:val="15781F8E"/>
    <w:lvl w:ilvl="0" w:tplc="DA68449A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AF3337"/>
    <w:multiLevelType w:val="hybridMultilevel"/>
    <w:tmpl w:val="635AC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1B799D"/>
    <w:multiLevelType w:val="hybridMultilevel"/>
    <w:tmpl w:val="C69AB110"/>
    <w:lvl w:ilvl="0" w:tplc="49747EF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9479D6"/>
    <w:multiLevelType w:val="hybridMultilevel"/>
    <w:tmpl w:val="3B1C0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C861A0"/>
    <w:multiLevelType w:val="hybridMultilevel"/>
    <w:tmpl w:val="87AA16D6"/>
    <w:lvl w:ilvl="0" w:tplc="B032EF36">
      <w:start w:val="1"/>
      <w:numFmt w:val="decimal"/>
      <w:lvlText w:val="%1."/>
      <w:lvlJc w:val="left"/>
      <w:pPr>
        <w:ind w:left="855" w:hanging="49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E05452"/>
    <w:multiLevelType w:val="hybridMultilevel"/>
    <w:tmpl w:val="1DEE985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hideSpellingErrors/>
  <w:proofState w:grammar="clean"/>
  <w:defaultTabStop w:val="720"/>
  <w:characterSpacingControl w:val="doNotCompress"/>
  <w:compat/>
  <w:rsids>
    <w:rsidRoot w:val="009E4C3A"/>
    <w:rsid w:val="00172586"/>
    <w:rsid w:val="001B3550"/>
    <w:rsid w:val="00214C1E"/>
    <w:rsid w:val="00257735"/>
    <w:rsid w:val="00277ECE"/>
    <w:rsid w:val="0028489C"/>
    <w:rsid w:val="00295E51"/>
    <w:rsid w:val="002C07FB"/>
    <w:rsid w:val="003414ED"/>
    <w:rsid w:val="003540F9"/>
    <w:rsid w:val="00557A60"/>
    <w:rsid w:val="005A77E3"/>
    <w:rsid w:val="0066014B"/>
    <w:rsid w:val="00792C60"/>
    <w:rsid w:val="00794B4E"/>
    <w:rsid w:val="007C03B9"/>
    <w:rsid w:val="00850B0B"/>
    <w:rsid w:val="00870C07"/>
    <w:rsid w:val="00880752"/>
    <w:rsid w:val="009D723F"/>
    <w:rsid w:val="009E4C3A"/>
    <w:rsid w:val="00AE112D"/>
    <w:rsid w:val="00B51FE9"/>
    <w:rsid w:val="00B872FA"/>
    <w:rsid w:val="00B8783A"/>
    <w:rsid w:val="00C0416B"/>
    <w:rsid w:val="00C93B4A"/>
    <w:rsid w:val="00C94781"/>
    <w:rsid w:val="00EE5E3F"/>
    <w:rsid w:val="00F1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9E4C3A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E4C3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a"/>
    <w:link w:val="Heading2Char"/>
    <w:semiHidden/>
    <w:unhideWhenUsed/>
    <w:qFormat/>
    <w:rsid w:val="009E4C3A"/>
    <w:pPr>
      <w:widowControl w:val="0"/>
      <w:spacing w:before="240" w:after="60" w:line="240" w:lineRule="auto"/>
      <w:jc w:val="both"/>
      <w:outlineLvl w:val="1"/>
    </w:pPr>
    <w:rPr>
      <w:rFonts w:ascii="Arial" w:eastAsia="Arial" w:hAnsi="Arial"/>
      <w:b/>
      <w:i/>
      <w:sz w:val="28"/>
      <w:szCs w:val="20"/>
    </w:rPr>
  </w:style>
  <w:style w:type="paragraph" w:styleId="Heading3">
    <w:name w:val="heading 3"/>
    <w:basedOn w:val="Normal"/>
    <w:next w:val="a"/>
    <w:link w:val="Heading3Char"/>
    <w:uiPriority w:val="9"/>
    <w:semiHidden/>
    <w:unhideWhenUsed/>
    <w:qFormat/>
    <w:rsid w:val="009E4C3A"/>
    <w:pPr>
      <w:widowControl w:val="0"/>
      <w:spacing w:before="240" w:after="60" w:line="240" w:lineRule="auto"/>
      <w:jc w:val="both"/>
      <w:outlineLvl w:val="2"/>
    </w:pPr>
    <w:rPr>
      <w:rFonts w:ascii="Cambria" w:eastAsia="Cambria" w:hAnsi="Cambria"/>
      <w:b/>
      <w:sz w:val="26"/>
      <w:szCs w:val="20"/>
    </w:rPr>
  </w:style>
  <w:style w:type="paragraph" w:styleId="Heading4">
    <w:name w:val="heading 4"/>
    <w:basedOn w:val="Normal"/>
    <w:next w:val="a"/>
    <w:link w:val="Heading4Char"/>
    <w:uiPriority w:val="9"/>
    <w:semiHidden/>
    <w:unhideWhenUsed/>
    <w:qFormat/>
    <w:rsid w:val="009E4C3A"/>
    <w:pPr>
      <w:widowControl w:val="0"/>
      <w:spacing w:before="240" w:after="60" w:line="240" w:lineRule="auto"/>
      <w:jc w:val="both"/>
      <w:outlineLvl w:val="3"/>
    </w:pPr>
    <w:rPr>
      <w:rFonts w:eastAsia="Calibri"/>
      <w:b/>
      <w:sz w:val="28"/>
      <w:szCs w:val="20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E4C3A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16"/>
      <w:szCs w:val="1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E4C3A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C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9E4C3A"/>
    <w:rPr>
      <w:rFonts w:ascii="Arial" w:eastAsia="Arial" w:hAnsi="Arial" w:cs="Times New Roman"/>
      <w:b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C3A"/>
    <w:rPr>
      <w:rFonts w:ascii="Cambria" w:eastAsia="Cambria" w:hAnsi="Cambria" w:cs="Times New Roman"/>
      <w:b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C3A"/>
    <w:rPr>
      <w:rFonts w:ascii="Calibri" w:eastAsia="Calibri" w:hAnsi="Calibri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C3A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C3A"/>
    <w:rPr>
      <w:rFonts w:ascii="Times New Roman" w:eastAsia="Times New Roman" w:hAnsi="Times New Roman" w:cs="Times New Roman"/>
      <w:b/>
      <w:bCs/>
      <w:sz w:val="16"/>
      <w:szCs w:val="16"/>
    </w:rPr>
  </w:style>
  <w:style w:type="character" w:styleId="Hyperlink">
    <w:name w:val="Hyperlink"/>
    <w:semiHidden/>
    <w:unhideWhenUsed/>
    <w:rsid w:val="009E4C3A"/>
    <w:rPr>
      <w:color w:val="0000FF"/>
      <w:u w:val="single"/>
    </w:rPr>
  </w:style>
  <w:style w:type="character" w:styleId="FollowedHyperlink">
    <w:name w:val="FollowedHyperlink"/>
    <w:semiHidden/>
    <w:unhideWhenUsed/>
    <w:rsid w:val="009E4C3A"/>
    <w:rPr>
      <w:color w:val="800080"/>
      <w:u w:val="single"/>
    </w:rPr>
  </w:style>
  <w:style w:type="paragraph" w:styleId="HTMLAddress">
    <w:name w:val="HTML Address"/>
    <w:basedOn w:val="Normal"/>
    <w:link w:val="HTMLAddressChar1"/>
    <w:uiPriority w:val="99"/>
    <w:semiHidden/>
    <w:unhideWhenUsed/>
    <w:rsid w:val="009E4C3A"/>
    <w:pPr>
      <w:spacing w:after="0" w:line="240" w:lineRule="auto"/>
    </w:pPr>
    <w:rPr>
      <w:rFonts w:ascii="Times New Roman" w:hAnsi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4C3A"/>
    <w:rPr>
      <w:rFonts w:ascii="Calibri" w:eastAsia="Times New Roman" w:hAnsi="Calibri" w:cs="Times New Roman"/>
      <w:i/>
      <w:iCs/>
    </w:rPr>
  </w:style>
  <w:style w:type="paragraph" w:customStyle="1" w:styleId="a">
    <w:name w:val="??????"/>
    <w:basedOn w:val="Normal"/>
    <w:rsid w:val="009E4C3A"/>
    <w:pPr>
      <w:widowControl w:val="0"/>
      <w:spacing w:before="120" w:after="240"/>
      <w:jc w:val="both"/>
    </w:pPr>
    <w:rPr>
      <w:rFonts w:ascii="Sylfaen" w:eastAsia="Sylfaen" w:hAnsi="Sylfaen" w:cs="Arial"/>
      <w:sz w:val="18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4C3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4C3A"/>
    <w:rPr>
      <w:rFonts w:ascii="Courier New" w:eastAsia="Courier New" w:hAnsi="Courier New" w:cs="Times New Roman"/>
      <w:sz w:val="20"/>
      <w:szCs w:val="20"/>
    </w:rPr>
  </w:style>
  <w:style w:type="character" w:styleId="Strong">
    <w:name w:val="Strong"/>
    <w:qFormat/>
    <w:rsid w:val="009E4C3A"/>
    <w:rPr>
      <w:b/>
      <w:bCs w:val="0"/>
    </w:rPr>
  </w:style>
  <w:style w:type="paragraph" w:styleId="NormalWeb">
    <w:name w:val="Normal (Web)"/>
    <w:basedOn w:val="Normal"/>
    <w:semiHidden/>
    <w:unhideWhenUsed/>
    <w:rsid w:val="009E4C3A"/>
    <w:pPr>
      <w:widowControl w:val="0"/>
      <w:spacing w:before="100" w:after="100" w:line="240" w:lineRule="auto"/>
    </w:pPr>
    <w:rPr>
      <w:rFonts w:ascii="Times New Roman" w:hAnsi="Times New Roman" w:cs="Arial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C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C3A"/>
    <w:rPr>
      <w:rFonts w:ascii="Calibri" w:eastAsia="Times New Roman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C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C3A"/>
    <w:rPr>
      <w:rFonts w:ascii="Calibri" w:eastAsia="Times New Roman" w:hAnsi="Calibri" w:cs="Times New Roman"/>
      <w:sz w:val="20"/>
      <w:szCs w:val="20"/>
    </w:rPr>
  </w:style>
  <w:style w:type="character" w:customStyle="1" w:styleId="HeaderChar">
    <w:name w:val="Header Char"/>
    <w:aliases w:val="Char Char"/>
    <w:link w:val="Header"/>
    <w:uiPriority w:val="99"/>
    <w:semiHidden/>
    <w:rsid w:val="009E4C3A"/>
    <w:rPr>
      <w:rFonts w:ascii="Tahoma" w:eastAsia="Tahoma" w:hAnsi="Tahoma" w:cs="Tahoma"/>
    </w:rPr>
  </w:style>
  <w:style w:type="paragraph" w:styleId="Header">
    <w:name w:val="header"/>
    <w:aliases w:val="Char"/>
    <w:basedOn w:val="Normal"/>
    <w:link w:val="HeaderChar"/>
    <w:uiPriority w:val="99"/>
    <w:semiHidden/>
    <w:unhideWhenUsed/>
    <w:rsid w:val="009E4C3A"/>
    <w:pPr>
      <w:tabs>
        <w:tab w:val="center" w:pos="4680"/>
        <w:tab w:val="right" w:pos="9360"/>
      </w:tabs>
      <w:spacing w:after="0" w:line="240" w:lineRule="auto"/>
    </w:pPr>
    <w:rPr>
      <w:rFonts w:ascii="Tahoma" w:eastAsia="Tahoma" w:hAnsi="Tahoma" w:cs="Tahoma"/>
    </w:rPr>
  </w:style>
  <w:style w:type="character" w:customStyle="1" w:styleId="HeaderChar1">
    <w:name w:val="Header Char1"/>
    <w:aliases w:val="Char Char1"/>
    <w:basedOn w:val="DefaultParagraphFont"/>
    <w:link w:val="Header"/>
    <w:uiPriority w:val="99"/>
    <w:semiHidden/>
    <w:rsid w:val="009E4C3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E4C3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E4C3A"/>
    <w:rPr>
      <w:rFonts w:ascii="Calibri" w:eastAsia="Times New Roman" w:hAnsi="Calibri" w:cs="Times New Roman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4C3A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C3A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C3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Bullet">
    <w:name w:val="List Bullet"/>
    <w:basedOn w:val="Normal"/>
    <w:semiHidden/>
    <w:unhideWhenUsed/>
    <w:rsid w:val="009E4C3A"/>
    <w:pPr>
      <w:widowControl w:val="0"/>
      <w:tabs>
        <w:tab w:val="left" w:pos="360"/>
      </w:tabs>
      <w:spacing w:after="0" w:line="240" w:lineRule="auto"/>
      <w:ind w:left="360" w:hanging="360"/>
    </w:pPr>
    <w:rPr>
      <w:rFonts w:ascii="Times New Roman" w:hAnsi="Times New Roman" w:cs="Arial"/>
      <w:sz w:val="24"/>
      <w:szCs w:val="20"/>
    </w:rPr>
  </w:style>
  <w:style w:type="paragraph" w:styleId="ListBullet2">
    <w:name w:val="List Bullet 2"/>
    <w:basedOn w:val="Normal"/>
    <w:semiHidden/>
    <w:unhideWhenUsed/>
    <w:rsid w:val="009E4C3A"/>
    <w:pPr>
      <w:widowControl w:val="0"/>
      <w:spacing w:after="0" w:line="240" w:lineRule="auto"/>
      <w:ind w:left="900" w:hanging="900"/>
      <w:jc w:val="right"/>
    </w:pPr>
    <w:rPr>
      <w:rFonts w:ascii="AcadNusx" w:eastAsia="AcadNusx" w:hAnsi="AcadNusx" w:cs="Arial"/>
      <w:b/>
      <w:i/>
      <w:sz w:val="20"/>
      <w:szCs w:val="20"/>
    </w:rPr>
  </w:style>
  <w:style w:type="paragraph" w:styleId="Title">
    <w:name w:val="Title"/>
    <w:basedOn w:val="Normal"/>
    <w:link w:val="TitleChar"/>
    <w:qFormat/>
    <w:rsid w:val="009E4C3A"/>
    <w:pPr>
      <w:widowControl w:val="0"/>
      <w:spacing w:after="0" w:line="360" w:lineRule="auto"/>
      <w:ind w:left="567"/>
      <w:jc w:val="center"/>
    </w:pPr>
    <w:rPr>
      <w:rFonts w:ascii="AcadNusx" w:eastAsia="AcadNusx" w:hAnsi="AcadNusx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9E4C3A"/>
    <w:rPr>
      <w:rFonts w:ascii="AcadNusx" w:eastAsia="AcadNusx" w:hAnsi="AcadNusx" w:cs="Times New Roman"/>
      <w:b/>
      <w:sz w:val="40"/>
      <w:szCs w:val="20"/>
    </w:rPr>
  </w:style>
  <w:style w:type="paragraph" w:styleId="BodyText">
    <w:name w:val="Body Text"/>
    <w:basedOn w:val="Normal"/>
    <w:link w:val="BodyTextChar"/>
    <w:semiHidden/>
    <w:unhideWhenUsed/>
    <w:rsid w:val="009E4C3A"/>
    <w:pPr>
      <w:widowControl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E4C3A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9E4C3A"/>
    <w:pPr>
      <w:widowControl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9E4C3A"/>
    <w:rPr>
      <w:rFonts w:ascii="Times New Roman" w:eastAsia="Times New Roman" w:hAnsi="Times New Roman" w:cs="Times New Roman"/>
      <w:sz w:val="20"/>
      <w:szCs w:val="20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E4C3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E4C3A"/>
  </w:style>
  <w:style w:type="paragraph" w:styleId="BodyText2">
    <w:name w:val="Body Text 2"/>
    <w:basedOn w:val="Normal"/>
    <w:link w:val="BodyText2Char"/>
    <w:semiHidden/>
    <w:unhideWhenUsed/>
    <w:rsid w:val="009E4C3A"/>
    <w:pPr>
      <w:widowControl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9E4C3A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unhideWhenUsed/>
    <w:rsid w:val="009E4C3A"/>
    <w:pPr>
      <w:widowControl w:val="0"/>
      <w:spacing w:after="120" w:line="240" w:lineRule="auto"/>
    </w:pPr>
    <w:rPr>
      <w:rFonts w:ascii="Times New Roman" w:hAnsi="Times New Roman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9E4C3A"/>
    <w:rPr>
      <w:rFonts w:ascii="Times New Roman" w:eastAsia="Times New Roman" w:hAnsi="Times New Roman" w:cs="Times New Roman"/>
      <w:sz w:val="16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9E4C3A"/>
    <w:pPr>
      <w:widowControl w:val="0"/>
      <w:spacing w:after="0" w:line="240" w:lineRule="auto"/>
      <w:ind w:left="360"/>
    </w:pPr>
    <w:rPr>
      <w:rFonts w:ascii="AcadNusx" w:eastAsia="AcadNusx" w:hAnsi="AcadNusx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E4C3A"/>
    <w:rPr>
      <w:rFonts w:ascii="AcadNusx" w:eastAsia="AcadNusx" w:hAnsi="AcadNusx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E4C3A"/>
    <w:pPr>
      <w:widowControl w:val="0"/>
      <w:spacing w:after="120" w:line="240" w:lineRule="auto"/>
      <w:ind w:left="283"/>
    </w:pPr>
    <w:rPr>
      <w:rFonts w:ascii="Times New Roman" w:hAnsi="Times New Roman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E4C3A"/>
    <w:rPr>
      <w:rFonts w:ascii="Times New Roman" w:eastAsia="Times New Roman" w:hAnsi="Times New Roman" w:cs="Times New Roman"/>
      <w:sz w:val="16"/>
      <w:szCs w:val="20"/>
    </w:rPr>
  </w:style>
  <w:style w:type="paragraph" w:styleId="BlockText">
    <w:name w:val="Block Text"/>
    <w:basedOn w:val="Normal"/>
    <w:semiHidden/>
    <w:unhideWhenUsed/>
    <w:rsid w:val="009E4C3A"/>
    <w:pPr>
      <w:widowControl w:val="0"/>
      <w:spacing w:after="0" w:line="240" w:lineRule="auto"/>
      <w:ind w:left="113" w:right="113"/>
      <w:jc w:val="center"/>
    </w:pPr>
    <w:rPr>
      <w:rFonts w:ascii="AcadNusx" w:eastAsia="AcadNusx" w:hAnsi="AcadNusx" w:cs="Arial"/>
      <w:b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9E4C3A"/>
    <w:pPr>
      <w:widowControl w:val="0"/>
      <w:shd w:val="clear" w:color="auto" w:fill="000080"/>
      <w:spacing w:after="0" w:line="240" w:lineRule="auto"/>
    </w:pPr>
    <w:rPr>
      <w:rFonts w:ascii="Tahoma" w:eastAsia="Tahoma" w:hAnsi="Tahoma"/>
      <w:color w:val="FFFFFF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E4C3A"/>
    <w:rPr>
      <w:rFonts w:ascii="Tahoma" w:eastAsia="Tahoma" w:hAnsi="Tahoma" w:cs="Times New Roman"/>
      <w:color w:val="FFFFFF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semiHidden/>
    <w:unhideWhenUsed/>
    <w:rsid w:val="009E4C3A"/>
    <w:pPr>
      <w:widowControl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9E4C3A"/>
    <w:rPr>
      <w:rFonts w:ascii="Courier New" w:eastAsia="Courier New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C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C3A"/>
    <w:pPr>
      <w:widowControl w:val="0"/>
      <w:spacing w:after="0" w:line="240" w:lineRule="auto"/>
    </w:pPr>
    <w:rPr>
      <w:rFonts w:ascii="Tahoma" w:eastAsia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C3A"/>
    <w:rPr>
      <w:rFonts w:ascii="Tahoma" w:eastAsia="Tahoma" w:hAnsi="Tahoma" w:cs="Times New Roman"/>
      <w:sz w:val="16"/>
      <w:szCs w:val="20"/>
    </w:rPr>
  </w:style>
  <w:style w:type="paragraph" w:styleId="Revision">
    <w:name w:val="Revision"/>
    <w:uiPriority w:val="99"/>
    <w:semiHidden/>
    <w:rsid w:val="009E4C3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9E4C3A"/>
    <w:pPr>
      <w:widowControl w:val="0"/>
      <w:ind w:left="720"/>
      <w:jc w:val="both"/>
    </w:pPr>
    <w:rPr>
      <w:rFonts w:eastAsia="Calibri" w:cs="Arial"/>
      <w:szCs w:val="20"/>
    </w:rPr>
  </w:style>
  <w:style w:type="paragraph" w:customStyle="1" w:styleId="Normal0">
    <w:name w:val="[Normal]"/>
    <w:rsid w:val="009E4C3A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customStyle="1" w:styleId="a0">
    <w:name w:val="???"/>
    <w:basedOn w:val="a"/>
    <w:rsid w:val="009E4C3A"/>
    <w:pPr>
      <w:tabs>
        <w:tab w:val="left" w:pos="360"/>
      </w:tabs>
      <w:spacing w:before="60" w:after="60"/>
    </w:pPr>
  </w:style>
  <w:style w:type="paragraph" w:customStyle="1" w:styleId="-">
    <w:name w:val="??? - ?????????"/>
    <w:basedOn w:val="a0"/>
    <w:rsid w:val="009E4C3A"/>
    <w:pPr>
      <w:tabs>
        <w:tab w:val="clear" w:pos="360"/>
        <w:tab w:val="left" w:pos="113"/>
      </w:tabs>
      <w:spacing w:line="240" w:lineRule="atLeast"/>
      <w:ind w:left="360" w:hanging="360"/>
      <w:jc w:val="left"/>
    </w:pPr>
  </w:style>
  <w:style w:type="paragraph" w:customStyle="1" w:styleId="a1">
    <w:name w:val="?????? ????????"/>
    <w:basedOn w:val="a"/>
    <w:rsid w:val="009E4C3A"/>
    <w:pPr>
      <w:ind w:left="284" w:firstLine="454"/>
    </w:pPr>
  </w:style>
  <w:style w:type="paragraph" w:customStyle="1" w:styleId="FootnoteText1">
    <w:name w:val="Footnote Text1"/>
    <w:basedOn w:val="Normal"/>
    <w:rsid w:val="009E4C3A"/>
    <w:pPr>
      <w:widowControl w:val="0"/>
      <w:spacing w:after="0" w:line="240" w:lineRule="auto"/>
    </w:pPr>
    <w:rPr>
      <w:rFonts w:ascii="Times New Roman" w:hAnsi="Times New Roman" w:cs="Arial"/>
      <w:sz w:val="20"/>
      <w:szCs w:val="20"/>
    </w:rPr>
  </w:style>
  <w:style w:type="paragraph" w:customStyle="1" w:styleId="Caption1">
    <w:name w:val="Caption1"/>
    <w:basedOn w:val="Normal"/>
    <w:next w:val="a"/>
    <w:rsid w:val="009E4C3A"/>
    <w:pPr>
      <w:widowControl w:val="0"/>
      <w:spacing w:after="0" w:line="240" w:lineRule="auto"/>
      <w:jc w:val="center"/>
    </w:pPr>
    <w:rPr>
      <w:rFonts w:ascii="AcadNusx" w:eastAsia="AcadNusx" w:hAnsi="AcadNusx" w:cs="Arial"/>
      <w:b/>
      <w:sz w:val="28"/>
      <w:szCs w:val="20"/>
    </w:rPr>
  </w:style>
  <w:style w:type="paragraph" w:customStyle="1" w:styleId="CommentText1">
    <w:name w:val="Comment Text1"/>
    <w:basedOn w:val="Normal"/>
    <w:rsid w:val="009E4C3A"/>
    <w:pPr>
      <w:widowControl w:val="0"/>
      <w:spacing w:after="0" w:line="240" w:lineRule="auto"/>
    </w:pPr>
    <w:rPr>
      <w:rFonts w:ascii="Times New Roman" w:hAnsi="Times New Roman" w:cs="Arial"/>
      <w:sz w:val="20"/>
      <w:szCs w:val="20"/>
    </w:rPr>
  </w:style>
  <w:style w:type="paragraph" w:customStyle="1" w:styleId="CommentSubject1">
    <w:name w:val="Comment Subject1"/>
    <w:basedOn w:val="CommentText1"/>
    <w:rsid w:val="009E4C3A"/>
    <w:rPr>
      <w:b/>
    </w:rPr>
  </w:style>
  <w:style w:type="paragraph" w:customStyle="1" w:styleId="1">
    <w:name w:val="???????1"/>
    <w:basedOn w:val="Normal"/>
    <w:rsid w:val="009E4C3A"/>
    <w:pPr>
      <w:widowControl w:val="0"/>
      <w:spacing w:before="120" w:after="480" w:line="240" w:lineRule="auto"/>
      <w:jc w:val="center"/>
    </w:pPr>
    <w:rPr>
      <w:rFonts w:ascii="Sylfaen" w:eastAsia="Sylfaen" w:hAnsi="Sylfaen" w:cs="Arial"/>
      <w:b/>
      <w:sz w:val="28"/>
      <w:szCs w:val="20"/>
    </w:rPr>
  </w:style>
  <w:style w:type="paragraph" w:customStyle="1" w:styleId="Heading11">
    <w:name w:val="Heading 11"/>
    <w:basedOn w:val="1"/>
    <w:rsid w:val="009E4C3A"/>
    <w:pPr>
      <w:spacing w:before="240" w:after="60"/>
    </w:pPr>
    <w:rPr>
      <w:color w:val="003366"/>
    </w:rPr>
  </w:style>
  <w:style w:type="paragraph" w:customStyle="1" w:styleId="Default">
    <w:name w:val="Default"/>
    <w:basedOn w:val="Normal"/>
    <w:rsid w:val="009E4C3A"/>
    <w:pPr>
      <w:widowControl w:val="0"/>
      <w:spacing w:after="0" w:line="240" w:lineRule="auto"/>
    </w:pPr>
    <w:rPr>
      <w:rFonts w:ascii="LiterNusx" w:eastAsia="LiterNusx" w:hAnsi="LiterNusx" w:cs="Arial"/>
      <w:sz w:val="24"/>
      <w:szCs w:val="20"/>
    </w:rPr>
  </w:style>
  <w:style w:type="paragraph" w:customStyle="1" w:styleId="Pa254">
    <w:name w:val="Pa254"/>
    <w:basedOn w:val="Default"/>
    <w:rsid w:val="009E4C3A"/>
    <w:pPr>
      <w:spacing w:line="241" w:lineRule="atLeast"/>
    </w:pPr>
  </w:style>
  <w:style w:type="paragraph" w:customStyle="1" w:styleId="Pa6">
    <w:name w:val="Pa6"/>
    <w:basedOn w:val="Default"/>
    <w:next w:val="Pa254"/>
    <w:rsid w:val="009E4C3A"/>
    <w:pPr>
      <w:spacing w:line="241" w:lineRule="atLeast"/>
    </w:pPr>
  </w:style>
  <w:style w:type="paragraph" w:customStyle="1" w:styleId="Pa1">
    <w:name w:val="Pa1"/>
    <w:basedOn w:val="Default"/>
    <w:next w:val="Pa254"/>
    <w:rsid w:val="009E4C3A"/>
    <w:pPr>
      <w:spacing w:line="241" w:lineRule="atLeast"/>
    </w:pPr>
  </w:style>
  <w:style w:type="paragraph" w:customStyle="1" w:styleId="Pa39">
    <w:name w:val="Pa39"/>
    <w:basedOn w:val="Default"/>
    <w:next w:val="Pa254"/>
    <w:rsid w:val="009E4C3A"/>
    <w:pPr>
      <w:spacing w:line="241" w:lineRule="atLeast"/>
    </w:pPr>
  </w:style>
  <w:style w:type="paragraph" w:customStyle="1" w:styleId="Pa94">
    <w:name w:val="Pa94"/>
    <w:basedOn w:val="Default"/>
    <w:next w:val="Pa254"/>
    <w:rsid w:val="009E4C3A"/>
    <w:pPr>
      <w:spacing w:line="281" w:lineRule="atLeast"/>
    </w:pPr>
  </w:style>
  <w:style w:type="paragraph" w:customStyle="1" w:styleId="Pa69">
    <w:name w:val="Pa69"/>
    <w:basedOn w:val="Default"/>
    <w:next w:val="Pa254"/>
    <w:rsid w:val="009E4C3A"/>
    <w:pPr>
      <w:spacing w:line="281" w:lineRule="atLeast"/>
    </w:pPr>
  </w:style>
  <w:style w:type="paragraph" w:customStyle="1" w:styleId="Footer1">
    <w:name w:val="Footer1"/>
    <w:basedOn w:val="Normal"/>
    <w:rsid w:val="009E4C3A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Arial"/>
      <w:sz w:val="24"/>
      <w:szCs w:val="20"/>
    </w:rPr>
  </w:style>
  <w:style w:type="paragraph" w:customStyle="1" w:styleId="Heading51">
    <w:name w:val="Heading 51"/>
    <w:basedOn w:val="Normal"/>
    <w:next w:val="a"/>
    <w:rsid w:val="009E4C3A"/>
    <w:pPr>
      <w:widowControl w:val="0"/>
      <w:spacing w:before="240" w:after="60" w:line="240" w:lineRule="auto"/>
    </w:pPr>
    <w:rPr>
      <w:rFonts w:ascii="Sylfaen" w:eastAsia="Sylfaen" w:hAnsi="Sylfaen" w:cs="Arial"/>
      <w:b/>
      <w:i/>
      <w:sz w:val="26"/>
      <w:szCs w:val="20"/>
    </w:rPr>
  </w:style>
  <w:style w:type="paragraph" w:customStyle="1" w:styleId="Heading61">
    <w:name w:val="Heading 61"/>
    <w:basedOn w:val="Normal"/>
    <w:next w:val="a"/>
    <w:rsid w:val="009E4C3A"/>
    <w:pPr>
      <w:widowControl w:val="0"/>
      <w:pBdr>
        <w:bottom w:val="single" w:sz="6" w:space="1" w:color="auto"/>
      </w:pBdr>
      <w:spacing w:before="300" w:after="0"/>
      <w:jc w:val="both"/>
    </w:pPr>
    <w:rPr>
      <w:rFonts w:ascii="Sylfaen" w:eastAsia="Sylfaen" w:hAnsi="Sylfaen" w:cs="Arial"/>
      <w:color w:val="365F91"/>
      <w:sz w:val="18"/>
      <w:szCs w:val="20"/>
    </w:rPr>
  </w:style>
  <w:style w:type="paragraph" w:customStyle="1" w:styleId="Heading71">
    <w:name w:val="Heading 71"/>
    <w:basedOn w:val="Normal"/>
    <w:next w:val="a"/>
    <w:rsid w:val="009E4C3A"/>
    <w:pPr>
      <w:widowControl w:val="0"/>
      <w:spacing w:after="0" w:line="240" w:lineRule="auto"/>
      <w:ind w:left="360"/>
    </w:pPr>
    <w:rPr>
      <w:rFonts w:ascii="Times New Roman" w:hAnsi="Times New Roman" w:cs="Arial"/>
      <w:sz w:val="24"/>
      <w:szCs w:val="20"/>
      <w:u w:val="single"/>
    </w:rPr>
  </w:style>
  <w:style w:type="paragraph" w:customStyle="1" w:styleId="Heading81">
    <w:name w:val="Heading 81"/>
    <w:basedOn w:val="Normal"/>
    <w:next w:val="a"/>
    <w:rsid w:val="009E4C3A"/>
    <w:pPr>
      <w:widowControl w:val="0"/>
      <w:spacing w:before="300" w:after="0"/>
      <w:jc w:val="both"/>
    </w:pPr>
    <w:rPr>
      <w:rFonts w:ascii="Sylfaen" w:eastAsia="Sylfaen" w:hAnsi="Sylfaen" w:cs="Arial"/>
      <w:sz w:val="18"/>
      <w:szCs w:val="20"/>
    </w:rPr>
  </w:style>
  <w:style w:type="paragraph" w:customStyle="1" w:styleId="Heading91">
    <w:name w:val="Heading 91"/>
    <w:basedOn w:val="Normal"/>
    <w:next w:val="a"/>
    <w:rsid w:val="009E4C3A"/>
    <w:pPr>
      <w:widowControl w:val="0"/>
      <w:spacing w:before="300" w:after="0"/>
      <w:jc w:val="both"/>
    </w:pPr>
    <w:rPr>
      <w:rFonts w:ascii="Sylfaen" w:eastAsia="Sylfaen" w:hAnsi="Sylfaen" w:cs="Arial"/>
      <w:i/>
      <w:sz w:val="18"/>
      <w:szCs w:val="20"/>
    </w:rPr>
  </w:style>
  <w:style w:type="paragraph" w:customStyle="1" w:styleId="Cveulebrivi">
    <w:name w:val="Cveulebrivi"/>
    <w:basedOn w:val="Normal"/>
    <w:rsid w:val="009E4C3A"/>
    <w:pPr>
      <w:widowControl w:val="0"/>
      <w:spacing w:after="0" w:line="240" w:lineRule="auto"/>
    </w:pPr>
    <w:rPr>
      <w:rFonts w:ascii="Chveul" w:eastAsia="Chveul" w:hAnsi="Chveul" w:cs="Arial"/>
      <w:sz w:val="24"/>
      <w:szCs w:val="20"/>
    </w:rPr>
  </w:style>
  <w:style w:type="paragraph" w:customStyle="1" w:styleId="TOC41">
    <w:name w:val="TOC 41"/>
    <w:basedOn w:val="Normal"/>
    <w:next w:val="a"/>
    <w:rsid w:val="009E4C3A"/>
    <w:pPr>
      <w:widowControl w:val="0"/>
      <w:spacing w:after="0" w:line="240" w:lineRule="auto"/>
      <w:ind w:left="720"/>
    </w:pPr>
    <w:rPr>
      <w:rFonts w:ascii="Times New Roman" w:hAnsi="Times New Roman" w:cs="Arial"/>
      <w:sz w:val="18"/>
      <w:szCs w:val="20"/>
    </w:rPr>
  </w:style>
  <w:style w:type="paragraph" w:customStyle="1" w:styleId="TOC11">
    <w:name w:val="TOC 11"/>
    <w:basedOn w:val="Normal"/>
    <w:next w:val="a"/>
    <w:rsid w:val="009E4C3A"/>
    <w:pPr>
      <w:widowControl w:val="0"/>
      <w:spacing w:before="120" w:after="120"/>
      <w:jc w:val="both"/>
    </w:pPr>
    <w:rPr>
      <w:rFonts w:ascii="Sylfaen" w:eastAsia="Sylfaen" w:hAnsi="Sylfaen" w:cs="Arial"/>
      <w:sz w:val="18"/>
      <w:szCs w:val="20"/>
    </w:rPr>
  </w:style>
  <w:style w:type="paragraph" w:customStyle="1" w:styleId="TOC21">
    <w:name w:val="TOC 21"/>
    <w:basedOn w:val="Normal"/>
    <w:next w:val="a"/>
    <w:rsid w:val="009E4C3A"/>
    <w:pPr>
      <w:widowControl w:val="0"/>
      <w:spacing w:before="120" w:after="120"/>
      <w:ind w:left="180"/>
      <w:jc w:val="both"/>
    </w:pPr>
    <w:rPr>
      <w:rFonts w:ascii="Sylfaen" w:eastAsia="Sylfaen" w:hAnsi="Sylfaen" w:cs="Arial"/>
      <w:sz w:val="18"/>
      <w:szCs w:val="20"/>
    </w:rPr>
  </w:style>
  <w:style w:type="paragraph" w:customStyle="1" w:styleId="TOC31">
    <w:name w:val="TOC 31"/>
    <w:basedOn w:val="Normal"/>
    <w:next w:val="a"/>
    <w:rsid w:val="009E4C3A"/>
    <w:pPr>
      <w:widowControl w:val="0"/>
      <w:spacing w:before="120" w:after="120"/>
      <w:ind w:left="360"/>
      <w:jc w:val="both"/>
    </w:pPr>
    <w:rPr>
      <w:rFonts w:ascii="Sylfaen" w:eastAsia="Sylfaen" w:hAnsi="Sylfaen" w:cs="Arial"/>
      <w:sz w:val="18"/>
      <w:szCs w:val="20"/>
    </w:rPr>
  </w:style>
  <w:style w:type="paragraph" w:customStyle="1" w:styleId="Heading31">
    <w:name w:val="Heading 31"/>
    <w:basedOn w:val="Normal0"/>
    <w:rsid w:val="009E4C3A"/>
    <w:pPr>
      <w:spacing w:before="240" w:after="60"/>
    </w:pPr>
    <w:rPr>
      <w:rFonts w:ascii="Sylfaen" w:eastAsia="Sylfaen" w:hAnsi="Sylfaen"/>
      <w:b/>
      <w:color w:val="4D4D4D"/>
      <w:sz w:val="22"/>
      <w:u w:val="double"/>
    </w:rPr>
  </w:style>
  <w:style w:type="paragraph" w:customStyle="1" w:styleId="Heading21">
    <w:name w:val="Heading 21"/>
    <w:basedOn w:val="Normal0"/>
    <w:rsid w:val="009E4C3A"/>
    <w:pPr>
      <w:shd w:val="clear" w:color="auto" w:fill="FFFFFF"/>
      <w:spacing w:before="120" w:after="240"/>
    </w:pPr>
    <w:rPr>
      <w:rFonts w:ascii="Sylfaen" w:eastAsia="Sylfaen" w:hAnsi="Sylfaen"/>
      <w:b/>
      <w:i/>
      <w:color w:val="003366"/>
    </w:rPr>
  </w:style>
  <w:style w:type="paragraph" w:customStyle="1" w:styleId="Heading41">
    <w:name w:val="Heading 41"/>
    <w:basedOn w:val="Normal0"/>
    <w:next w:val="Normal"/>
    <w:rsid w:val="009E4C3A"/>
    <w:rPr>
      <w:rFonts w:ascii="Sylfaen" w:eastAsia="Sylfaen" w:hAnsi="Sylfaen"/>
      <w:b/>
      <w:sz w:val="20"/>
    </w:rPr>
  </w:style>
  <w:style w:type="paragraph" w:customStyle="1" w:styleId="2">
    <w:name w:val="???????2"/>
    <w:basedOn w:val="Normal0"/>
    <w:rsid w:val="009E4C3A"/>
    <w:pPr>
      <w:spacing w:before="480" w:after="360"/>
    </w:pPr>
    <w:rPr>
      <w:rFonts w:ascii="Sylfaen" w:eastAsia="Sylfaen" w:hAnsi="Sylfaen"/>
      <w:b/>
      <w:sz w:val="22"/>
    </w:rPr>
  </w:style>
  <w:style w:type="paragraph" w:customStyle="1" w:styleId="3">
    <w:name w:val="???????3"/>
    <w:basedOn w:val="Normal0"/>
    <w:rsid w:val="009E4C3A"/>
    <w:pPr>
      <w:spacing w:before="60" w:after="120"/>
    </w:pPr>
    <w:rPr>
      <w:rFonts w:ascii="Sylfaen" w:eastAsia="Sylfaen" w:hAnsi="Sylfaen"/>
      <w:b/>
      <w:color w:val="4D4D4D"/>
      <w:sz w:val="18"/>
    </w:rPr>
  </w:style>
  <w:style w:type="paragraph" w:customStyle="1" w:styleId="4">
    <w:name w:val="???????4"/>
    <w:basedOn w:val="3"/>
    <w:rsid w:val="009E4C3A"/>
  </w:style>
  <w:style w:type="paragraph" w:customStyle="1" w:styleId="Header1">
    <w:name w:val="Header1"/>
    <w:basedOn w:val="Normal0"/>
    <w:rsid w:val="009E4C3A"/>
    <w:pPr>
      <w:shd w:val="clear" w:color="auto" w:fill="FFFFFF"/>
      <w:tabs>
        <w:tab w:val="center" w:pos="4153"/>
        <w:tab w:val="right" w:pos="8306"/>
      </w:tabs>
      <w:spacing w:before="60" w:after="160"/>
      <w:jc w:val="right"/>
    </w:pPr>
    <w:rPr>
      <w:rFonts w:ascii="Sylfaen" w:eastAsia="Sylfaen" w:hAnsi="Sylfaen"/>
      <w:sz w:val="16"/>
    </w:rPr>
  </w:style>
  <w:style w:type="paragraph" w:customStyle="1" w:styleId="-0">
    <w:name w:val="?????? - ???????"/>
    <w:basedOn w:val="Normal0"/>
    <w:rsid w:val="009E4C3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FFFFFF"/>
      <w:spacing w:before="60" w:after="160"/>
    </w:pPr>
    <w:rPr>
      <w:rFonts w:ascii="Sylfaen" w:eastAsia="Sylfaen" w:hAnsi="Sylfaen"/>
      <w:sz w:val="16"/>
    </w:rPr>
  </w:style>
  <w:style w:type="paragraph" w:customStyle="1" w:styleId="Heading32">
    <w:name w:val="Heading 32"/>
    <w:basedOn w:val="Normal0"/>
    <w:rsid w:val="009E4C3A"/>
    <w:pPr>
      <w:widowControl/>
      <w:spacing w:before="240" w:after="60"/>
    </w:pPr>
    <w:rPr>
      <w:rFonts w:ascii="Sylfaen" w:eastAsia="Sylfaen" w:hAnsi="Sylfaen" w:cs="Times New Roman"/>
      <w:b/>
      <w:color w:val="4D4D4D"/>
      <w:sz w:val="22"/>
      <w:u w:val="double"/>
      <w:lang w:val="ka-GE" w:eastAsia="ka-GE"/>
    </w:rPr>
  </w:style>
  <w:style w:type="paragraph" w:customStyle="1" w:styleId="Heading22">
    <w:name w:val="Heading 22"/>
    <w:basedOn w:val="Normal0"/>
    <w:rsid w:val="009E4C3A"/>
    <w:pPr>
      <w:widowControl/>
      <w:shd w:val="clear" w:color="auto" w:fill="FFFFFF"/>
      <w:spacing w:before="120" w:after="240"/>
    </w:pPr>
    <w:rPr>
      <w:rFonts w:ascii="Sylfaen" w:eastAsia="Sylfaen" w:hAnsi="Sylfaen" w:cs="Times New Roman"/>
      <w:b/>
      <w:i/>
      <w:color w:val="003366"/>
      <w:lang w:val="ka-GE" w:eastAsia="ka-GE"/>
    </w:rPr>
  </w:style>
  <w:style w:type="paragraph" w:customStyle="1" w:styleId="Heading42">
    <w:name w:val="Heading 42"/>
    <w:basedOn w:val="Normal0"/>
    <w:next w:val="Normal0"/>
    <w:rsid w:val="009E4C3A"/>
    <w:pPr>
      <w:widowControl/>
    </w:pPr>
    <w:rPr>
      <w:rFonts w:ascii="Sylfaen" w:eastAsia="Sylfaen" w:hAnsi="Sylfaen" w:cs="Times New Roman"/>
      <w:b/>
      <w:sz w:val="20"/>
      <w:lang w:val="ka-GE" w:eastAsia="ka-GE"/>
    </w:rPr>
  </w:style>
  <w:style w:type="paragraph" w:customStyle="1" w:styleId="Style-1">
    <w:name w:val="Style-1"/>
    <w:rsid w:val="009E4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2">
    <w:name w:val="Style-2"/>
    <w:rsid w:val="009E4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3">
    <w:name w:val="Style-3"/>
    <w:rsid w:val="009E4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4">
    <w:name w:val="Style-4"/>
    <w:rsid w:val="009E4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Style">
    <w:name w:val="ListStyle"/>
    <w:rsid w:val="009E4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E4C3A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9E4C3A"/>
    <w:rPr>
      <w:sz w:val="16"/>
      <w:szCs w:val="16"/>
    </w:rPr>
  </w:style>
  <w:style w:type="character" w:styleId="EndnoteReference">
    <w:name w:val="endnote reference"/>
    <w:uiPriority w:val="99"/>
    <w:semiHidden/>
    <w:unhideWhenUsed/>
    <w:rsid w:val="009E4C3A"/>
    <w:rPr>
      <w:vertAlign w:val="superscript"/>
    </w:rPr>
  </w:style>
  <w:style w:type="character" w:customStyle="1" w:styleId="HTMLAddressChar1">
    <w:name w:val="HTML Address Char1"/>
    <w:link w:val="HTMLAddress"/>
    <w:uiPriority w:val="99"/>
    <w:semiHidden/>
    <w:locked/>
    <w:rsid w:val="009E4C3A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Char">
    <w:name w:val="?????? Char"/>
    <w:rsid w:val="009E4C3A"/>
    <w:rPr>
      <w:rFonts w:ascii="Sylfaen" w:eastAsia="Sylfaen" w:hAnsi="Sylfaen" w:hint="default"/>
      <w:sz w:val="18"/>
    </w:rPr>
  </w:style>
  <w:style w:type="character" w:customStyle="1" w:styleId="1Char">
    <w:name w:val="???????1 Char"/>
    <w:rsid w:val="009E4C3A"/>
    <w:rPr>
      <w:rFonts w:ascii="Sylfaen" w:eastAsia="Sylfaen" w:hAnsi="Sylfaen" w:hint="default"/>
      <w:b/>
      <w:bCs w:val="0"/>
      <w:sz w:val="28"/>
    </w:rPr>
  </w:style>
  <w:style w:type="character" w:customStyle="1" w:styleId="A7">
    <w:name w:val="A7"/>
    <w:basedOn w:val="DefaultParagraphFont"/>
    <w:rsid w:val="009E4C3A"/>
  </w:style>
  <w:style w:type="character" w:customStyle="1" w:styleId="CharChar">
    <w:name w:val="?????? Char Char"/>
    <w:rsid w:val="009E4C3A"/>
    <w:rPr>
      <w:rFonts w:ascii="Sylfaen" w:eastAsia="Sylfaen" w:hAnsi="Sylfaen" w:hint="default"/>
      <w:sz w:val="18"/>
    </w:rPr>
  </w:style>
  <w:style w:type="character" w:customStyle="1" w:styleId="2Char">
    <w:name w:val="???????2 Char"/>
    <w:rsid w:val="009E4C3A"/>
    <w:rPr>
      <w:rFonts w:ascii="Sylfaen" w:eastAsia="Sylfaen" w:hAnsi="Sylfaen" w:hint="default"/>
      <w:b/>
      <w:bCs w:val="0"/>
      <w:sz w:val="22"/>
    </w:rPr>
  </w:style>
  <w:style w:type="character" w:customStyle="1" w:styleId="CharChar19">
    <w:name w:val="Char Char19"/>
    <w:rsid w:val="009E4C3A"/>
    <w:rPr>
      <w:rFonts w:ascii="Sylfaen" w:eastAsia="Sylfaen" w:hAnsi="Sylfaen" w:hint="default"/>
      <w:b/>
      <w:bCs w:val="0"/>
      <w:color w:val="003366"/>
      <w:sz w:val="28"/>
    </w:rPr>
  </w:style>
  <w:style w:type="character" w:customStyle="1" w:styleId="CharChar18">
    <w:name w:val="Char Char18"/>
    <w:rsid w:val="009E4C3A"/>
    <w:rPr>
      <w:rFonts w:ascii="Sylfaen" w:eastAsia="Sylfaen" w:hAnsi="Sylfaen" w:hint="default"/>
      <w:b/>
      <w:bCs w:val="0"/>
      <w:i/>
      <w:iCs w:val="0"/>
      <w:color w:val="003366"/>
    </w:rPr>
  </w:style>
  <w:style w:type="character" w:customStyle="1" w:styleId="CharCharCharChar">
    <w:name w:val="Char Char Char Char"/>
    <w:rsid w:val="009E4C3A"/>
    <w:rPr>
      <w:rFonts w:ascii="Sylfaen" w:eastAsia="Sylfaen" w:hAnsi="Sylfaen" w:hint="default"/>
      <w:b/>
      <w:bCs w:val="0"/>
      <w:color w:val="4D4D4D"/>
      <w:sz w:val="22"/>
      <w:u w:val="double"/>
    </w:rPr>
  </w:style>
  <w:style w:type="character" w:customStyle="1" w:styleId="CharChar17">
    <w:name w:val="Char Char17"/>
    <w:rsid w:val="009E4C3A"/>
    <w:rPr>
      <w:rFonts w:ascii="Sylfaen" w:eastAsia="Sylfaen" w:hAnsi="Sylfaen" w:hint="default"/>
      <w:b/>
      <w:bCs w:val="0"/>
    </w:rPr>
  </w:style>
  <w:style w:type="character" w:customStyle="1" w:styleId="CharChar16">
    <w:name w:val="Char Char16"/>
    <w:rsid w:val="009E4C3A"/>
    <w:rPr>
      <w:rFonts w:ascii="Sylfaen" w:eastAsia="Sylfaen" w:hAnsi="Sylfaen" w:hint="default"/>
      <w:b/>
      <w:bCs w:val="0"/>
      <w:i/>
      <w:iCs w:val="0"/>
      <w:sz w:val="26"/>
    </w:rPr>
  </w:style>
  <w:style w:type="character" w:customStyle="1" w:styleId="CharChar15">
    <w:name w:val="Char Char15"/>
    <w:rsid w:val="009E4C3A"/>
    <w:rPr>
      <w:u w:val="single"/>
    </w:rPr>
  </w:style>
  <w:style w:type="character" w:customStyle="1" w:styleId="CharChar14">
    <w:name w:val="Char Char14"/>
    <w:basedOn w:val="DefaultParagraphFont"/>
    <w:rsid w:val="009E4C3A"/>
  </w:style>
  <w:style w:type="character" w:customStyle="1" w:styleId="PageNumber1">
    <w:name w:val="Page Number1"/>
    <w:rsid w:val="009E4C3A"/>
    <w:rPr>
      <w:b/>
      <w:bCs w:val="0"/>
      <w:color w:val="003366"/>
      <w:sz w:val="20"/>
      <w:u w:val="double"/>
    </w:rPr>
  </w:style>
  <w:style w:type="character" w:customStyle="1" w:styleId="CharChar13">
    <w:name w:val="Char Char13"/>
    <w:rsid w:val="009E4C3A"/>
    <w:rPr>
      <w:rFonts w:ascii="Tahoma" w:eastAsia="Tahoma" w:hAnsi="Tahoma" w:cs="Tahoma" w:hint="default"/>
      <w:sz w:val="16"/>
    </w:rPr>
  </w:style>
  <w:style w:type="character" w:customStyle="1" w:styleId="CharChar12">
    <w:name w:val="Char Char12"/>
    <w:rsid w:val="009E4C3A"/>
    <w:rPr>
      <w:rFonts w:ascii="Sylfaen" w:eastAsia="Sylfaen" w:hAnsi="Sylfaen" w:hint="default"/>
      <w:sz w:val="16"/>
    </w:rPr>
  </w:style>
  <w:style w:type="character" w:customStyle="1" w:styleId="CharChar11">
    <w:name w:val="Char Char11"/>
    <w:basedOn w:val="DefaultParagraphFont"/>
    <w:rsid w:val="009E4C3A"/>
  </w:style>
  <w:style w:type="character" w:customStyle="1" w:styleId="Char1CharChar">
    <w:name w:val="Char1 Char Char"/>
    <w:rsid w:val="009E4C3A"/>
    <w:rPr>
      <w:b/>
      <w:bCs w:val="0"/>
    </w:rPr>
  </w:style>
  <w:style w:type="character" w:customStyle="1" w:styleId="CharChar10">
    <w:name w:val="Char Char10"/>
    <w:basedOn w:val="DefaultParagraphFont"/>
    <w:rsid w:val="009E4C3A"/>
  </w:style>
  <w:style w:type="character" w:customStyle="1" w:styleId="CharChar9">
    <w:name w:val="Char Char9"/>
    <w:rsid w:val="009E4C3A"/>
    <w:rPr>
      <w:rFonts w:ascii="AcadNusx" w:eastAsia="AcadNusx" w:hAnsi="AcadNusx" w:hint="default"/>
    </w:rPr>
  </w:style>
  <w:style w:type="character" w:customStyle="1" w:styleId="CharChar8">
    <w:name w:val="Char Char8"/>
    <w:rsid w:val="009E4C3A"/>
    <w:rPr>
      <w:sz w:val="16"/>
    </w:rPr>
  </w:style>
  <w:style w:type="character" w:customStyle="1" w:styleId="CharChar7">
    <w:name w:val="Char Char7"/>
    <w:rsid w:val="009E4C3A"/>
    <w:rPr>
      <w:rFonts w:ascii="Courier New" w:eastAsia="Courier New" w:hAnsi="Courier New" w:cs="Courier New" w:hint="default"/>
    </w:rPr>
  </w:style>
  <w:style w:type="character" w:customStyle="1" w:styleId="CharChar6">
    <w:name w:val="Char Char6"/>
    <w:basedOn w:val="DefaultParagraphFont"/>
    <w:rsid w:val="009E4C3A"/>
  </w:style>
  <w:style w:type="character" w:customStyle="1" w:styleId="CharChar5">
    <w:name w:val="Char Char5"/>
    <w:basedOn w:val="DefaultParagraphFont"/>
    <w:rsid w:val="009E4C3A"/>
  </w:style>
  <w:style w:type="character" w:customStyle="1" w:styleId="CharChar2">
    <w:name w:val="Char Char2"/>
    <w:basedOn w:val="CharChar5"/>
    <w:rsid w:val="009E4C3A"/>
  </w:style>
  <w:style w:type="character" w:customStyle="1" w:styleId="style91">
    <w:name w:val="style91"/>
    <w:rsid w:val="009E4C3A"/>
    <w:rPr>
      <w:color w:val="auto"/>
    </w:rPr>
  </w:style>
  <w:style w:type="character" w:customStyle="1" w:styleId="CharChar4">
    <w:name w:val="Char Char4"/>
    <w:rsid w:val="009E4C3A"/>
    <w:rPr>
      <w:rFonts w:ascii="AcadNusx" w:eastAsia="AcadNusx" w:hAnsi="AcadNusx" w:hint="default"/>
      <w:b/>
      <w:bCs w:val="0"/>
      <w:sz w:val="40"/>
    </w:rPr>
  </w:style>
  <w:style w:type="character" w:customStyle="1" w:styleId="CharChar3">
    <w:name w:val="Char Char3"/>
    <w:basedOn w:val="DefaultParagraphFont"/>
    <w:rsid w:val="009E4C3A"/>
  </w:style>
  <w:style w:type="character" w:customStyle="1" w:styleId="CommentReference1">
    <w:name w:val="Comment Reference1"/>
    <w:rsid w:val="009E4C3A"/>
    <w:rPr>
      <w:sz w:val="16"/>
    </w:rPr>
  </w:style>
  <w:style w:type="character" w:customStyle="1" w:styleId="CharChar24">
    <w:name w:val="Char Char24"/>
    <w:rsid w:val="009E4C3A"/>
    <w:rPr>
      <w:b/>
      <w:bCs w:val="0"/>
      <w:color w:val="FFFFFF"/>
      <w:sz w:val="18"/>
    </w:rPr>
  </w:style>
  <w:style w:type="character" w:customStyle="1" w:styleId="CharChar23">
    <w:name w:val="Char Char23"/>
    <w:rsid w:val="009E4C3A"/>
    <w:rPr>
      <w:b/>
      <w:bCs w:val="0"/>
      <w:color w:val="auto"/>
      <w:sz w:val="18"/>
    </w:rPr>
  </w:style>
  <w:style w:type="character" w:customStyle="1" w:styleId="CharChar22">
    <w:name w:val="Char Char22"/>
    <w:rsid w:val="009E4C3A"/>
    <w:rPr>
      <w:b/>
      <w:bCs w:val="0"/>
      <w:color w:val="auto"/>
      <w:sz w:val="18"/>
    </w:rPr>
  </w:style>
  <w:style w:type="character" w:customStyle="1" w:styleId="CharChar21">
    <w:name w:val="Char Char21"/>
    <w:rsid w:val="009E4C3A"/>
    <w:rPr>
      <w:color w:val="365F91"/>
      <w:sz w:val="18"/>
    </w:rPr>
  </w:style>
  <w:style w:type="character" w:customStyle="1" w:styleId="CharChar20">
    <w:name w:val="Char Char20"/>
    <w:rsid w:val="009E4C3A"/>
    <w:rPr>
      <w:color w:val="365F91"/>
      <w:sz w:val="18"/>
    </w:rPr>
  </w:style>
  <w:style w:type="character" w:customStyle="1" w:styleId="FootnoteReference1">
    <w:name w:val="Footnote Reference1"/>
    <w:rsid w:val="009E4C3A"/>
    <w:rPr>
      <w:position w:val="5"/>
    </w:rPr>
  </w:style>
  <w:style w:type="character" w:customStyle="1" w:styleId="A5">
    <w:name w:val="A5"/>
    <w:uiPriority w:val="99"/>
    <w:rsid w:val="009E4C3A"/>
    <w:rPr>
      <w:rFonts w:ascii="AKolkhetyN" w:hAnsi="AKolkhetyN" w:cs="AKolkhetyN" w:hint="default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9E4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1"/>
    <w:semiHidden/>
    <w:unhideWhenUsed/>
    <w:qFormat/>
    <w:rsid w:val="009E4C3A"/>
    <w:pPr>
      <w:keepLines/>
      <w:spacing w:before="480" w:after="0" w:line="276" w:lineRule="auto"/>
      <w:jc w:val="both"/>
    </w:pPr>
    <w:rPr>
      <w:rFonts w:ascii="Cambria" w:eastAsia="Cambria" w:hAnsi="Cambria"/>
      <w:color w:val="365F9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707150-3EBE-4DAD-9659-5696F7790E5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E76657FA-7F5E-4B89-806F-553D52E7887F}">
      <dgm:prSet/>
      <dgm:spPr/>
      <dgm:t>
        <a:bodyPr/>
        <a:lstStyle/>
        <a:p>
          <a:pPr marR="0" algn="ctr" rtl="0"/>
          <a:r>
            <a:rPr lang="hy-AM" b="1" baseline="0" smtClean="0">
              <a:latin typeface="Sylfaen"/>
            </a:rPr>
            <a:t>Առարկայական </a:t>
          </a:r>
          <a:r>
            <a:rPr lang="ka-GE" b="1" baseline="0" smtClean="0">
              <a:latin typeface="Sylfaen"/>
            </a:rPr>
            <a:t> </a:t>
          </a:r>
          <a:r>
            <a:rPr lang="hy-AM" b="1" baseline="0" smtClean="0">
              <a:latin typeface="Sylfaen"/>
            </a:rPr>
            <a:t>ծրագրեր</a:t>
          </a:r>
        </a:p>
      </dgm:t>
    </dgm:pt>
    <dgm:pt modelId="{9C3C1752-AB2A-42B0-A6DE-35ED5E853F36}" type="parTrans" cxnId="{4A6FBCDA-69F8-4500-91B3-DAE1ACE26455}">
      <dgm:prSet/>
      <dgm:spPr/>
    </dgm:pt>
    <dgm:pt modelId="{1B989F10-FEC6-46E2-AD7C-453A3823D0F8}" type="sibTrans" cxnId="{4A6FBCDA-69F8-4500-91B3-DAE1ACE26455}">
      <dgm:prSet/>
      <dgm:spPr/>
    </dgm:pt>
    <dgm:pt modelId="{2CA6E16D-EDA3-4844-A24F-369CD867FE5C}">
      <dgm:prSet/>
      <dgm:spPr/>
      <dgm:t>
        <a:bodyPr/>
        <a:lstStyle/>
        <a:p>
          <a:pPr marR="0" algn="ctr" rtl="0"/>
          <a:r>
            <a:rPr lang="hy-AM" b="1" baseline="0" smtClean="0">
              <a:latin typeface="Sylfaen"/>
            </a:rPr>
            <a:t>Ընդհանուր մաս</a:t>
          </a:r>
          <a:endParaRPr lang="en-US" smtClean="0"/>
        </a:p>
      </dgm:t>
    </dgm:pt>
    <dgm:pt modelId="{CFB1FB47-DE0F-4660-B522-34A216E8A515}" type="parTrans" cxnId="{2A0E1712-249B-4996-921B-AF4A5AAABF49}">
      <dgm:prSet/>
      <dgm:spPr/>
    </dgm:pt>
    <dgm:pt modelId="{E755B354-5322-43F0-9148-40BBA9CAEC5B}" type="sibTrans" cxnId="{2A0E1712-249B-4996-921B-AF4A5AAABF49}">
      <dgm:prSet/>
      <dgm:spPr/>
    </dgm:pt>
    <dgm:pt modelId="{6C215548-5E8D-46B1-A4D1-32EACC860C7A}">
      <dgm:prSet/>
      <dgm:spPr/>
      <dgm:t>
        <a:bodyPr/>
        <a:lstStyle/>
        <a:p>
          <a:pPr marR="0" algn="ctr" rtl="0"/>
          <a:r>
            <a:rPr lang="hy-AM" b="1" baseline="0" smtClean="0">
              <a:latin typeface="Sylfaen"/>
            </a:rPr>
            <a:t>Առարկայի դասավանդման նպատակներն ու խնդիրները, առարկայի դասվանդման կազմակերպումը ըստ աստիճանների, գնահատման սկզբունքները</a:t>
          </a:r>
          <a:endParaRPr lang="en-US" smtClean="0"/>
        </a:p>
      </dgm:t>
    </dgm:pt>
    <dgm:pt modelId="{0D006C3C-F632-49A6-A9AF-B63D366B66C8}" type="parTrans" cxnId="{C377F5AC-3F05-4213-9EDB-9320E2AC1922}">
      <dgm:prSet/>
      <dgm:spPr/>
    </dgm:pt>
    <dgm:pt modelId="{EFF43029-EE58-4F96-9A7C-C05C86F15719}" type="sibTrans" cxnId="{C377F5AC-3F05-4213-9EDB-9320E2AC1922}">
      <dgm:prSet/>
      <dgm:spPr/>
    </dgm:pt>
    <dgm:pt modelId="{0C504EEC-F060-495C-82B5-8402717B41BF}">
      <dgm:prSet/>
      <dgm:spPr/>
      <dgm:t>
        <a:bodyPr/>
        <a:lstStyle/>
        <a:p>
          <a:pPr marR="0" algn="ctr" rtl="0"/>
          <a:r>
            <a:rPr lang="hy-AM" b="1" baseline="0" smtClean="0">
              <a:latin typeface="Sylfaen"/>
            </a:rPr>
            <a:t>Առարկայական չափորոշիչ </a:t>
          </a:r>
          <a:endParaRPr lang="en-US" smtClean="0"/>
        </a:p>
      </dgm:t>
    </dgm:pt>
    <dgm:pt modelId="{1179C720-DF32-48BF-86E4-7722B6C5CA41}" type="parTrans" cxnId="{E0B8E0B7-6FFF-4987-AE3C-7B6F23008E78}">
      <dgm:prSet/>
      <dgm:spPr/>
    </dgm:pt>
    <dgm:pt modelId="{C135066B-A727-400D-80A5-5465763C641C}" type="sibTrans" cxnId="{E0B8E0B7-6FFF-4987-AE3C-7B6F23008E78}">
      <dgm:prSet/>
      <dgm:spPr/>
    </dgm:pt>
    <dgm:pt modelId="{F43F3559-6C59-4E6B-8D0F-1354F134113C}">
      <dgm:prSet/>
      <dgm:spPr/>
      <dgm:t>
        <a:bodyPr/>
        <a:lstStyle/>
        <a:p>
          <a:pPr marR="0" algn="ctr" rtl="0"/>
          <a:r>
            <a:rPr lang="hy-AM" b="1" baseline="0" smtClean="0">
              <a:latin typeface="Sylfaen"/>
            </a:rPr>
            <a:t>Առարկայական իրազեկություններ՝ արդյունքներ ու ստուգիչներ</a:t>
          </a:r>
          <a:endParaRPr lang="en-US" smtClean="0"/>
        </a:p>
      </dgm:t>
    </dgm:pt>
    <dgm:pt modelId="{143319A9-D1B5-494B-87AC-154552EBF462}" type="parTrans" cxnId="{7BF282E5-75D0-4485-8BCB-032C04C28BEC}">
      <dgm:prSet/>
      <dgm:spPr/>
    </dgm:pt>
    <dgm:pt modelId="{BEB42064-B165-4CD0-9B8D-B722295A3833}" type="sibTrans" cxnId="{7BF282E5-75D0-4485-8BCB-032C04C28BEC}">
      <dgm:prSet/>
      <dgm:spPr/>
    </dgm:pt>
    <dgm:pt modelId="{088D71BD-FB3C-4075-815F-F15A01FB1C12}">
      <dgm:prSet/>
      <dgm:spPr/>
      <dgm:t>
        <a:bodyPr/>
        <a:lstStyle/>
        <a:p>
          <a:pPr marR="0" algn="l" rtl="0"/>
          <a:r>
            <a:rPr lang="hy-AM" b="1" baseline="0" smtClean="0">
              <a:latin typeface="Sylfaen"/>
            </a:rPr>
            <a:t>Բովանդակություն</a:t>
          </a:r>
          <a:endParaRPr lang="en-US" smtClean="0"/>
        </a:p>
      </dgm:t>
    </dgm:pt>
    <dgm:pt modelId="{871C7115-8172-4B0E-8266-91E8A69DF5D4}" type="parTrans" cxnId="{AEF9B119-0AC5-4829-9775-5A20F6C02986}">
      <dgm:prSet/>
      <dgm:spPr/>
    </dgm:pt>
    <dgm:pt modelId="{F495D150-82C5-4BA0-A07C-78CF56AB0708}" type="sibTrans" cxnId="{AEF9B119-0AC5-4829-9775-5A20F6C02986}">
      <dgm:prSet/>
      <dgm:spPr/>
    </dgm:pt>
    <dgm:pt modelId="{B46DB88D-65F6-4E15-BFC0-77A9862ECD79}">
      <dgm:prSet/>
      <dgm:spPr/>
      <dgm:t>
        <a:bodyPr/>
        <a:lstStyle/>
        <a:p>
          <a:pPr marR="0" algn="ctr" rtl="0"/>
          <a:r>
            <a:rPr lang="hy-AM" b="1" baseline="0" smtClean="0">
              <a:latin typeface="Sylfaen"/>
            </a:rPr>
            <a:t>Պարտադիր հարցերի թվարկում </a:t>
          </a:r>
        </a:p>
        <a:p>
          <a:pPr marR="0" algn="ctr" rtl="0"/>
          <a:r>
            <a:rPr lang="hy-AM" b="1" baseline="0" smtClean="0">
              <a:latin typeface="Sylfaen"/>
            </a:rPr>
            <a:t>Երաշխավորված հարցերի թվարկում</a:t>
          </a:r>
          <a:endParaRPr lang="en-US" smtClean="0"/>
        </a:p>
      </dgm:t>
    </dgm:pt>
    <dgm:pt modelId="{DF73CFFD-F917-4D01-8735-247D3F2F41C4}" type="parTrans" cxnId="{309EECA4-3280-4620-A906-C0DAF22302ED}">
      <dgm:prSet/>
      <dgm:spPr/>
    </dgm:pt>
    <dgm:pt modelId="{EFE46AB2-A5E6-4EBC-85A8-8EA86EB7AF22}" type="sibTrans" cxnId="{309EECA4-3280-4620-A906-C0DAF22302ED}">
      <dgm:prSet/>
      <dgm:spPr/>
    </dgm:pt>
    <dgm:pt modelId="{CF7657A2-FC0A-445E-B016-15AE65E1E914}" type="pres">
      <dgm:prSet presAssocID="{0C707150-3EBE-4DAD-9659-5696F7790E5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23930B7-38A2-454F-99A5-48393EA71F00}" type="pres">
      <dgm:prSet presAssocID="{E76657FA-7F5E-4B89-806F-553D52E7887F}" presName="hierRoot1" presStyleCnt="0">
        <dgm:presLayoutVars>
          <dgm:hierBranch/>
        </dgm:presLayoutVars>
      </dgm:prSet>
      <dgm:spPr/>
    </dgm:pt>
    <dgm:pt modelId="{88AE32FB-DD56-4277-A145-145C02054630}" type="pres">
      <dgm:prSet presAssocID="{E76657FA-7F5E-4B89-806F-553D52E7887F}" presName="rootComposite1" presStyleCnt="0"/>
      <dgm:spPr/>
    </dgm:pt>
    <dgm:pt modelId="{F727DA19-FF75-4CAC-A0C3-47EE82D923A7}" type="pres">
      <dgm:prSet presAssocID="{E76657FA-7F5E-4B89-806F-553D52E7887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8243DCD-CB30-4B14-B0AE-ECB901521B95}" type="pres">
      <dgm:prSet presAssocID="{E76657FA-7F5E-4B89-806F-553D52E7887F}" presName="rootConnector1" presStyleLbl="node1" presStyleIdx="0" presStyleCnt="0"/>
      <dgm:spPr/>
      <dgm:t>
        <a:bodyPr/>
        <a:lstStyle/>
        <a:p>
          <a:endParaRPr lang="en-US"/>
        </a:p>
      </dgm:t>
    </dgm:pt>
    <dgm:pt modelId="{5569F313-310C-4A87-9388-62672F6F726F}" type="pres">
      <dgm:prSet presAssocID="{E76657FA-7F5E-4B89-806F-553D52E7887F}" presName="hierChild2" presStyleCnt="0"/>
      <dgm:spPr/>
    </dgm:pt>
    <dgm:pt modelId="{8579B831-11C0-47A8-9261-64C2C6F815EB}" type="pres">
      <dgm:prSet presAssocID="{CFB1FB47-DE0F-4660-B522-34A216E8A515}" presName="Name35" presStyleLbl="parChTrans1D2" presStyleIdx="0" presStyleCnt="3"/>
      <dgm:spPr/>
    </dgm:pt>
    <dgm:pt modelId="{0B0692A2-EE37-4741-B8C8-4E6927ED8B06}" type="pres">
      <dgm:prSet presAssocID="{2CA6E16D-EDA3-4844-A24F-369CD867FE5C}" presName="hierRoot2" presStyleCnt="0">
        <dgm:presLayoutVars>
          <dgm:hierBranch/>
        </dgm:presLayoutVars>
      </dgm:prSet>
      <dgm:spPr/>
    </dgm:pt>
    <dgm:pt modelId="{13D58BD0-E256-4234-A7FC-6E54F7379CF9}" type="pres">
      <dgm:prSet presAssocID="{2CA6E16D-EDA3-4844-A24F-369CD867FE5C}" presName="rootComposite" presStyleCnt="0"/>
      <dgm:spPr/>
    </dgm:pt>
    <dgm:pt modelId="{4348E422-69CC-434A-842E-61B6E2003D1D}" type="pres">
      <dgm:prSet presAssocID="{2CA6E16D-EDA3-4844-A24F-369CD867FE5C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82CFC6-F007-4CFF-BC22-7AD5678360E9}" type="pres">
      <dgm:prSet presAssocID="{2CA6E16D-EDA3-4844-A24F-369CD867FE5C}" presName="rootConnector" presStyleLbl="node2" presStyleIdx="0" presStyleCnt="3"/>
      <dgm:spPr/>
      <dgm:t>
        <a:bodyPr/>
        <a:lstStyle/>
        <a:p>
          <a:endParaRPr lang="en-US"/>
        </a:p>
      </dgm:t>
    </dgm:pt>
    <dgm:pt modelId="{F2EEDE5D-BE18-4D77-9A67-0442E43B59CE}" type="pres">
      <dgm:prSet presAssocID="{2CA6E16D-EDA3-4844-A24F-369CD867FE5C}" presName="hierChild4" presStyleCnt="0"/>
      <dgm:spPr/>
    </dgm:pt>
    <dgm:pt modelId="{A37E0951-8B85-4632-8801-8544D1EE21C9}" type="pres">
      <dgm:prSet presAssocID="{0D006C3C-F632-49A6-A9AF-B63D366B66C8}" presName="Name35" presStyleLbl="parChTrans1D3" presStyleIdx="0" presStyleCnt="3"/>
      <dgm:spPr/>
    </dgm:pt>
    <dgm:pt modelId="{4D80D6FC-B3D1-4D44-A495-A1851002D1CC}" type="pres">
      <dgm:prSet presAssocID="{6C215548-5E8D-46B1-A4D1-32EACC860C7A}" presName="hierRoot2" presStyleCnt="0">
        <dgm:presLayoutVars>
          <dgm:hierBranch val="r"/>
        </dgm:presLayoutVars>
      </dgm:prSet>
      <dgm:spPr/>
    </dgm:pt>
    <dgm:pt modelId="{95DBEE67-5B28-4E13-BF9E-740D93735CF3}" type="pres">
      <dgm:prSet presAssocID="{6C215548-5E8D-46B1-A4D1-32EACC860C7A}" presName="rootComposite" presStyleCnt="0"/>
      <dgm:spPr/>
    </dgm:pt>
    <dgm:pt modelId="{AF84CC10-F22F-4CEE-8B80-49C4C93B1DFE}" type="pres">
      <dgm:prSet presAssocID="{6C215548-5E8D-46B1-A4D1-32EACC860C7A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C58F2D4-114D-4692-AEA9-0FD8D700DE5C}" type="pres">
      <dgm:prSet presAssocID="{6C215548-5E8D-46B1-A4D1-32EACC860C7A}" presName="rootConnector" presStyleLbl="node3" presStyleIdx="0" presStyleCnt="3"/>
      <dgm:spPr/>
      <dgm:t>
        <a:bodyPr/>
        <a:lstStyle/>
        <a:p>
          <a:endParaRPr lang="en-US"/>
        </a:p>
      </dgm:t>
    </dgm:pt>
    <dgm:pt modelId="{A8449B90-2FBB-45B3-8756-46780E7E9362}" type="pres">
      <dgm:prSet presAssocID="{6C215548-5E8D-46B1-A4D1-32EACC860C7A}" presName="hierChild4" presStyleCnt="0"/>
      <dgm:spPr/>
    </dgm:pt>
    <dgm:pt modelId="{AC549D18-C1B1-4286-8A23-67A84D535A49}" type="pres">
      <dgm:prSet presAssocID="{6C215548-5E8D-46B1-A4D1-32EACC860C7A}" presName="hierChild5" presStyleCnt="0"/>
      <dgm:spPr/>
    </dgm:pt>
    <dgm:pt modelId="{0BA303B3-DFE9-4558-AE19-5DE2BFFBFD6D}" type="pres">
      <dgm:prSet presAssocID="{2CA6E16D-EDA3-4844-A24F-369CD867FE5C}" presName="hierChild5" presStyleCnt="0"/>
      <dgm:spPr/>
    </dgm:pt>
    <dgm:pt modelId="{ED26D6B7-3935-4F04-9DFE-6282F517B96A}" type="pres">
      <dgm:prSet presAssocID="{1179C720-DF32-48BF-86E4-7722B6C5CA41}" presName="Name35" presStyleLbl="parChTrans1D2" presStyleIdx="1" presStyleCnt="3"/>
      <dgm:spPr/>
    </dgm:pt>
    <dgm:pt modelId="{9395A14C-4641-4C24-9AC7-A0FA29B8D7F4}" type="pres">
      <dgm:prSet presAssocID="{0C504EEC-F060-495C-82B5-8402717B41BF}" presName="hierRoot2" presStyleCnt="0">
        <dgm:presLayoutVars>
          <dgm:hierBranch/>
        </dgm:presLayoutVars>
      </dgm:prSet>
      <dgm:spPr/>
    </dgm:pt>
    <dgm:pt modelId="{90B4C567-BDD8-4C1C-B57E-08A4B87AD8FF}" type="pres">
      <dgm:prSet presAssocID="{0C504EEC-F060-495C-82B5-8402717B41BF}" presName="rootComposite" presStyleCnt="0"/>
      <dgm:spPr/>
    </dgm:pt>
    <dgm:pt modelId="{D7F8134E-D30A-45F8-B6E5-668C2FECB78A}" type="pres">
      <dgm:prSet presAssocID="{0C504EEC-F060-495C-82B5-8402717B41BF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2D22087-D873-4914-B41A-505B8445291B}" type="pres">
      <dgm:prSet presAssocID="{0C504EEC-F060-495C-82B5-8402717B41BF}" presName="rootConnector" presStyleLbl="node2" presStyleIdx="1" presStyleCnt="3"/>
      <dgm:spPr/>
      <dgm:t>
        <a:bodyPr/>
        <a:lstStyle/>
        <a:p>
          <a:endParaRPr lang="en-US"/>
        </a:p>
      </dgm:t>
    </dgm:pt>
    <dgm:pt modelId="{6F51809A-55DB-4E7A-99AB-19CD67438C63}" type="pres">
      <dgm:prSet presAssocID="{0C504EEC-F060-495C-82B5-8402717B41BF}" presName="hierChild4" presStyleCnt="0"/>
      <dgm:spPr/>
    </dgm:pt>
    <dgm:pt modelId="{A13F12A6-F0B7-4AC1-93FF-FB90D394A89A}" type="pres">
      <dgm:prSet presAssocID="{143319A9-D1B5-494B-87AC-154552EBF462}" presName="Name35" presStyleLbl="parChTrans1D3" presStyleIdx="1" presStyleCnt="3"/>
      <dgm:spPr/>
    </dgm:pt>
    <dgm:pt modelId="{D5944E96-5979-4E5E-8E20-B9C9FE9DC917}" type="pres">
      <dgm:prSet presAssocID="{F43F3559-6C59-4E6B-8D0F-1354F134113C}" presName="hierRoot2" presStyleCnt="0">
        <dgm:presLayoutVars>
          <dgm:hierBranch val="r"/>
        </dgm:presLayoutVars>
      </dgm:prSet>
      <dgm:spPr/>
    </dgm:pt>
    <dgm:pt modelId="{A864E7F1-52B2-4CE2-8BF5-2703A9597737}" type="pres">
      <dgm:prSet presAssocID="{F43F3559-6C59-4E6B-8D0F-1354F134113C}" presName="rootComposite" presStyleCnt="0"/>
      <dgm:spPr/>
    </dgm:pt>
    <dgm:pt modelId="{E0800FFC-4BAB-4B6F-9D3B-C9B0A14D3775}" type="pres">
      <dgm:prSet presAssocID="{F43F3559-6C59-4E6B-8D0F-1354F134113C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39D81B-216B-48C5-97A8-599A3ECB1AAA}" type="pres">
      <dgm:prSet presAssocID="{F43F3559-6C59-4E6B-8D0F-1354F134113C}" presName="rootConnector" presStyleLbl="node3" presStyleIdx="1" presStyleCnt="3"/>
      <dgm:spPr/>
      <dgm:t>
        <a:bodyPr/>
        <a:lstStyle/>
        <a:p>
          <a:endParaRPr lang="en-US"/>
        </a:p>
      </dgm:t>
    </dgm:pt>
    <dgm:pt modelId="{50E5DA1E-B1BB-40AF-BA30-CA9DE1F8C38E}" type="pres">
      <dgm:prSet presAssocID="{F43F3559-6C59-4E6B-8D0F-1354F134113C}" presName="hierChild4" presStyleCnt="0"/>
      <dgm:spPr/>
    </dgm:pt>
    <dgm:pt modelId="{65CF5AEB-CFC3-407B-AFEC-A5893B83F5B1}" type="pres">
      <dgm:prSet presAssocID="{F43F3559-6C59-4E6B-8D0F-1354F134113C}" presName="hierChild5" presStyleCnt="0"/>
      <dgm:spPr/>
    </dgm:pt>
    <dgm:pt modelId="{EF4541F7-CC80-426E-965B-43942A6A0D8A}" type="pres">
      <dgm:prSet presAssocID="{0C504EEC-F060-495C-82B5-8402717B41BF}" presName="hierChild5" presStyleCnt="0"/>
      <dgm:spPr/>
    </dgm:pt>
    <dgm:pt modelId="{C3A809F8-B78C-47B2-9454-1493A4563D6C}" type="pres">
      <dgm:prSet presAssocID="{871C7115-8172-4B0E-8266-91E8A69DF5D4}" presName="Name35" presStyleLbl="parChTrans1D2" presStyleIdx="2" presStyleCnt="3"/>
      <dgm:spPr/>
    </dgm:pt>
    <dgm:pt modelId="{A4E574B5-DE27-4E6E-BA97-E46C8F4DC968}" type="pres">
      <dgm:prSet presAssocID="{088D71BD-FB3C-4075-815F-F15A01FB1C12}" presName="hierRoot2" presStyleCnt="0">
        <dgm:presLayoutVars>
          <dgm:hierBranch/>
        </dgm:presLayoutVars>
      </dgm:prSet>
      <dgm:spPr/>
    </dgm:pt>
    <dgm:pt modelId="{9C1E7D67-D598-4C10-99CA-E0B2E29376DF}" type="pres">
      <dgm:prSet presAssocID="{088D71BD-FB3C-4075-815F-F15A01FB1C12}" presName="rootComposite" presStyleCnt="0"/>
      <dgm:spPr/>
    </dgm:pt>
    <dgm:pt modelId="{7F5F61E7-8A32-47EB-A041-6E77BC0ED123}" type="pres">
      <dgm:prSet presAssocID="{088D71BD-FB3C-4075-815F-F15A01FB1C12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4557B00-9FD1-4142-A266-438AE0D0BD9E}" type="pres">
      <dgm:prSet presAssocID="{088D71BD-FB3C-4075-815F-F15A01FB1C12}" presName="rootConnector" presStyleLbl="node2" presStyleIdx="2" presStyleCnt="3"/>
      <dgm:spPr/>
      <dgm:t>
        <a:bodyPr/>
        <a:lstStyle/>
        <a:p>
          <a:endParaRPr lang="en-US"/>
        </a:p>
      </dgm:t>
    </dgm:pt>
    <dgm:pt modelId="{08E61ECC-F27C-425F-AC9A-0595B1066209}" type="pres">
      <dgm:prSet presAssocID="{088D71BD-FB3C-4075-815F-F15A01FB1C12}" presName="hierChild4" presStyleCnt="0"/>
      <dgm:spPr/>
    </dgm:pt>
    <dgm:pt modelId="{06DB11CD-3A23-4B9A-8BA5-BB4DA6EB2005}" type="pres">
      <dgm:prSet presAssocID="{DF73CFFD-F917-4D01-8735-247D3F2F41C4}" presName="Name35" presStyleLbl="parChTrans1D3" presStyleIdx="2" presStyleCnt="3"/>
      <dgm:spPr/>
    </dgm:pt>
    <dgm:pt modelId="{5371019A-D220-4EE0-A1BF-FC01D88E32EF}" type="pres">
      <dgm:prSet presAssocID="{B46DB88D-65F6-4E15-BFC0-77A9862ECD79}" presName="hierRoot2" presStyleCnt="0">
        <dgm:presLayoutVars>
          <dgm:hierBranch val="r"/>
        </dgm:presLayoutVars>
      </dgm:prSet>
      <dgm:spPr/>
    </dgm:pt>
    <dgm:pt modelId="{D19B689B-22FC-4D8B-83CC-E37F8D82C069}" type="pres">
      <dgm:prSet presAssocID="{B46DB88D-65F6-4E15-BFC0-77A9862ECD79}" presName="rootComposite" presStyleCnt="0"/>
      <dgm:spPr/>
    </dgm:pt>
    <dgm:pt modelId="{9784BF0F-80A5-4AD6-8AB5-4D4FA36DD442}" type="pres">
      <dgm:prSet presAssocID="{B46DB88D-65F6-4E15-BFC0-77A9862ECD79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5BC6F27-B701-4FFB-A22D-3059CECF0F5A}" type="pres">
      <dgm:prSet presAssocID="{B46DB88D-65F6-4E15-BFC0-77A9862ECD79}" presName="rootConnector" presStyleLbl="node3" presStyleIdx="2" presStyleCnt="3"/>
      <dgm:spPr/>
      <dgm:t>
        <a:bodyPr/>
        <a:lstStyle/>
        <a:p>
          <a:endParaRPr lang="en-US"/>
        </a:p>
      </dgm:t>
    </dgm:pt>
    <dgm:pt modelId="{B2D7F8A5-94E9-4A35-AF9A-644B69726089}" type="pres">
      <dgm:prSet presAssocID="{B46DB88D-65F6-4E15-BFC0-77A9862ECD79}" presName="hierChild4" presStyleCnt="0"/>
      <dgm:spPr/>
    </dgm:pt>
    <dgm:pt modelId="{EDBBCA68-8B15-4E92-8867-08BF7ED77B5A}" type="pres">
      <dgm:prSet presAssocID="{B46DB88D-65F6-4E15-BFC0-77A9862ECD79}" presName="hierChild5" presStyleCnt="0"/>
      <dgm:spPr/>
    </dgm:pt>
    <dgm:pt modelId="{0D75EE51-84AA-498E-94A8-7D271A77F0D6}" type="pres">
      <dgm:prSet presAssocID="{088D71BD-FB3C-4075-815F-F15A01FB1C12}" presName="hierChild5" presStyleCnt="0"/>
      <dgm:spPr/>
    </dgm:pt>
    <dgm:pt modelId="{012849DF-4979-4025-8091-05F2BFEFED6B}" type="pres">
      <dgm:prSet presAssocID="{E76657FA-7F5E-4B89-806F-553D52E7887F}" presName="hierChild3" presStyleCnt="0"/>
      <dgm:spPr/>
    </dgm:pt>
  </dgm:ptLst>
  <dgm:cxnLst>
    <dgm:cxn modelId="{839496E3-6679-4475-AD0D-A30714604B7A}" type="presOf" srcId="{0D006C3C-F632-49A6-A9AF-B63D366B66C8}" destId="{A37E0951-8B85-4632-8801-8544D1EE21C9}" srcOrd="0" destOrd="0" presId="urn:microsoft.com/office/officeart/2005/8/layout/orgChart1"/>
    <dgm:cxn modelId="{81D12F2C-23EA-4DBE-A0AC-1A37D76D69AE}" type="presOf" srcId="{F43F3559-6C59-4E6B-8D0F-1354F134113C}" destId="{C539D81B-216B-48C5-97A8-599A3ECB1AAA}" srcOrd="1" destOrd="0" presId="urn:microsoft.com/office/officeart/2005/8/layout/orgChart1"/>
    <dgm:cxn modelId="{8D55506F-13A6-40C2-BEA4-E12CF806A659}" type="presOf" srcId="{E76657FA-7F5E-4B89-806F-553D52E7887F}" destId="{88243DCD-CB30-4B14-B0AE-ECB901521B95}" srcOrd="1" destOrd="0" presId="urn:microsoft.com/office/officeart/2005/8/layout/orgChart1"/>
    <dgm:cxn modelId="{A9655641-4E26-4356-9ADC-6593A777F92E}" type="presOf" srcId="{6C215548-5E8D-46B1-A4D1-32EACC860C7A}" destId="{9C58F2D4-114D-4692-AEA9-0FD8D700DE5C}" srcOrd="1" destOrd="0" presId="urn:microsoft.com/office/officeart/2005/8/layout/orgChart1"/>
    <dgm:cxn modelId="{4A6FBCDA-69F8-4500-91B3-DAE1ACE26455}" srcId="{0C707150-3EBE-4DAD-9659-5696F7790E5A}" destId="{E76657FA-7F5E-4B89-806F-553D52E7887F}" srcOrd="0" destOrd="0" parTransId="{9C3C1752-AB2A-42B0-A6DE-35ED5E853F36}" sibTransId="{1B989F10-FEC6-46E2-AD7C-453A3823D0F8}"/>
    <dgm:cxn modelId="{3803FBF1-0DB6-4E95-972A-BDA60CA61D2A}" type="presOf" srcId="{B46DB88D-65F6-4E15-BFC0-77A9862ECD79}" destId="{9784BF0F-80A5-4AD6-8AB5-4D4FA36DD442}" srcOrd="0" destOrd="0" presId="urn:microsoft.com/office/officeart/2005/8/layout/orgChart1"/>
    <dgm:cxn modelId="{7BF282E5-75D0-4485-8BCB-032C04C28BEC}" srcId="{0C504EEC-F060-495C-82B5-8402717B41BF}" destId="{F43F3559-6C59-4E6B-8D0F-1354F134113C}" srcOrd="0" destOrd="0" parTransId="{143319A9-D1B5-494B-87AC-154552EBF462}" sibTransId="{BEB42064-B165-4CD0-9B8D-B722295A3833}"/>
    <dgm:cxn modelId="{A552D0DA-2DD1-4B69-AED3-46B92A58B3D8}" type="presOf" srcId="{F43F3559-6C59-4E6B-8D0F-1354F134113C}" destId="{E0800FFC-4BAB-4B6F-9D3B-C9B0A14D3775}" srcOrd="0" destOrd="0" presId="urn:microsoft.com/office/officeart/2005/8/layout/orgChart1"/>
    <dgm:cxn modelId="{44B0F9AE-077C-4C22-9587-A5869D007C7D}" type="presOf" srcId="{088D71BD-FB3C-4075-815F-F15A01FB1C12}" destId="{7F5F61E7-8A32-47EB-A041-6E77BC0ED123}" srcOrd="0" destOrd="0" presId="urn:microsoft.com/office/officeart/2005/8/layout/orgChart1"/>
    <dgm:cxn modelId="{2A0E1712-249B-4996-921B-AF4A5AAABF49}" srcId="{E76657FA-7F5E-4B89-806F-553D52E7887F}" destId="{2CA6E16D-EDA3-4844-A24F-369CD867FE5C}" srcOrd="0" destOrd="0" parTransId="{CFB1FB47-DE0F-4660-B522-34A216E8A515}" sibTransId="{E755B354-5322-43F0-9148-40BBA9CAEC5B}"/>
    <dgm:cxn modelId="{E0B8E0B7-6FFF-4987-AE3C-7B6F23008E78}" srcId="{E76657FA-7F5E-4B89-806F-553D52E7887F}" destId="{0C504EEC-F060-495C-82B5-8402717B41BF}" srcOrd="1" destOrd="0" parTransId="{1179C720-DF32-48BF-86E4-7722B6C5CA41}" sibTransId="{C135066B-A727-400D-80A5-5465763C641C}"/>
    <dgm:cxn modelId="{309EECA4-3280-4620-A906-C0DAF22302ED}" srcId="{088D71BD-FB3C-4075-815F-F15A01FB1C12}" destId="{B46DB88D-65F6-4E15-BFC0-77A9862ECD79}" srcOrd="0" destOrd="0" parTransId="{DF73CFFD-F917-4D01-8735-247D3F2F41C4}" sibTransId="{EFE46AB2-A5E6-4EBC-85A8-8EA86EB7AF22}"/>
    <dgm:cxn modelId="{C377F5AC-3F05-4213-9EDB-9320E2AC1922}" srcId="{2CA6E16D-EDA3-4844-A24F-369CD867FE5C}" destId="{6C215548-5E8D-46B1-A4D1-32EACC860C7A}" srcOrd="0" destOrd="0" parTransId="{0D006C3C-F632-49A6-A9AF-B63D366B66C8}" sibTransId="{EFF43029-EE58-4F96-9A7C-C05C86F15719}"/>
    <dgm:cxn modelId="{706C9A82-F1FC-40CA-AAFC-E0FCC4913CAD}" type="presOf" srcId="{E76657FA-7F5E-4B89-806F-553D52E7887F}" destId="{F727DA19-FF75-4CAC-A0C3-47EE82D923A7}" srcOrd="0" destOrd="0" presId="urn:microsoft.com/office/officeart/2005/8/layout/orgChart1"/>
    <dgm:cxn modelId="{6219AF26-3BA6-4B29-91E3-190CF40B3322}" type="presOf" srcId="{2CA6E16D-EDA3-4844-A24F-369CD867FE5C}" destId="{4348E422-69CC-434A-842E-61B6E2003D1D}" srcOrd="0" destOrd="0" presId="urn:microsoft.com/office/officeart/2005/8/layout/orgChart1"/>
    <dgm:cxn modelId="{6A6BD86A-2DBF-4F05-80C2-F531ACAF985A}" type="presOf" srcId="{871C7115-8172-4B0E-8266-91E8A69DF5D4}" destId="{C3A809F8-B78C-47B2-9454-1493A4563D6C}" srcOrd="0" destOrd="0" presId="urn:microsoft.com/office/officeart/2005/8/layout/orgChart1"/>
    <dgm:cxn modelId="{20B10E9A-B36B-49F2-AA2C-8E27FB0DCD45}" type="presOf" srcId="{DF73CFFD-F917-4D01-8735-247D3F2F41C4}" destId="{06DB11CD-3A23-4B9A-8BA5-BB4DA6EB2005}" srcOrd="0" destOrd="0" presId="urn:microsoft.com/office/officeart/2005/8/layout/orgChart1"/>
    <dgm:cxn modelId="{5E4C65CB-1AB9-42E5-A414-0E8CA8B14B58}" type="presOf" srcId="{088D71BD-FB3C-4075-815F-F15A01FB1C12}" destId="{C4557B00-9FD1-4142-A266-438AE0D0BD9E}" srcOrd="1" destOrd="0" presId="urn:microsoft.com/office/officeart/2005/8/layout/orgChart1"/>
    <dgm:cxn modelId="{1DC02F55-90EE-4254-BA31-31374D1B8AB5}" type="presOf" srcId="{1179C720-DF32-48BF-86E4-7722B6C5CA41}" destId="{ED26D6B7-3935-4F04-9DFE-6282F517B96A}" srcOrd="0" destOrd="0" presId="urn:microsoft.com/office/officeart/2005/8/layout/orgChart1"/>
    <dgm:cxn modelId="{3C808B47-E34D-4E11-A5E2-E152CD9090C1}" type="presOf" srcId="{0C707150-3EBE-4DAD-9659-5696F7790E5A}" destId="{CF7657A2-FC0A-445E-B016-15AE65E1E914}" srcOrd="0" destOrd="0" presId="urn:microsoft.com/office/officeart/2005/8/layout/orgChart1"/>
    <dgm:cxn modelId="{0F69839E-71DB-466E-8235-AB673D231617}" type="presOf" srcId="{143319A9-D1B5-494B-87AC-154552EBF462}" destId="{A13F12A6-F0B7-4AC1-93FF-FB90D394A89A}" srcOrd="0" destOrd="0" presId="urn:microsoft.com/office/officeart/2005/8/layout/orgChart1"/>
    <dgm:cxn modelId="{F49096E1-0332-41F9-9772-EC79C313E8BC}" type="presOf" srcId="{6C215548-5E8D-46B1-A4D1-32EACC860C7A}" destId="{AF84CC10-F22F-4CEE-8B80-49C4C93B1DFE}" srcOrd="0" destOrd="0" presId="urn:microsoft.com/office/officeart/2005/8/layout/orgChart1"/>
    <dgm:cxn modelId="{BBD3F2CC-26C9-4227-9274-6B4A038CD632}" type="presOf" srcId="{0C504EEC-F060-495C-82B5-8402717B41BF}" destId="{D7F8134E-D30A-45F8-B6E5-668C2FECB78A}" srcOrd="0" destOrd="0" presId="urn:microsoft.com/office/officeart/2005/8/layout/orgChart1"/>
    <dgm:cxn modelId="{2A677084-AFEC-407D-932A-644BA7E59C66}" type="presOf" srcId="{B46DB88D-65F6-4E15-BFC0-77A9862ECD79}" destId="{75BC6F27-B701-4FFB-A22D-3059CECF0F5A}" srcOrd="1" destOrd="0" presId="urn:microsoft.com/office/officeart/2005/8/layout/orgChart1"/>
    <dgm:cxn modelId="{AEF9B119-0AC5-4829-9775-5A20F6C02986}" srcId="{E76657FA-7F5E-4B89-806F-553D52E7887F}" destId="{088D71BD-FB3C-4075-815F-F15A01FB1C12}" srcOrd="2" destOrd="0" parTransId="{871C7115-8172-4B0E-8266-91E8A69DF5D4}" sibTransId="{F495D150-82C5-4BA0-A07C-78CF56AB0708}"/>
    <dgm:cxn modelId="{D1F2C185-BA03-4573-9108-EF4E2F3B2A8D}" type="presOf" srcId="{2CA6E16D-EDA3-4844-A24F-369CD867FE5C}" destId="{C682CFC6-F007-4CFF-BC22-7AD5678360E9}" srcOrd="1" destOrd="0" presId="urn:microsoft.com/office/officeart/2005/8/layout/orgChart1"/>
    <dgm:cxn modelId="{A91969BC-18C0-4847-9330-F0A85AB8E749}" type="presOf" srcId="{0C504EEC-F060-495C-82B5-8402717B41BF}" destId="{52D22087-D873-4914-B41A-505B8445291B}" srcOrd="1" destOrd="0" presId="urn:microsoft.com/office/officeart/2005/8/layout/orgChart1"/>
    <dgm:cxn modelId="{CF401EE8-BFB3-47E9-A2F3-B9C944106F59}" type="presOf" srcId="{CFB1FB47-DE0F-4660-B522-34A216E8A515}" destId="{8579B831-11C0-47A8-9261-64C2C6F815EB}" srcOrd="0" destOrd="0" presId="urn:microsoft.com/office/officeart/2005/8/layout/orgChart1"/>
    <dgm:cxn modelId="{EAFD1CD9-4366-4D15-BF04-A7D2607FFA9D}" type="presParOf" srcId="{CF7657A2-FC0A-445E-B016-15AE65E1E914}" destId="{123930B7-38A2-454F-99A5-48393EA71F00}" srcOrd="0" destOrd="0" presId="urn:microsoft.com/office/officeart/2005/8/layout/orgChart1"/>
    <dgm:cxn modelId="{D62D819D-6D0C-424E-9B39-07B7E89B06DD}" type="presParOf" srcId="{123930B7-38A2-454F-99A5-48393EA71F00}" destId="{88AE32FB-DD56-4277-A145-145C02054630}" srcOrd="0" destOrd="0" presId="urn:microsoft.com/office/officeart/2005/8/layout/orgChart1"/>
    <dgm:cxn modelId="{AE64736E-88C3-48B2-AF09-7B0B1D681782}" type="presParOf" srcId="{88AE32FB-DD56-4277-A145-145C02054630}" destId="{F727DA19-FF75-4CAC-A0C3-47EE82D923A7}" srcOrd="0" destOrd="0" presId="urn:microsoft.com/office/officeart/2005/8/layout/orgChart1"/>
    <dgm:cxn modelId="{F6F8E85B-C892-4B1B-A245-70D416A9FA17}" type="presParOf" srcId="{88AE32FB-DD56-4277-A145-145C02054630}" destId="{88243DCD-CB30-4B14-B0AE-ECB901521B95}" srcOrd="1" destOrd="0" presId="urn:microsoft.com/office/officeart/2005/8/layout/orgChart1"/>
    <dgm:cxn modelId="{FC8B4496-51F0-484A-B240-BED503FEC31F}" type="presParOf" srcId="{123930B7-38A2-454F-99A5-48393EA71F00}" destId="{5569F313-310C-4A87-9388-62672F6F726F}" srcOrd="1" destOrd="0" presId="urn:microsoft.com/office/officeart/2005/8/layout/orgChart1"/>
    <dgm:cxn modelId="{190E71DD-5FA1-4E03-9BEF-1593CC12BA79}" type="presParOf" srcId="{5569F313-310C-4A87-9388-62672F6F726F}" destId="{8579B831-11C0-47A8-9261-64C2C6F815EB}" srcOrd="0" destOrd="0" presId="urn:microsoft.com/office/officeart/2005/8/layout/orgChart1"/>
    <dgm:cxn modelId="{55FB3122-4DC2-4348-9324-C6D45B1070D6}" type="presParOf" srcId="{5569F313-310C-4A87-9388-62672F6F726F}" destId="{0B0692A2-EE37-4741-B8C8-4E6927ED8B06}" srcOrd="1" destOrd="0" presId="urn:microsoft.com/office/officeart/2005/8/layout/orgChart1"/>
    <dgm:cxn modelId="{38F04133-802B-4340-A6E2-FF2D877EEC9B}" type="presParOf" srcId="{0B0692A2-EE37-4741-B8C8-4E6927ED8B06}" destId="{13D58BD0-E256-4234-A7FC-6E54F7379CF9}" srcOrd="0" destOrd="0" presId="urn:microsoft.com/office/officeart/2005/8/layout/orgChart1"/>
    <dgm:cxn modelId="{36A300D6-4B11-42B9-820C-61E70F6D9CC3}" type="presParOf" srcId="{13D58BD0-E256-4234-A7FC-6E54F7379CF9}" destId="{4348E422-69CC-434A-842E-61B6E2003D1D}" srcOrd="0" destOrd="0" presId="urn:microsoft.com/office/officeart/2005/8/layout/orgChart1"/>
    <dgm:cxn modelId="{E2157687-1AF3-412F-B797-14F1EAA78AE8}" type="presParOf" srcId="{13D58BD0-E256-4234-A7FC-6E54F7379CF9}" destId="{C682CFC6-F007-4CFF-BC22-7AD5678360E9}" srcOrd="1" destOrd="0" presId="urn:microsoft.com/office/officeart/2005/8/layout/orgChart1"/>
    <dgm:cxn modelId="{AA762C18-9C68-4E87-9C00-7CBDA9992FD6}" type="presParOf" srcId="{0B0692A2-EE37-4741-B8C8-4E6927ED8B06}" destId="{F2EEDE5D-BE18-4D77-9A67-0442E43B59CE}" srcOrd="1" destOrd="0" presId="urn:microsoft.com/office/officeart/2005/8/layout/orgChart1"/>
    <dgm:cxn modelId="{E1D20C39-3B1D-4610-B29E-D6A1ED5284DD}" type="presParOf" srcId="{F2EEDE5D-BE18-4D77-9A67-0442E43B59CE}" destId="{A37E0951-8B85-4632-8801-8544D1EE21C9}" srcOrd="0" destOrd="0" presId="urn:microsoft.com/office/officeart/2005/8/layout/orgChart1"/>
    <dgm:cxn modelId="{DEC8790E-7D3E-4C45-B2A6-0144C4304277}" type="presParOf" srcId="{F2EEDE5D-BE18-4D77-9A67-0442E43B59CE}" destId="{4D80D6FC-B3D1-4D44-A495-A1851002D1CC}" srcOrd="1" destOrd="0" presId="urn:microsoft.com/office/officeart/2005/8/layout/orgChart1"/>
    <dgm:cxn modelId="{534B40BA-87C3-4673-8CA0-3921777CB35B}" type="presParOf" srcId="{4D80D6FC-B3D1-4D44-A495-A1851002D1CC}" destId="{95DBEE67-5B28-4E13-BF9E-740D93735CF3}" srcOrd="0" destOrd="0" presId="urn:microsoft.com/office/officeart/2005/8/layout/orgChart1"/>
    <dgm:cxn modelId="{A22A35D7-2B1D-47A1-848D-0629765F9D53}" type="presParOf" srcId="{95DBEE67-5B28-4E13-BF9E-740D93735CF3}" destId="{AF84CC10-F22F-4CEE-8B80-49C4C93B1DFE}" srcOrd="0" destOrd="0" presId="urn:microsoft.com/office/officeart/2005/8/layout/orgChart1"/>
    <dgm:cxn modelId="{FC18F37D-37A9-4DE7-AFC0-EA3614F7EAA0}" type="presParOf" srcId="{95DBEE67-5B28-4E13-BF9E-740D93735CF3}" destId="{9C58F2D4-114D-4692-AEA9-0FD8D700DE5C}" srcOrd="1" destOrd="0" presId="urn:microsoft.com/office/officeart/2005/8/layout/orgChart1"/>
    <dgm:cxn modelId="{63287446-11D3-421A-B73B-C5EBBE79D42F}" type="presParOf" srcId="{4D80D6FC-B3D1-4D44-A495-A1851002D1CC}" destId="{A8449B90-2FBB-45B3-8756-46780E7E9362}" srcOrd="1" destOrd="0" presId="urn:microsoft.com/office/officeart/2005/8/layout/orgChart1"/>
    <dgm:cxn modelId="{3EDDE42F-6943-434C-BDCD-6502AE86724E}" type="presParOf" srcId="{4D80D6FC-B3D1-4D44-A495-A1851002D1CC}" destId="{AC549D18-C1B1-4286-8A23-67A84D535A49}" srcOrd="2" destOrd="0" presId="urn:microsoft.com/office/officeart/2005/8/layout/orgChart1"/>
    <dgm:cxn modelId="{7E5B6A5D-D940-4F9B-B1E4-7D4F71561DF6}" type="presParOf" srcId="{0B0692A2-EE37-4741-B8C8-4E6927ED8B06}" destId="{0BA303B3-DFE9-4558-AE19-5DE2BFFBFD6D}" srcOrd="2" destOrd="0" presId="urn:microsoft.com/office/officeart/2005/8/layout/orgChart1"/>
    <dgm:cxn modelId="{7FDDB76F-B44D-417D-846A-EE7C91D6BFD0}" type="presParOf" srcId="{5569F313-310C-4A87-9388-62672F6F726F}" destId="{ED26D6B7-3935-4F04-9DFE-6282F517B96A}" srcOrd="2" destOrd="0" presId="urn:microsoft.com/office/officeart/2005/8/layout/orgChart1"/>
    <dgm:cxn modelId="{C42C80F4-7EE0-4DFA-A5C8-03CD09595CBF}" type="presParOf" srcId="{5569F313-310C-4A87-9388-62672F6F726F}" destId="{9395A14C-4641-4C24-9AC7-A0FA29B8D7F4}" srcOrd="3" destOrd="0" presId="urn:microsoft.com/office/officeart/2005/8/layout/orgChart1"/>
    <dgm:cxn modelId="{CD907F88-B6D2-49D6-8F45-246EC318F83B}" type="presParOf" srcId="{9395A14C-4641-4C24-9AC7-A0FA29B8D7F4}" destId="{90B4C567-BDD8-4C1C-B57E-08A4B87AD8FF}" srcOrd="0" destOrd="0" presId="urn:microsoft.com/office/officeart/2005/8/layout/orgChart1"/>
    <dgm:cxn modelId="{44477B40-969A-4C4B-9B2B-C4BDB6E09500}" type="presParOf" srcId="{90B4C567-BDD8-4C1C-B57E-08A4B87AD8FF}" destId="{D7F8134E-D30A-45F8-B6E5-668C2FECB78A}" srcOrd="0" destOrd="0" presId="urn:microsoft.com/office/officeart/2005/8/layout/orgChart1"/>
    <dgm:cxn modelId="{53743DB0-6349-4D9D-A93E-83664F5D5603}" type="presParOf" srcId="{90B4C567-BDD8-4C1C-B57E-08A4B87AD8FF}" destId="{52D22087-D873-4914-B41A-505B8445291B}" srcOrd="1" destOrd="0" presId="urn:microsoft.com/office/officeart/2005/8/layout/orgChart1"/>
    <dgm:cxn modelId="{CBCFD78C-F263-4F7F-83AD-BE68C7A991B6}" type="presParOf" srcId="{9395A14C-4641-4C24-9AC7-A0FA29B8D7F4}" destId="{6F51809A-55DB-4E7A-99AB-19CD67438C63}" srcOrd="1" destOrd="0" presId="urn:microsoft.com/office/officeart/2005/8/layout/orgChart1"/>
    <dgm:cxn modelId="{AEC3D758-0026-408D-84CE-83830AF76921}" type="presParOf" srcId="{6F51809A-55DB-4E7A-99AB-19CD67438C63}" destId="{A13F12A6-F0B7-4AC1-93FF-FB90D394A89A}" srcOrd="0" destOrd="0" presId="urn:microsoft.com/office/officeart/2005/8/layout/orgChart1"/>
    <dgm:cxn modelId="{5DD79E99-EA21-40D7-8574-E146C68D4A6A}" type="presParOf" srcId="{6F51809A-55DB-4E7A-99AB-19CD67438C63}" destId="{D5944E96-5979-4E5E-8E20-B9C9FE9DC917}" srcOrd="1" destOrd="0" presId="urn:microsoft.com/office/officeart/2005/8/layout/orgChart1"/>
    <dgm:cxn modelId="{CE732771-361F-4433-8223-04CAC3D3411B}" type="presParOf" srcId="{D5944E96-5979-4E5E-8E20-B9C9FE9DC917}" destId="{A864E7F1-52B2-4CE2-8BF5-2703A9597737}" srcOrd="0" destOrd="0" presId="urn:microsoft.com/office/officeart/2005/8/layout/orgChart1"/>
    <dgm:cxn modelId="{8D110138-97C0-42F0-B136-20F128277BB7}" type="presParOf" srcId="{A864E7F1-52B2-4CE2-8BF5-2703A9597737}" destId="{E0800FFC-4BAB-4B6F-9D3B-C9B0A14D3775}" srcOrd="0" destOrd="0" presId="urn:microsoft.com/office/officeart/2005/8/layout/orgChart1"/>
    <dgm:cxn modelId="{D86F7818-284E-49AC-A974-ECEEE8275BF5}" type="presParOf" srcId="{A864E7F1-52B2-4CE2-8BF5-2703A9597737}" destId="{C539D81B-216B-48C5-97A8-599A3ECB1AAA}" srcOrd="1" destOrd="0" presId="urn:microsoft.com/office/officeart/2005/8/layout/orgChart1"/>
    <dgm:cxn modelId="{3F834723-140E-469A-A988-988240D6ECA4}" type="presParOf" srcId="{D5944E96-5979-4E5E-8E20-B9C9FE9DC917}" destId="{50E5DA1E-B1BB-40AF-BA30-CA9DE1F8C38E}" srcOrd="1" destOrd="0" presId="urn:microsoft.com/office/officeart/2005/8/layout/orgChart1"/>
    <dgm:cxn modelId="{D5E50752-7EB1-4752-9038-C8AFD1AF0CA5}" type="presParOf" srcId="{D5944E96-5979-4E5E-8E20-B9C9FE9DC917}" destId="{65CF5AEB-CFC3-407B-AFEC-A5893B83F5B1}" srcOrd="2" destOrd="0" presId="urn:microsoft.com/office/officeart/2005/8/layout/orgChart1"/>
    <dgm:cxn modelId="{72328609-F3B7-45B2-8FD5-288C91589B1A}" type="presParOf" srcId="{9395A14C-4641-4C24-9AC7-A0FA29B8D7F4}" destId="{EF4541F7-CC80-426E-965B-43942A6A0D8A}" srcOrd="2" destOrd="0" presId="urn:microsoft.com/office/officeart/2005/8/layout/orgChart1"/>
    <dgm:cxn modelId="{2BCB9C90-935E-423C-A7A1-476B94297A6C}" type="presParOf" srcId="{5569F313-310C-4A87-9388-62672F6F726F}" destId="{C3A809F8-B78C-47B2-9454-1493A4563D6C}" srcOrd="4" destOrd="0" presId="urn:microsoft.com/office/officeart/2005/8/layout/orgChart1"/>
    <dgm:cxn modelId="{546FD606-F07B-4BE2-A260-93F03E06C333}" type="presParOf" srcId="{5569F313-310C-4A87-9388-62672F6F726F}" destId="{A4E574B5-DE27-4E6E-BA97-E46C8F4DC968}" srcOrd="5" destOrd="0" presId="urn:microsoft.com/office/officeart/2005/8/layout/orgChart1"/>
    <dgm:cxn modelId="{25793928-EBC7-4B8D-90BC-2A8B0441B63E}" type="presParOf" srcId="{A4E574B5-DE27-4E6E-BA97-E46C8F4DC968}" destId="{9C1E7D67-D598-4C10-99CA-E0B2E29376DF}" srcOrd="0" destOrd="0" presId="urn:microsoft.com/office/officeart/2005/8/layout/orgChart1"/>
    <dgm:cxn modelId="{755B0FD5-F27E-428D-82BC-2198E327E121}" type="presParOf" srcId="{9C1E7D67-D598-4C10-99CA-E0B2E29376DF}" destId="{7F5F61E7-8A32-47EB-A041-6E77BC0ED123}" srcOrd="0" destOrd="0" presId="urn:microsoft.com/office/officeart/2005/8/layout/orgChart1"/>
    <dgm:cxn modelId="{B8852DB9-8EC9-43CD-9EEE-0A6FBD4E51D0}" type="presParOf" srcId="{9C1E7D67-D598-4C10-99CA-E0B2E29376DF}" destId="{C4557B00-9FD1-4142-A266-438AE0D0BD9E}" srcOrd="1" destOrd="0" presId="urn:microsoft.com/office/officeart/2005/8/layout/orgChart1"/>
    <dgm:cxn modelId="{24DFF454-9138-48C3-94CD-CEE53B12B9FE}" type="presParOf" srcId="{A4E574B5-DE27-4E6E-BA97-E46C8F4DC968}" destId="{08E61ECC-F27C-425F-AC9A-0595B1066209}" srcOrd="1" destOrd="0" presId="urn:microsoft.com/office/officeart/2005/8/layout/orgChart1"/>
    <dgm:cxn modelId="{0BA45ADD-0E55-4CA3-B421-9986EC3CD548}" type="presParOf" srcId="{08E61ECC-F27C-425F-AC9A-0595B1066209}" destId="{06DB11CD-3A23-4B9A-8BA5-BB4DA6EB2005}" srcOrd="0" destOrd="0" presId="urn:microsoft.com/office/officeart/2005/8/layout/orgChart1"/>
    <dgm:cxn modelId="{33F0609D-5627-4F99-8F86-0AC30B9AED91}" type="presParOf" srcId="{08E61ECC-F27C-425F-AC9A-0595B1066209}" destId="{5371019A-D220-4EE0-A1BF-FC01D88E32EF}" srcOrd="1" destOrd="0" presId="urn:microsoft.com/office/officeart/2005/8/layout/orgChart1"/>
    <dgm:cxn modelId="{8A25B40B-FBC4-4B9E-BEB2-7CBE44915909}" type="presParOf" srcId="{5371019A-D220-4EE0-A1BF-FC01D88E32EF}" destId="{D19B689B-22FC-4D8B-83CC-E37F8D82C069}" srcOrd="0" destOrd="0" presId="urn:microsoft.com/office/officeart/2005/8/layout/orgChart1"/>
    <dgm:cxn modelId="{B85B3757-FC4B-4F9F-BC37-53C6FC4B2E02}" type="presParOf" srcId="{D19B689B-22FC-4D8B-83CC-E37F8D82C069}" destId="{9784BF0F-80A5-4AD6-8AB5-4D4FA36DD442}" srcOrd="0" destOrd="0" presId="urn:microsoft.com/office/officeart/2005/8/layout/orgChart1"/>
    <dgm:cxn modelId="{A2A9F63B-E585-4AA6-9FAA-FE3E2D5D6AD8}" type="presParOf" srcId="{D19B689B-22FC-4D8B-83CC-E37F8D82C069}" destId="{75BC6F27-B701-4FFB-A22D-3059CECF0F5A}" srcOrd="1" destOrd="0" presId="urn:microsoft.com/office/officeart/2005/8/layout/orgChart1"/>
    <dgm:cxn modelId="{C3BE6A77-5F60-48E5-B4BA-862BE1BD1E69}" type="presParOf" srcId="{5371019A-D220-4EE0-A1BF-FC01D88E32EF}" destId="{B2D7F8A5-94E9-4A35-AF9A-644B69726089}" srcOrd="1" destOrd="0" presId="urn:microsoft.com/office/officeart/2005/8/layout/orgChart1"/>
    <dgm:cxn modelId="{FB2BE18B-308B-4D69-B4CE-DA8BF720679A}" type="presParOf" srcId="{5371019A-D220-4EE0-A1BF-FC01D88E32EF}" destId="{EDBBCA68-8B15-4E92-8867-08BF7ED77B5A}" srcOrd="2" destOrd="0" presId="urn:microsoft.com/office/officeart/2005/8/layout/orgChart1"/>
    <dgm:cxn modelId="{2147239B-FE91-4ECF-A17E-911DC8FACA1F}" type="presParOf" srcId="{A4E574B5-DE27-4E6E-BA97-E46C8F4DC968}" destId="{0D75EE51-84AA-498E-94A8-7D271A77F0D6}" srcOrd="2" destOrd="0" presId="urn:microsoft.com/office/officeart/2005/8/layout/orgChart1"/>
    <dgm:cxn modelId="{94CA39E1-DEAE-4615-9B06-B5C37FA6FA9B}" type="presParOf" srcId="{123930B7-38A2-454F-99A5-48393EA71F00}" destId="{012849DF-4979-4025-8091-05F2BFEFED6B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6CB92-5B2E-40C9-8734-C345751F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10511</Words>
  <Characters>59914</Characters>
  <Application>Microsoft Office Word</Application>
  <DocSecurity>0</DocSecurity>
  <Lines>499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</dc:creator>
  <cp:keywords/>
  <dc:description/>
  <cp:lastModifiedBy>GT</cp:lastModifiedBy>
  <cp:revision>14</cp:revision>
  <dcterms:created xsi:type="dcterms:W3CDTF">2011-07-02T10:18:00Z</dcterms:created>
  <dcterms:modified xsi:type="dcterms:W3CDTF">2011-08-18T14:39:00Z</dcterms:modified>
</cp:coreProperties>
</file>